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iCs w:val="0"/>
          <w:caps w:val="0"/>
          <w:color w:val="222222"/>
          <w:spacing w:val="8"/>
          <w:sz w:val="33"/>
          <w:szCs w:val="33"/>
        </w:rPr>
      </w:pPr>
      <w:r>
        <w:rPr>
          <w:rFonts w:hint="eastAsia" w:ascii="微软雅黑" w:hAnsi="微软雅黑" w:eastAsia="微软雅黑" w:cs="微软雅黑"/>
          <w:i w:val="0"/>
          <w:iCs w:val="0"/>
          <w:caps w:val="0"/>
          <w:color w:val="222222"/>
          <w:spacing w:val="8"/>
          <w:sz w:val="33"/>
          <w:szCs w:val="33"/>
          <w:bdr w:val="none" w:color="auto" w:sz="0" w:space="0"/>
          <w:shd w:val="clear" w:fill="FFFFFF"/>
        </w:rPr>
        <w:t>让“爱”双向“循环”</w:t>
      </w:r>
      <w:r>
        <w:rPr>
          <w:rFonts w:hint="eastAsia" w:ascii="微软雅黑" w:hAnsi="微软雅黑" w:eastAsia="微软雅黑" w:cs="微软雅黑"/>
          <w:i w:val="0"/>
          <w:iCs w:val="0"/>
          <w:caps w:val="0"/>
          <w:color w:val="222222"/>
          <w:spacing w:val="0"/>
          <w:sz w:val="33"/>
          <w:szCs w:val="33"/>
          <w:bdr w:val="none" w:color="auto" w:sz="0" w:space="0"/>
          <w:shd w:val="clear" w:fill="FFFFFF"/>
        </w:rPr>
        <w:t>——</w:t>
      </w:r>
      <w:r>
        <w:rPr>
          <w:rFonts w:hint="eastAsia" w:ascii="微软雅黑" w:hAnsi="微软雅黑" w:eastAsia="微软雅黑" w:cs="微软雅黑"/>
          <w:i w:val="0"/>
          <w:iCs w:val="0"/>
          <w:caps w:val="0"/>
          <w:color w:val="222222"/>
          <w:spacing w:val="8"/>
          <w:sz w:val="33"/>
          <w:szCs w:val="33"/>
          <w:bdr w:val="none" w:color="auto" w:sz="0" w:space="0"/>
          <w:shd w:val="clear" w:fill="FFFFFF"/>
        </w:rPr>
        <w:t>富康社区开展志愿服务积分兑换活动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sz w:val="32"/>
          <w:szCs w:val="32"/>
        </w:rPr>
      </w:pPr>
      <w:r>
        <w:rPr>
          <w:rFonts w:ascii="仿宋" w:hAnsi="仿宋" w:eastAsia="仿宋" w:cs="仿宋"/>
          <w:i w:val="0"/>
          <w:iCs w:val="0"/>
          <w:caps w:val="0"/>
          <w:color w:val="222222"/>
          <w:spacing w:val="15"/>
          <w:sz w:val="32"/>
          <w:szCs w:val="32"/>
          <w:bdr w:val="none" w:color="auto" w:sz="0" w:space="0"/>
          <w:shd w:val="clear" w:fill="FFFFFF"/>
        </w:rPr>
        <w:t> 为了回馈广大志愿者，进一步激发广大志愿者的志愿服务热情，1月12 日，富康社区新时代文明实践站开展了让“爱”双向“循环”志愿服务积分兑换活动。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sz w:val="32"/>
          <w:szCs w:val="32"/>
        </w:rPr>
      </w:pPr>
      <w:r>
        <w:rPr>
          <w:rFonts w:hint="eastAsia" w:ascii="仿宋" w:hAnsi="仿宋" w:eastAsia="仿宋" w:cs="仿宋"/>
          <w:i w:val="0"/>
          <w:iCs w:val="0"/>
          <w:caps w:val="0"/>
          <w:color w:val="636764"/>
          <w:spacing w:val="15"/>
          <w:sz w:val="32"/>
          <w:szCs w:val="32"/>
          <w:bdr w:val="none" w:color="auto" w:sz="0" w:space="0"/>
          <w:shd w:val="clear" w:fill="FFFFFF"/>
        </w:rPr>
        <w:t> 本次志愿服务积分兑换活动以志愿服务积分兑换生鲜蔬菜的方式回馈辖区志愿者。近日，社区在得知大沁他拉镇光明村20余万斤大棚蔬菜因疫情等原因滞销的消息后，发动工作人员和网格员在社区</w:t>
      </w:r>
      <w:r>
        <w:rPr>
          <w:rFonts w:hint="eastAsia" w:ascii="仿宋" w:hAnsi="仿宋" w:eastAsia="仿宋" w:cs="仿宋"/>
          <w:i w:val="0"/>
          <w:iCs w:val="0"/>
          <w:caps w:val="0"/>
          <w:color w:val="222222"/>
          <w:spacing w:val="15"/>
          <w:sz w:val="32"/>
          <w:szCs w:val="32"/>
          <w:shd w:val="clear" w:fill="FFFFFF"/>
        </w:rPr>
        <w:drawing>
          <wp:inline distT="0" distB="0" distL="114300" distR="114300">
            <wp:extent cx="5680075" cy="3738880"/>
            <wp:effectExtent l="0" t="0" r="15875" b="1397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680075" cy="3738880"/>
                    </a:xfrm>
                    <a:prstGeom prst="rect">
                      <a:avLst/>
                    </a:prstGeom>
                    <a:noFill/>
                    <a:ln w="9525">
                      <a:noFill/>
                    </a:ln>
                  </pic:spPr>
                </pic:pic>
              </a:graphicData>
            </a:graphic>
          </wp:inline>
        </w:drawing>
      </w:r>
      <w:r>
        <w:rPr>
          <w:rFonts w:hint="eastAsia" w:ascii="仿宋" w:hAnsi="仿宋" w:eastAsia="仿宋" w:cs="仿宋"/>
          <w:i w:val="0"/>
          <w:iCs w:val="0"/>
          <w:caps w:val="0"/>
          <w:color w:val="636764"/>
          <w:spacing w:val="15"/>
          <w:sz w:val="32"/>
          <w:szCs w:val="32"/>
          <w:bdr w:val="none" w:color="auto" w:sz="0" w:space="0"/>
          <w:shd w:val="clear" w:fill="FFFFFF"/>
        </w:rPr>
        <w:t>网格微信群和居民群里积极帮着转发消息售卖，本次活动，社区又拿出1500元资金购买了芹菜300斤、西红柿300斤，一方面帮助菜农分担了一点压力，另一方面用以志愿服务积分兑换鼓励广大志愿者，同时也解决了春节将至大家选购蔬菜的难题，做到了一举三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sz w:val="32"/>
          <w:szCs w:val="32"/>
        </w:rPr>
      </w:pPr>
      <w:r>
        <w:rPr>
          <w:rFonts w:hint="eastAsia" w:ascii="仿宋" w:hAnsi="仿宋" w:eastAsia="仿宋" w:cs="仿宋"/>
          <w:i w:val="0"/>
          <w:iCs w:val="0"/>
          <w:caps w:val="0"/>
          <w:color w:val="636764"/>
          <w:spacing w:val="15"/>
          <w:sz w:val="32"/>
          <w:szCs w:val="32"/>
          <w:shd w:val="clear" w:fill="FFFFFF"/>
        </w:rPr>
        <w:drawing>
          <wp:inline distT="0" distB="0" distL="114300" distR="114300">
            <wp:extent cx="5881370" cy="3214370"/>
            <wp:effectExtent l="0" t="0" r="5080" b="508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5881370" cy="321437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sz w:val="32"/>
          <w:szCs w:val="32"/>
        </w:rPr>
      </w:pPr>
      <w:r>
        <w:rPr>
          <w:rFonts w:hint="eastAsia" w:ascii="仿宋" w:hAnsi="仿宋" w:eastAsia="仿宋" w:cs="仿宋"/>
          <w:i w:val="0"/>
          <w:iCs w:val="0"/>
          <w:caps w:val="0"/>
          <w:color w:val="222222"/>
          <w:spacing w:val="15"/>
          <w:sz w:val="32"/>
          <w:szCs w:val="32"/>
          <w:shd w:val="clear" w:fill="FFFFFF"/>
        </w:rPr>
        <w:drawing>
          <wp:inline distT="0" distB="0" distL="114300" distR="114300">
            <wp:extent cx="5871845" cy="3763010"/>
            <wp:effectExtent l="0" t="0" r="14605" b="889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6"/>
                    <a:stretch>
                      <a:fillRect/>
                    </a:stretch>
                  </pic:blipFill>
                  <pic:spPr>
                    <a:xfrm>
                      <a:off x="0" y="0"/>
                      <a:ext cx="5871845" cy="376301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sz w:val="32"/>
          <w:szCs w:val="32"/>
        </w:rPr>
      </w:pPr>
      <w:r>
        <w:rPr>
          <w:rFonts w:hint="eastAsia" w:ascii="仿宋" w:hAnsi="仿宋" w:eastAsia="仿宋" w:cs="仿宋"/>
          <w:i w:val="0"/>
          <w:iCs w:val="0"/>
          <w:caps w:val="0"/>
          <w:color w:val="222222"/>
          <w:spacing w:val="15"/>
          <w:sz w:val="32"/>
          <w:szCs w:val="32"/>
          <w:shd w:val="clear" w:fill="FFFFFF"/>
        </w:rPr>
        <w:drawing>
          <wp:inline distT="0" distB="0" distL="114300" distR="114300">
            <wp:extent cx="6202045" cy="3037205"/>
            <wp:effectExtent l="0" t="0" r="8255" b="10795"/>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7"/>
                    <a:stretch>
                      <a:fillRect/>
                    </a:stretch>
                  </pic:blipFill>
                  <pic:spPr>
                    <a:xfrm>
                      <a:off x="0" y="0"/>
                      <a:ext cx="6202045" cy="303720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sz w:val="32"/>
          <w:szCs w:val="32"/>
        </w:rPr>
      </w:pPr>
      <w:r>
        <w:rPr>
          <w:rFonts w:hint="eastAsia" w:ascii="仿宋" w:hAnsi="仿宋" w:eastAsia="仿宋" w:cs="仿宋"/>
          <w:i w:val="0"/>
          <w:iCs w:val="0"/>
          <w:caps w:val="0"/>
          <w:color w:val="222222"/>
          <w:spacing w:val="15"/>
          <w:sz w:val="32"/>
          <w:szCs w:val="32"/>
          <w:bdr w:val="none" w:color="auto" w:sz="0" w:space="0"/>
          <w:shd w:val="clear" w:fill="FFFFFF"/>
        </w:rPr>
        <w:t> 自富康社区新时代文明实践站成立以来，广泛发动党员、社区居民等积极参加志愿服务活动，志愿者每参加一次志愿服务活动，根据服务时长获得相应积分，按照社区志愿服务积分兑换制度给予回馈，社区新时代文明实践工作在实践中得到了不断完善和促进，让越来越多的人自觉投身到志愿服务活动中来，真正使志愿服务成为一种生活习惯，引领社会新风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2"/>
          <w:szCs w:val="32"/>
        </w:rPr>
      </w:pPr>
      <w:r>
        <w:rPr>
          <w:rFonts w:hint="eastAsia" w:ascii="微软雅黑" w:hAnsi="微软雅黑" w:eastAsia="微软雅黑" w:cs="微软雅黑"/>
          <w:i w:val="0"/>
          <w:iCs w:val="0"/>
          <w:caps w:val="0"/>
          <w:color w:val="222222"/>
          <w:spacing w:val="8"/>
          <w:sz w:val="32"/>
          <w:szCs w:val="32"/>
          <w:shd w:val="clear" w:fill="FFFFFF"/>
        </w:rPr>
        <w:drawing>
          <wp:inline distT="0" distB="0" distL="114300" distR="114300">
            <wp:extent cx="6096635" cy="2774315"/>
            <wp:effectExtent l="0" t="0" r="18415" b="6985"/>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8"/>
                    <a:stretch>
                      <a:fillRect/>
                    </a:stretch>
                  </pic:blipFill>
                  <pic:spPr>
                    <a:xfrm>
                      <a:off x="0" y="0"/>
                      <a:ext cx="6096635" cy="2774315"/>
                    </a:xfrm>
                    <a:prstGeom prst="rect">
                      <a:avLst/>
                    </a:prstGeom>
                    <a:noFill/>
                    <a:ln w="9525">
                      <a:noFill/>
                    </a:ln>
                  </pic:spPr>
                </pic:pic>
              </a:graphicData>
            </a:graphic>
          </wp:inline>
        </w:drawing>
      </w:r>
      <w:bookmarkStart w:id="0" w:name="_GoBack"/>
      <w:bookmarkEnd w:id="0"/>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Y2QwMDA4YTUwZjJkZDQxY2ZiNDA5Y2FlYjQxNWIifQ=="/>
  </w:docVars>
  <w:rsids>
    <w:rsidRoot w:val="00000000"/>
    <w:rsid w:val="3A137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2023-02-06T06:45:52Z</dcterms:created>
  <dc:creator>Administrator</dc:creator>
  <cp:lastModifiedBy>Administrator</cp:lastModifiedBy>
  <dcterms:modified xsi:type="dcterms:W3CDTF">2023-02-06T06:56:21Z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7933154D63154B28820C506881EA20AD</vt:lpwstr>
  </property>
</Properties>
</file>