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center"/>
        <w:textAlignment w:val="baseline"/>
        <w:rPr>
          <w:rFonts w:hint="eastAsia" w:ascii="黑体" w:hAnsi="黑体" w:eastAsia="黑体" w:cs="黑体"/>
          <w:b/>
          <w:bCs/>
          <w:color w:val="505050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505050"/>
          <w:sz w:val="44"/>
          <w:szCs w:val="44"/>
          <w:lang w:eastAsia="zh-CN"/>
        </w:rPr>
        <w:t>奈曼旗药材产业研究发展中心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center"/>
        <w:textAlignment w:val="baseline"/>
        <w:rPr>
          <w:rFonts w:hint="eastAsia" w:ascii="黑体" w:hAnsi="黑体" w:eastAsia="黑体" w:cs="黑体"/>
          <w:b/>
          <w:bCs/>
          <w:color w:val="50505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505050"/>
          <w:sz w:val="44"/>
          <w:szCs w:val="44"/>
        </w:rPr>
        <w:t>机构职能信息</w:t>
      </w:r>
    </w:p>
    <w:bookmarkEnd w:id="0"/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textAlignment w:val="baseline"/>
        <w:rPr>
          <w:b w:val="0"/>
          <w:bCs w:val="0"/>
          <w:color w:val="505050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/>
          <w:bCs/>
          <w:color w:val="50505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505050"/>
          <w:sz w:val="32"/>
          <w:szCs w:val="32"/>
        </w:rPr>
        <w:t>一、领导班子及分工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505050"/>
          <w:sz w:val="32"/>
          <w:szCs w:val="32"/>
          <w:lang w:eastAsia="zh-CN"/>
        </w:rPr>
        <w:t>王凌飞</w:t>
      </w: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  <w:t>党组书记、中心主任。负责主持中心党务、政务全面工作，负责制定中心概略规划和年度计划的起草并监督落实、负责办公室和医药文化研究股的相关工作（包括研究、打造、创建医药文化品牌，提升药材科技成果转化、推广和应用；创建医药养生旅游文化品牌；推动</w:t>
      </w: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  <w:t>食药健同源</w:t>
      </w: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  <w:t>医康养一体</w:t>
      </w: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  <w:t>化研究</w:t>
      </w: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  <w:t>参与公共商标（区域品牌）的申报、注册及管理使用；打造并保护奈曼旗药材产业品牌；协调、组织、承办医药博览会、研讨会、高峰论坛等医药节会；参与建立全旗药材科技工作站点，信息监测站点、药材技术服务站点等科技工作</w:t>
      </w: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505050"/>
          <w:sz w:val="32"/>
          <w:szCs w:val="32"/>
          <w:lang w:val="en-US" w:eastAsia="zh-CN"/>
        </w:rPr>
        <w:t>李小军</w:t>
      </w: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  <w:t>：党组成员、中心副主任。负责协助中心主任工作，分管中心人事人才工作及药材种植养殖股的相关工作（包括全旗药材产业协调指导和综合服务工作；推进全旗药材种植养殖工作；协调建立繁育、种植养殖示范基地；参与药材溯源体系质量检验检测工作；强化药材生产投入品管理；负责全旗药材产业相关信息的采集与发布，建立健全药材产业数据库；推进药材产业发展相关培训工作），负责党建宣传工作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505050"/>
          <w:sz w:val="32"/>
          <w:szCs w:val="32"/>
          <w:lang w:val="en-US" w:eastAsia="zh-CN"/>
        </w:rPr>
        <w:t>王永臣</w:t>
      </w: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  <w:t>：党组成员、工会主席、办公室主任。负责协助中心主任工作，分管财会和办公室工作、党建办工作、药材交易加工股的相关工作（包括建立完善药材产业项目储备库；协调申报药材产业方面项目；龙头企业建设、市场体系建设；推动医药企业技术创新和产学研结合；协助开展药材产业对外合作与交流、招商引资工作），负责党建组织工作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/>
          <w:bCs/>
          <w:color w:val="50505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505050"/>
          <w:sz w:val="32"/>
          <w:szCs w:val="32"/>
        </w:rPr>
        <w:t>二、主要职能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  <w:t>（一）协助拟订全旗药材产业发展规划；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  <w:t>（二）负责全旗药材产业协调指导和综合服务工作；对全旗药材全产业链发展现状进行调研与分析；推进全旗药材种植养殖、加工、销售等环节工作；参与全旗药材溯源体系质量检验检测工作；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  <w:t>（三）负责建立完善药材产业项目储备库；协调申报药材产业方面项目；协调药材产业基地建设、龙头企业建设、市场体系建设；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  <w:t>（四）协助开展药材产业对外合作与交流、招商引资；参与公共商标（区域品牌）的申报、注册及管理使用；打造并保护奈曼旗药材产业品牌；协调、组织、承办医药博览会、研讨会、高峰论坛等医药节会；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  <w:t>（五）负责全旗药材产业相关信息的采集与发布，建立健全药材产业数据库；推进药材产业发展相关培训工作；推动医药企业技术创新和产学研结合；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  <w:t>（六）开展传统医药文化研究；创建医药养生旅游文化品牌；推动</w:t>
      </w: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  <w:t>食药健同源</w:t>
      </w: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  <w:t>医康养一体</w:t>
      </w: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  <w:t>化研究</w:t>
      </w: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  <w:t>（七）研究、打造、创建医药文化品牌，提升药材科技成果转化、推广和应用；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  <w:t>（八）参与建立全旗药材科技工作站点，信息监测站点、药材技术服务站点等科技工作；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  <w:t>（九）负责奈曼旗医药博物馆文物收集、布展、对外展览等工作；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  <w:t>（十）完成旗委、旗政府交办的其他任务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/>
          <w:bCs/>
          <w:color w:val="50505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505050"/>
          <w:sz w:val="32"/>
          <w:szCs w:val="32"/>
        </w:rPr>
        <w:t>三、联系方式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  <w:t>办公电话：0475-</w:t>
      </w: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  <w:t xml:space="preserve"> 4210080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  <w:t>传真：0475-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  <w:t>电子邮箱：</w:t>
      </w: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  <w:t>nmqmzy@163.com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  <w:t>邮政编码：028300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  <w:t>办公地址：</w:t>
      </w: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eastAsia="zh-CN"/>
        </w:rPr>
        <w:t>奈曼旗生态大街党政综合楼三楼药材研究中心办公室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  <w:t>负责人：</w:t>
      </w: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eastAsia="zh-CN"/>
        </w:rPr>
        <w:t>王凌飞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  <w:t>联系人：</w:t>
      </w: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eastAsia="zh-CN"/>
        </w:rPr>
        <w:t>王永臣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  <w:t>办公时间：8：30-12:00  14:30-17:30（法定节假日除外）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/>
          <w:bCs/>
          <w:color w:val="50505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505050"/>
          <w:sz w:val="32"/>
          <w:szCs w:val="32"/>
        </w:rPr>
        <w:t>四、内设股室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  <w:t>(一)</w:t>
      </w: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  <w:t>综合办公室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  <w:t xml:space="preserve">股室职责： </w:t>
      </w: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  <w:t>：负责中心日常工作。包括文件起草收发、档案管理、内部财务审计、党建等。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  <w:t>办公地点：</w:t>
      </w: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  <w:t>301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  <w:t>联系电话：0475-</w:t>
      </w: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  <w:t>4210080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  <w:t>联系人：</w:t>
      </w: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eastAsia="zh-CN"/>
        </w:rPr>
        <w:t>王晓伟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  <w:t>电子邮箱：</w:t>
      </w: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  <w:t>nmqmzy@163.com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  <w:t>办公时间：8：30-12:00  14:30-17:30（法定节假日除外）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  <w:t>（二）</w:t>
      </w: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  <w:t>药材种植养殖股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  <w:t xml:space="preserve">股室职责： </w:t>
      </w: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  <w:t>负责全旗药材产业协调指导和综合服务工作；推进全旗药材种植养殖工作；协调建立繁育、种植养殖示范基地；参与药材溯源体系质量检验检测工作；强化药材生产投入品管理；负责全旗药材产业相关信息的采集与发布，建立健全药材产业数据库；推进药材产业发展相关培训工作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  <w:t>办公地点：</w:t>
      </w: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  <w:t>302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  <w:t>联系电话：0475-</w:t>
      </w: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  <w:t>4210080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  <w:t>联</w:t>
      </w: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eastAsia="zh-CN"/>
        </w:rPr>
        <w:t>系</w:t>
      </w: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  <w:t>人：</w:t>
      </w: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eastAsia="zh-CN"/>
        </w:rPr>
        <w:t>陈金生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  <w:t>电子邮箱：</w:t>
      </w: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  <w:t>nmqmzy@163.com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  <w:t>办公时间：8：30-12:00  14:30-17:30（法定节假日除外）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/>
          <w:bCs/>
          <w:color w:val="50505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505050"/>
          <w:sz w:val="32"/>
          <w:szCs w:val="32"/>
          <w:lang w:val="en-US" w:eastAsia="zh-CN"/>
        </w:rPr>
        <w:t>（三）药材交易加工股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  <w:t>股室职责：负责建立完善药材产业项目储备库；协调申报药材产业方面项目；龙头企业建设、市场体系建设；推动医药企业技术创新和产学研结合；协助开展药材产业对外合作与交流、招商引资工作。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  <w:t>办公地点：302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  <w:t>联系电话：0475-</w:t>
      </w: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  <w:t>4210080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  <w:t>联系人：张园园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  <w:t>电子邮箱：</w:t>
      </w: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  <w:t>nmqmzy@163.com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  <w:t>办公时间：8：30-12:00  14:30-17:30（法定节假日除外）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505050"/>
          <w:sz w:val="32"/>
          <w:szCs w:val="32"/>
          <w:lang w:val="en-US" w:eastAsia="zh-CN"/>
        </w:rPr>
        <w:t>（四）</w:t>
      </w: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  <w:t>医药文化研究股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  <w:t>股室职责：研究、打造、创建医药文化品牌，提升药材科技成果转化、推广和应用；创建医药养生旅游文化品牌；推动食药健同源和医康养一体化研究；参与公共商标（区域品牌）的申报、注册及管理使用；打造并保护奈曼旗药材产业品牌；协调、组织、承办医药博览会、研讨会、高峰论坛等医药节会；参与建立全旗药材科技工作站点，信息监测站点、药材技术服务站点等科技工作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  <w:t>办公地点：302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  <w:t>联系电话：0475-</w:t>
      </w: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  <w:t>4210080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  <w:t>联系人：晶晶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  <w:t>电子邮箱：</w:t>
      </w: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  <w:lang w:val="en-US" w:eastAsia="zh-CN"/>
        </w:rPr>
        <w:t>nmqmzy@163.com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505050"/>
          <w:sz w:val="32"/>
          <w:szCs w:val="32"/>
        </w:rPr>
        <w:t>办公时间：8：30-12:00  14:30-17:30（法定节假日除外）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left"/>
        <w:textAlignment w:val="baseline"/>
        <w:rPr>
          <w:rFonts w:hint="eastAsia" w:ascii="仿宋" w:hAnsi="仿宋" w:eastAsia="仿宋" w:cs="仿宋"/>
          <w:b/>
          <w:bCs/>
          <w:color w:val="50505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left"/>
        <w:textAlignment w:val="baseline"/>
        <w:rPr>
          <w:rFonts w:hint="eastAsia" w:ascii="仿宋" w:hAnsi="仿宋" w:eastAsia="仿宋" w:cs="仿宋"/>
          <w:b/>
          <w:bCs/>
          <w:color w:val="505050"/>
          <w:sz w:val="32"/>
          <w:szCs w:val="32"/>
        </w:rPr>
      </w:pPr>
    </w:p>
    <w:sectPr>
      <w:pgSz w:w="11906" w:h="16838"/>
      <w:pgMar w:top="1701" w:right="141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mZjExZDQ2YjZjNWY1MjcyNDc5MzNiYTY2NmVmNzgifQ=="/>
  </w:docVars>
  <w:rsids>
    <w:rsidRoot w:val="00600FD7"/>
    <w:rsid w:val="00160647"/>
    <w:rsid w:val="002F2D91"/>
    <w:rsid w:val="004A11BE"/>
    <w:rsid w:val="00600FD7"/>
    <w:rsid w:val="0071644A"/>
    <w:rsid w:val="008061BA"/>
    <w:rsid w:val="00903F97"/>
    <w:rsid w:val="00BC5687"/>
    <w:rsid w:val="1E4E1D03"/>
    <w:rsid w:val="2AFE2773"/>
    <w:rsid w:val="461E022D"/>
    <w:rsid w:val="639A38A9"/>
    <w:rsid w:val="70CE0475"/>
    <w:rsid w:val="75F5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1822</Words>
  <Characters>2043</Characters>
  <Lines>5</Lines>
  <Paragraphs>1</Paragraphs>
  <TotalTime>43</TotalTime>
  <ScaleCrop>false</ScaleCrop>
  <LinksUpToDate>false</LinksUpToDate>
  <CharactersWithSpaces>2066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2023-02-15T02:25:00Z</dcterms:created>
  <dc:creator>演示人</dc:creator>
  <cp:lastModifiedBy>Administrator</cp:lastModifiedBy>
  <cp:lastPrinted>2023-02-15T07:32:30Z</cp:lastPrinted>
  <dcterms:modified xsi:type="dcterms:W3CDTF">2023-02-15T07:33:25Z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ADEEDB0D0BD34073BA26E232D966496A</vt:lpwstr>
  </property>
</Properties>
</file>