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napToGrid w:val="0"/>
        <w:spacing w:after="0" w:line="560" w:lineRule="exact"/>
        <w:jc w:val="center"/>
        <w:rPr>
          <w:rFonts w:hint="eastAsia" w:ascii="黑体" w:hAnsi="黑体" w:eastAsia="黑体" w:cs="黑体"/>
          <w:kern w:val="0"/>
          <w:sz w:val="44"/>
          <w:szCs w:val="44"/>
          <w:lang w:val="en-US" w:eastAsia="zh-CN"/>
        </w:rPr>
      </w:pPr>
      <w:r>
        <w:rPr>
          <w:rFonts w:hint="eastAsia" w:ascii="黑体" w:hAnsi="黑体" w:eastAsia="黑体" w:cs="黑体"/>
          <w:kern w:val="0"/>
          <w:sz w:val="44"/>
          <w:szCs w:val="44"/>
          <w:lang w:val="en-US" w:eastAsia="zh-CN"/>
        </w:rPr>
        <w:t>洛僧筒嘎查党支部书记述职报告</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楷体_GB2312" w:eastAsia="楷体_GB2312"/>
          <w:sz w:val="32"/>
          <w:szCs w:val="32"/>
          <w:lang w:val="en-US" w:eastAsia="zh-CN"/>
        </w:rPr>
        <w:t>2022</w:t>
      </w:r>
      <w:r>
        <w:rPr>
          <w:rFonts w:hint="eastAsia" w:ascii="楷体_GB2312" w:eastAsia="楷体_GB2312"/>
          <w:sz w:val="32"/>
          <w:szCs w:val="32"/>
        </w:rPr>
        <w:t>年</w:t>
      </w:r>
      <w:r>
        <w:rPr>
          <w:rFonts w:hint="eastAsia" w:ascii="楷体_GB2312" w:eastAsia="楷体_GB2312"/>
          <w:sz w:val="32"/>
          <w:szCs w:val="32"/>
          <w:lang w:val="en-US" w:eastAsia="zh-CN"/>
        </w:rPr>
        <w:t>12</w:t>
      </w:r>
      <w:r>
        <w:rPr>
          <w:rFonts w:hint="eastAsia" w:ascii="楷体_GB2312" w:eastAsia="楷体_GB2312"/>
          <w:sz w:val="32"/>
          <w:szCs w:val="32"/>
        </w:rPr>
        <w:t>月</w:t>
      </w:r>
      <w:r>
        <w:rPr>
          <w:rFonts w:hint="eastAsia" w:ascii="楷体_GB2312" w:eastAsia="楷体_GB2312"/>
          <w:sz w:val="32"/>
          <w:szCs w:val="32"/>
          <w:lang w:val="en-US" w:eastAsia="zh-CN"/>
        </w:rPr>
        <w:t>15</w:t>
      </w:r>
      <w:r>
        <w:rPr>
          <w:rFonts w:hint="eastAsia" w:ascii="楷体_GB2312" w:eastAsia="楷体_GB2312"/>
          <w:sz w:val="32"/>
          <w:szCs w:val="32"/>
        </w:rPr>
        <w:t>日</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eastAsia="楷体_GB2312"/>
          <w:b/>
          <w:sz w:val="32"/>
          <w:szCs w:val="32"/>
          <w:lang w:val="en-US" w:eastAsia="zh-CN"/>
        </w:rPr>
      </w:pPr>
      <w:r>
        <w:rPr>
          <w:rFonts w:hint="eastAsia" w:ascii="楷体_GB2312" w:eastAsia="楷体_GB2312"/>
          <w:b/>
          <w:sz w:val="32"/>
          <w:szCs w:val="32"/>
          <w:lang w:val="en-US" w:eastAsia="zh-CN"/>
        </w:rPr>
        <w:t>洛僧筒嘎查</w:t>
      </w:r>
      <w:r>
        <w:rPr>
          <w:rFonts w:hint="eastAsia" w:ascii="楷体_GB2312" w:eastAsia="楷体_GB2312"/>
          <w:b/>
          <w:sz w:val="32"/>
          <w:szCs w:val="32"/>
          <w:lang w:eastAsia="zh-CN"/>
        </w:rPr>
        <w:t>党支部书记</w:t>
      </w:r>
      <w:r>
        <w:rPr>
          <w:rFonts w:hint="eastAsia" w:ascii="楷体_GB2312" w:eastAsia="楷体_GB2312"/>
          <w:b/>
          <w:sz w:val="32"/>
          <w:szCs w:val="32"/>
          <w:lang w:val="en-US" w:eastAsia="zh-CN"/>
        </w:rPr>
        <w:t>：张玉财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textAlignment w:val="auto"/>
        <w:rPr>
          <w:rFonts w:hint="eastAsia" w:asciiTheme="minorEastAsia" w:hAnsiTheme="minorEastAsia" w:eastAsiaTheme="minorEastAsia" w:cstheme="minorEastAsia"/>
          <w:kern w:val="0"/>
          <w:sz w:val="30"/>
          <w:szCs w:val="30"/>
          <w:lang w:eastAsia="zh-CN"/>
        </w:rPr>
      </w:pPr>
      <w:r>
        <w:rPr>
          <w:rFonts w:hint="eastAsia" w:asciiTheme="minorEastAsia" w:hAnsiTheme="minorEastAsia" w:eastAsiaTheme="minorEastAsia" w:cstheme="minorEastAsia"/>
          <w:kern w:val="0"/>
          <w:sz w:val="30"/>
          <w:szCs w:val="30"/>
          <w:lang w:eastAsia="zh-CN"/>
        </w:rPr>
        <w:t>尊敬的各位领导:</w:t>
      </w:r>
    </w:p>
    <w:p>
      <w:pPr>
        <w:pStyle w:val="10"/>
        <w:ind w:firstLine="640"/>
        <w:jc w:val="left"/>
        <w:textAlignment w:val="baseline"/>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按照</w:t>
      </w:r>
      <w:r>
        <w:rPr>
          <w:rFonts w:hint="eastAsia" w:asciiTheme="minorEastAsia" w:hAnsiTheme="minorEastAsia" w:eastAsiaTheme="minorEastAsia" w:cstheme="minorEastAsia"/>
          <w:sz w:val="30"/>
          <w:szCs w:val="30"/>
          <w:lang w:eastAsia="zh-CN"/>
        </w:rPr>
        <w:t>苏木</w:t>
      </w:r>
      <w:r>
        <w:rPr>
          <w:rFonts w:hint="eastAsia" w:asciiTheme="minorEastAsia" w:hAnsiTheme="minorEastAsia" w:eastAsiaTheme="minorEastAsia" w:cstheme="minorEastAsia"/>
          <w:sz w:val="30"/>
          <w:szCs w:val="30"/>
        </w:rPr>
        <w:t>党委要求，结合工作实际，现将</w:t>
      </w:r>
      <w:r>
        <w:rPr>
          <w:rFonts w:hint="eastAsia" w:asciiTheme="minorEastAsia" w:hAnsiTheme="minorEastAsia" w:eastAsiaTheme="minorEastAsia" w:cstheme="minorEastAsia"/>
          <w:sz w:val="30"/>
          <w:szCs w:val="30"/>
          <w:lang w:val="en-US" w:eastAsia="zh-CN"/>
        </w:rPr>
        <w:t>洛僧筒嘎查</w:t>
      </w:r>
      <w:r>
        <w:rPr>
          <w:rFonts w:hint="eastAsia" w:asciiTheme="minorEastAsia" w:hAnsiTheme="minorEastAsia" w:eastAsiaTheme="minorEastAsia" w:cstheme="minorEastAsia"/>
          <w:sz w:val="30"/>
          <w:szCs w:val="30"/>
        </w:rPr>
        <w:t>党支部</w:t>
      </w:r>
      <w:r>
        <w:rPr>
          <w:rFonts w:hint="eastAsia" w:asciiTheme="minorEastAsia" w:hAnsiTheme="minorEastAsia" w:eastAsiaTheme="minorEastAsia" w:cstheme="minorEastAsia"/>
          <w:sz w:val="30"/>
          <w:szCs w:val="30"/>
          <w:lang w:val="en-US" w:eastAsia="zh-CN"/>
        </w:rPr>
        <w:t>2022</w:t>
      </w:r>
      <w:r>
        <w:rPr>
          <w:rFonts w:hint="eastAsia" w:asciiTheme="minorEastAsia" w:hAnsiTheme="minorEastAsia" w:eastAsiaTheme="minorEastAsia" w:cstheme="minorEastAsia"/>
          <w:sz w:val="30"/>
          <w:szCs w:val="30"/>
        </w:rPr>
        <w:t>年工作情况做如下汇报：</w:t>
      </w:r>
    </w:p>
    <w:p>
      <w:pPr>
        <w:numPr>
          <w:ilvl w:val="0"/>
          <w:numId w:val="1"/>
        </w:numPr>
        <w:ind w:firstLine="640" w:firstLineChars="200"/>
        <w:jc w:val="left"/>
        <w:textAlignment w:val="baseline"/>
        <w:rPr>
          <w:rFonts w:hint="eastAsia" w:ascii="黑体" w:hAnsi="黑体" w:eastAsia="黑体" w:cs="黑体"/>
          <w:bCs/>
          <w:sz w:val="32"/>
          <w:szCs w:val="32"/>
        </w:rPr>
      </w:pPr>
      <w:r>
        <w:rPr>
          <w:rFonts w:hint="eastAsia" w:ascii="黑体" w:hAnsi="黑体" w:eastAsia="黑体" w:cs="黑体"/>
          <w:bCs/>
          <w:sz w:val="32"/>
          <w:szCs w:val="32"/>
        </w:rPr>
        <w:t>工作开展情况</w:t>
      </w:r>
    </w:p>
    <w:p>
      <w:pPr>
        <w:numPr>
          <w:ilvl w:val="0"/>
          <w:numId w:val="0"/>
        </w:numPr>
        <w:tabs>
          <w:tab w:val="left" w:pos="650"/>
        </w:tabs>
        <w:ind w:firstLine="643" w:firstLineChars="200"/>
        <w:rPr>
          <w:rFonts w:hint="eastAsia" w:asciiTheme="minorEastAsia" w:hAnsiTheme="minorEastAsia" w:eastAsiaTheme="minorEastAsia" w:cstheme="minorEastAsia"/>
          <w:b w:val="0"/>
          <w:bCs w:val="0"/>
          <w:sz w:val="30"/>
          <w:szCs w:val="30"/>
          <w:lang w:val="en-US" w:eastAsia="zh-CN"/>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一</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rPr>
        <w:t>强化队伍建设，夯实基层党建。</w:t>
      </w:r>
      <w:r>
        <w:rPr>
          <w:rFonts w:hint="eastAsia" w:asciiTheme="minorEastAsia" w:hAnsiTheme="minorEastAsia" w:eastAsiaTheme="minorEastAsia" w:cstheme="minorEastAsia"/>
          <w:b w:val="0"/>
          <w:bCs w:val="0"/>
          <w:sz w:val="30"/>
          <w:szCs w:val="30"/>
          <w:lang w:val="en-US" w:eastAsia="zh-CN"/>
        </w:rPr>
        <w:t>我支部党员34名，其中女党员7名，流动党员9名，大专以上文化9名。现支委成员3名，全部大专以上文化。2022年初制定了发展党员计划并积极培养入党积极分子，现已转正两名预备党员。我嘎查村认真维护党群服务中心，做到各种牌匾和制度上墙，人员到岗，随时接待党员及群众，积极做到服务于民。</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643" w:firstLineChars="200"/>
        <w:textAlignment w:val="auto"/>
        <w:rPr>
          <w:rFonts w:hint="eastAsia" w:asciiTheme="minorEastAsia" w:hAnsiTheme="minorEastAsia" w:eastAsiaTheme="minorEastAsia" w:cstheme="minorEastAsia"/>
          <w:sz w:val="30"/>
          <w:szCs w:val="30"/>
          <w:lang w:val="en-US" w:eastAsia="zh-CN"/>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二</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rPr>
        <w:t>坚持党员学习制度，抓好基层队伍建设。</w:t>
      </w:r>
      <w:r>
        <w:rPr>
          <w:rFonts w:hint="eastAsia" w:asciiTheme="minorEastAsia" w:hAnsiTheme="minorEastAsia" w:eastAsiaTheme="minorEastAsia" w:cstheme="minorEastAsia"/>
          <w:b w:val="0"/>
          <w:bCs w:val="0"/>
          <w:sz w:val="30"/>
          <w:szCs w:val="30"/>
          <w:lang w:val="en-US" w:eastAsia="zh-CN"/>
        </w:rPr>
        <w:t>我支部年初制定党史学习计划，突出学习贯彻习近平新时代中国特色社会主义思想和党的二十大精神情况，</w:t>
      </w:r>
      <w:r>
        <w:rPr>
          <w:rFonts w:hint="eastAsia" w:asciiTheme="minorEastAsia" w:hAnsiTheme="minorEastAsia" w:eastAsiaTheme="minorEastAsia" w:cstheme="minorEastAsia"/>
          <w:b w:val="0"/>
          <w:bCs w:val="0"/>
          <w:sz w:val="30"/>
          <w:szCs w:val="30"/>
        </w:rPr>
        <w:t>推动基层党组织和广大党员</w:t>
      </w:r>
      <w:r>
        <w:rPr>
          <w:rFonts w:hint="eastAsia" w:asciiTheme="minorEastAsia" w:hAnsiTheme="minorEastAsia" w:eastAsiaTheme="minorEastAsia" w:cstheme="minorEastAsia"/>
          <w:b w:val="0"/>
          <w:bCs w:val="0"/>
          <w:sz w:val="30"/>
          <w:szCs w:val="30"/>
          <w:lang w:val="en-US" w:eastAsia="zh-CN"/>
        </w:rPr>
        <w:t>深刻领悟“两个确立”的决定性意义，增强“四个意识”，坚定“四个自信”，做到“两个维护”。</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643" w:firstLineChars="200"/>
        <w:textAlignment w:val="auto"/>
        <w:rPr>
          <w:rFonts w:hint="eastAsia" w:asciiTheme="minorEastAsia" w:hAnsiTheme="minorEastAsia" w:eastAsiaTheme="minorEastAsia" w:cstheme="minorEastAsia"/>
          <w:b w:val="0"/>
          <w:bCs w:val="0"/>
          <w:sz w:val="30"/>
          <w:szCs w:val="30"/>
          <w:lang w:val="en-US" w:eastAsia="zh-CN"/>
        </w:rPr>
      </w:pPr>
      <w:r>
        <w:rPr>
          <w:rFonts w:hint="eastAsia" w:ascii="仿宋" w:hAnsi="仿宋" w:eastAsia="仿宋" w:cs="仿宋"/>
          <w:b/>
          <w:bCs/>
          <w:sz w:val="32"/>
          <w:szCs w:val="32"/>
          <w:lang w:val="en-US" w:eastAsia="zh-CN"/>
        </w:rPr>
        <w:t>（三）落实习近平总书记交给内蒙古的五大任务，主动担当作为，在乡村振兴、基层治理、民族团结、疫情防控等中心任务中发挥基层党组织和党员作用情况，推动基层党建更好围绕中心、服务大局，把基层党组织建设成为有效实现党的领导的坚强战斗堡垒。</w:t>
      </w:r>
      <w:r>
        <w:rPr>
          <w:rFonts w:hint="eastAsia" w:asciiTheme="minorEastAsia" w:hAnsiTheme="minorEastAsia" w:eastAsiaTheme="minorEastAsia" w:cstheme="minorEastAsia"/>
          <w:b w:val="0"/>
          <w:bCs w:val="0"/>
          <w:color w:val="333333"/>
          <w:sz w:val="30"/>
          <w:szCs w:val="30"/>
          <w:shd w:val="clear" w:color="auto" w:fill="FFFFFF"/>
          <w:lang w:eastAsia="zh-CN"/>
        </w:rPr>
        <w:t>一是</w:t>
      </w:r>
      <w:r>
        <w:rPr>
          <w:rFonts w:hint="eastAsia" w:asciiTheme="minorEastAsia" w:hAnsiTheme="minorEastAsia" w:eastAsiaTheme="minorEastAsia" w:cstheme="minorEastAsia"/>
          <w:b w:val="0"/>
          <w:bCs w:val="0"/>
          <w:sz w:val="30"/>
          <w:szCs w:val="30"/>
          <w:lang w:val="en-US" w:eastAsia="zh-CN"/>
        </w:rPr>
        <w:t>为提高村民幸福指数，积极践行乡村振兴战略，方便群众出行，我嘎查村积极向党委申请协调上级部门争取资金安装路灯170盏，解决嘎查亮化项目。二是发展特色农业，促进村民增收。经济要发展，产业要提升，是村党支部建设美丽乡村的主题思想。今年我嘎查发展了1000亩优质谷子，500亩优质水稻，拓宽了农牧民的致富路。三是村党组织加强带领，把党员群众组织起来，通过创办领办实体、实行股份合作、开展租赁经营、提供服务创收等方式，因地制宜探索发展路子，完善利益联结机制。通过引进顺旺牛业有限公司，落增筒养殖合作社，开普勒农业科技有限公司等养殖企业带动我嘎查的养殖业的同时集体经济收入增加15万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四）贯彻党支部工作条例，基层党组织选举工作条例。做好在青年和产业工人、农民、知识分子中发展党员工作，加强和改进党员特别是流动党员教育管理等情况，进一步严密党的组织体系、激励党员发挥先锋模范作用。</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600" w:firstLineChars="200"/>
        <w:textAlignment w:val="auto"/>
        <w:rPr>
          <w:rFonts w:hint="eastAsia" w:asciiTheme="minorEastAsia" w:hAnsiTheme="minorEastAsia" w:eastAsiaTheme="minorEastAsia" w:cstheme="minorEastAsia"/>
          <w:b/>
          <w:bCs/>
          <w:sz w:val="30"/>
          <w:szCs w:val="30"/>
          <w:lang w:val="en-US" w:eastAsia="zh-CN"/>
        </w:rPr>
      </w:pPr>
      <w:r>
        <w:rPr>
          <w:rFonts w:hint="eastAsia" w:asciiTheme="minorEastAsia" w:hAnsiTheme="minorEastAsia" w:eastAsiaTheme="minorEastAsia" w:cstheme="minorEastAsia"/>
          <w:b w:val="0"/>
          <w:bCs w:val="0"/>
          <w:sz w:val="30"/>
          <w:szCs w:val="30"/>
          <w:lang w:val="en-US" w:eastAsia="zh-CN"/>
        </w:rPr>
        <w:t>努力构建和美村庄，我村高度重视乡风文明建设，通过经常宣传党的路线、方针、政策，对村民开展思想道德教育，定期通过微信群发送种养殖致富信息，增强发展致富意识。深入开展民主法治教育，帮助农民群众增强法治观念，提高法律素质。组织妇联开展了“美丽庭院”、“五好文明家庭”、“和美村庄”等活动，推动了文明立家、和谐兴家的新风尚的形成。加强矛盾纠纷的排查调处，把矛盾化解在萌芽状态。强化社会治安综合治理，精心组织群众开展安全隐患排查。同时，村党支部组织群众成立业广场舞队、篮球队，开展群众喜闻乐见的</w:t>
      </w:r>
      <w:r>
        <w:rPr>
          <w:rFonts w:hint="eastAsia" w:asciiTheme="minorEastAsia" w:hAnsiTheme="minorEastAsia" w:eastAsiaTheme="minorEastAsia" w:cstheme="minorEastAsia"/>
          <w:b w:val="0"/>
          <w:bCs w:val="0"/>
          <w:sz w:val="30"/>
          <w:szCs w:val="30"/>
          <w:lang w:val="en-US" w:eastAsia="zh-CN"/>
        </w:rPr>
        <w:fldChar w:fldCharType="begin"/>
      </w:r>
      <w:r>
        <w:rPr>
          <w:rFonts w:hint="eastAsia" w:asciiTheme="minorEastAsia" w:hAnsiTheme="minorEastAsia" w:eastAsiaTheme="minorEastAsia" w:cstheme="minorEastAsia"/>
          <w:b w:val="0"/>
          <w:bCs w:val="0"/>
          <w:sz w:val="30"/>
          <w:szCs w:val="30"/>
          <w:lang w:val="en-US" w:eastAsia="zh-CN"/>
        </w:rPr>
        <w:instrText xml:space="preserve"> HYPERLINK "http://www.74jk.com/" \t "_blank" </w:instrText>
      </w:r>
      <w:r>
        <w:rPr>
          <w:rFonts w:hint="eastAsia" w:asciiTheme="minorEastAsia" w:hAnsiTheme="minorEastAsia" w:eastAsiaTheme="minorEastAsia" w:cstheme="minorEastAsia"/>
          <w:b w:val="0"/>
          <w:bCs w:val="0"/>
          <w:sz w:val="30"/>
          <w:szCs w:val="30"/>
          <w:lang w:val="en-US" w:eastAsia="zh-CN"/>
        </w:rPr>
        <w:fldChar w:fldCharType="separate"/>
      </w:r>
      <w:r>
        <w:rPr>
          <w:rFonts w:hint="eastAsia" w:asciiTheme="minorEastAsia" w:hAnsiTheme="minorEastAsia" w:eastAsiaTheme="minorEastAsia" w:cstheme="minorEastAsia"/>
          <w:b w:val="0"/>
          <w:bCs w:val="0"/>
          <w:sz w:val="30"/>
          <w:szCs w:val="30"/>
          <w:lang w:val="en-US" w:eastAsia="zh-CN"/>
        </w:rPr>
        <w:t>健康</w:t>
      </w:r>
      <w:r>
        <w:rPr>
          <w:rFonts w:hint="eastAsia" w:asciiTheme="minorEastAsia" w:hAnsiTheme="minorEastAsia" w:eastAsiaTheme="minorEastAsia" w:cstheme="minorEastAsia"/>
          <w:b w:val="0"/>
          <w:bCs w:val="0"/>
          <w:sz w:val="30"/>
          <w:szCs w:val="30"/>
          <w:lang w:val="en-US" w:eastAsia="zh-CN"/>
        </w:rPr>
        <w:fldChar w:fldCharType="end"/>
      </w:r>
      <w:r>
        <w:rPr>
          <w:rFonts w:hint="eastAsia" w:asciiTheme="minorEastAsia" w:hAnsiTheme="minorEastAsia" w:eastAsiaTheme="minorEastAsia" w:cstheme="minorEastAsia"/>
          <w:b w:val="0"/>
          <w:bCs w:val="0"/>
          <w:sz w:val="30"/>
          <w:szCs w:val="30"/>
          <w:lang w:val="en-US" w:eastAsia="zh-CN"/>
        </w:rPr>
        <w:t>文明活动，活跃了乡村文化，提升了生活品味，激发了广大建设美好家园的热情。</w:t>
      </w:r>
    </w:p>
    <w:p>
      <w:pPr>
        <w:spacing w:line="360" w:lineRule="auto"/>
        <w:jc w:val="left"/>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四）、推动党组织履行抓基层党建工作主体责任、党组织书记履行第一责任人职责、其他领导班子成员履行“一岗双责”，指导“最强党支部”建设提质升级，帮助基层党组织和群众解决实际困难、加强年轻干部队伍建设等情况，一步梳理大抓基层的鲜明导向。</w:t>
      </w:r>
    </w:p>
    <w:p>
      <w:pPr>
        <w:spacing w:line="360" w:lineRule="auto"/>
        <w:ind w:firstLine="300" w:firstLineChars="100"/>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lang w:val="en-US" w:eastAsia="zh-CN"/>
        </w:rPr>
        <w:t>1、</w:t>
      </w:r>
      <w:r>
        <w:rPr>
          <w:rFonts w:hint="eastAsia" w:asciiTheme="minorEastAsia" w:hAnsiTheme="minorEastAsia" w:eastAsiaTheme="minorEastAsia" w:cstheme="minorEastAsia"/>
          <w:sz w:val="30"/>
          <w:szCs w:val="30"/>
        </w:rPr>
        <w:t>强化社保工作。全面完成了20</w:t>
      </w:r>
      <w:r>
        <w:rPr>
          <w:rFonts w:hint="eastAsia" w:asciiTheme="minorEastAsia" w:hAnsiTheme="minorEastAsia" w:eastAsiaTheme="minorEastAsia" w:cstheme="minorEastAsia"/>
          <w:sz w:val="30"/>
          <w:szCs w:val="30"/>
          <w:lang w:val="en-US" w:eastAsia="zh-CN"/>
        </w:rPr>
        <w:t>22</w:t>
      </w:r>
      <w:r>
        <w:rPr>
          <w:rFonts w:hint="eastAsia" w:asciiTheme="minorEastAsia" w:hAnsiTheme="minorEastAsia" w:eastAsiaTheme="minorEastAsia" w:cstheme="minorEastAsia"/>
          <w:sz w:val="30"/>
          <w:szCs w:val="30"/>
        </w:rPr>
        <w:t>年续保和扩面参保的工作。同时，及时协助到龄老人办理养老金的申领工作。</w:t>
      </w:r>
    </w:p>
    <w:p>
      <w:pPr>
        <w:spacing w:line="360" w:lineRule="auto"/>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lang w:val="en-US" w:eastAsia="zh-CN"/>
        </w:rPr>
        <w:t>2、</w:t>
      </w:r>
      <w:r>
        <w:rPr>
          <w:rFonts w:hint="eastAsia" w:asciiTheme="minorEastAsia" w:hAnsiTheme="minorEastAsia" w:eastAsiaTheme="minorEastAsia" w:cstheme="minorEastAsia"/>
          <w:sz w:val="30"/>
          <w:szCs w:val="30"/>
        </w:rPr>
        <w:t>认真开展农村低保评议工作。通过召开村农村低保评议大会，严格标准，当取消的取消，该纳入的必须纳入，保证了农村低保政策落实的公开、公平、公正;</w:t>
      </w:r>
    </w:p>
    <w:p>
      <w:pPr>
        <w:spacing w:line="360" w:lineRule="auto"/>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lang w:val="en-US" w:eastAsia="zh-CN"/>
        </w:rPr>
        <w:t>3、</w:t>
      </w:r>
      <w:r>
        <w:rPr>
          <w:rFonts w:hint="eastAsia" w:asciiTheme="minorEastAsia" w:hAnsiTheme="minorEastAsia" w:eastAsiaTheme="minorEastAsia" w:cstheme="minorEastAsia"/>
          <w:sz w:val="30"/>
          <w:szCs w:val="30"/>
        </w:rPr>
        <w:t>全面维护村级稳定，促进社会和谐。20</w:t>
      </w:r>
      <w:r>
        <w:rPr>
          <w:rFonts w:hint="eastAsia" w:asciiTheme="minorEastAsia" w:hAnsiTheme="minorEastAsia" w:eastAsiaTheme="minorEastAsia" w:cstheme="minorEastAsia"/>
          <w:sz w:val="30"/>
          <w:szCs w:val="30"/>
          <w:lang w:val="en-US" w:eastAsia="zh-CN"/>
        </w:rPr>
        <w:t>22</w:t>
      </w:r>
      <w:r>
        <w:rPr>
          <w:rFonts w:hint="eastAsia" w:asciiTheme="minorEastAsia" w:hAnsiTheme="minorEastAsia" w:eastAsiaTheme="minorEastAsia" w:cstheme="minorEastAsia"/>
          <w:sz w:val="30"/>
          <w:szCs w:val="30"/>
        </w:rPr>
        <w:t>年共调解矛盾纠纷</w:t>
      </w:r>
      <w:r>
        <w:rPr>
          <w:rFonts w:hint="eastAsia" w:asciiTheme="minorEastAsia" w:hAnsiTheme="minorEastAsia" w:eastAsiaTheme="minorEastAsia" w:cstheme="minorEastAsia"/>
          <w:sz w:val="30"/>
          <w:szCs w:val="30"/>
          <w:lang w:val="en-US" w:eastAsia="zh-CN"/>
        </w:rPr>
        <w:t>1</w:t>
      </w:r>
      <w:r>
        <w:rPr>
          <w:rFonts w:hint="eastAsia" w:asciiTheme="minorEastAsia" w:hAnsiTheme="minorEastAsia" w:eastAsiaTheme="minorEastAsia" w:cstheme="minorEastAsia"/>
          <w:sz w:val="30"/>
          <w:szCs w:val="30"/>
        </w:rPr>
        <w:t>起，无越级上访和集体上访，为村的和谐发展打下了基础。同时，全面完成了征兵工作，20</w:t>
      </w:r>
      <w:r>
        <w:rPr>
          <w:rFonts w:hint="eastAsia" w:asciiTheme="minorEastAsia" w:hAnsiTheme="minorEastAsia" w:eastAsiaTheme="minorEastAsia" w:cstheme="minorEastAsia"/>
          <w:sz w:val="30"/>
          <w:szCs w:val="30"/>
          <w:lang w:val="en-US" w:eastAsia="zh-CN"/>
        </w:rPr>
        <w:t>22</w:t>
      </w:r>
      <w:r>
        <w:rPr>
          <w:rFonts w:hint="eastAsia" w:asciiTheme="minorEastAsia" w:hAnsiTheme="minorEastAsia" w:eastAsiaTheme="minorEastAsia" w:cstheme="minorEastAsia"/>
          <w:sz w:val="30"/>
          <w:szCs w:val="30"/>
        </w:rPr>
        <w:t>年我村有</w:t>
      </w:r>
      <w:r>
        <w:rPr>
          <w:rFonts w:hint="eastAsia" w:asciiTheme="minorEastAsia" w:hAnsiTheme="minorEastAsia" w:eastAsiaTheme="minorEastAsia" w:cstheme="minorEastAsia"/>
          <w:sz w:val="30"/>
          <w:szCs w:val="30"/>
          <w:lang w:val="en-US" w:eastAsia="zh-CN"/>
        </w:rPr>
        <w:t>一</w:t>
      </w:r>
      <w:r>
        <w:rPr>
          <w:rFonts w:hint="eastAsia" w:asciiTheme="minorEastAsia" w:hAnsiTheme="minorEastAsia" w:eastAsiaTheme="minorEastAsia" w:cstheme="minorEastAsia"/>
          <w:sz w:val="30"/>
          <w:szCs w:val="30"/>
        </w:rPr>
        <w:t>名青年光荣参军入伍。</w:t>
      </w:r>
    </w:p>
    <w:p>
      <w:pPr>
        <w:spacing w:line="360" w:lineRule="auto"/>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lang w:val="en-US" w:eastAsia="zh-CN"/>
        </w:rPr>
        <w:t xml:space="preserve"> 4、</w:t>
      </w:r>
      <w:r>
        <w:rPr>
          <w:rFonts w:hint="eastAsia" w:asciiTheme="minorEastAsia" w:hAnsiTheme="minorEastAsia" w:eastAsiaTheme="minorEastAsia" w:cstheme="minorEastAsia"/>
          <w:sz w:val="30"/>
          <w:szCs w:val="30"/>
        </w:rPr>
        <w:t>认真宣传和落实党在农村有关计划生育政策，通过计划生育协会等组织，为全村育龄妇女搞好服务，工作得到了上级的肯定，生育秩序保持稳定。</w:t>
      </w:r>
    </w:p>
    <w:p>
      <w:pPr>
        <w:spacing w:line="360" w:lineRule="auto"/>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lang w:val="en-US" w:eastAsia="zh-CN"/>
        </w:rPr>
        <w:t>5、</w:t>
      </w:r>
      <w:r>
        <w:rPr>
          <w:rFonts w:hint="eastAsia" w:asciiTheme="minorEastAsia" w:hAnsiTheme="minorEastAsia" w:eastAsiaTheme="minorEastAsia" w:cstheme="minorEastAsia"/>
          <w:sz w:val="30"/>
          <w:szCs w:val="30"/>
        </w:rPr>
        <w:t>严格贯彻落实惠农政策。认真执行和贯彻党在农村的各项惠农政策，无截留、套取、挪用等违法违纪的现象。</w:t>
      </w:r>
    </w:p>
    <w:p>
      <w:pPr>
        <w:spacing w:line="360" w:lineRule="auto"/>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lang w:val="en-US" w:eastAsia="zh-CN"/>
        </w:rPr>
        <w:t>6、</w:t>
      </w:r>
      <w:r>
        <w:rPr>
          <w:rFonts w:hint="eastAsia" w:asciiTheme="minorEastAsia" w:hAnsiTheme="minorEastAsia" w:eastAsiaTheme="minorEastAsia" w:cstheme="minorEastAsia"/>
          <w:sz w:val="30"/>
          <w:szCs w:val="30"/>
        </w:rPr>
        <w:t>加强村级财务管理。严格执行财经纪律，实行民主理财、双审双签;按三资管理办法，加强了我村资产、资源的管理，杜绝了资产资源的流失;</w:t>
      </w:r>
    </w:p>
    <w:p>
      <w:pPr>
        <w:spacing w:line="360" w:lineRule="auto"/>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lang w:val="en-US" w:eastAsia="zh-CN"/>
        </w:rPr>
        <w:t>7、</w:t>
      </w:r>
      <w:r>
        <w:rPr>
          <w:rFonts w:hint="eastAsia" w:asciiTheme="minorEastAsia" w:hAnsiTheme="minorEastAsia" w:eastAsiaTheme="minorEastAsia" w:cstheme="minorEastAsia"/>
          <w:sz w:val="30"/>
          <w:szCs w:val="30"/>
        </w:rPr>
        <w:t>做好农村各项惠农保险工作。20</w:t>
      </w:r>
      <w:r>
        <w:rPr>
          <w:rFonts w:hint="eastAsia" w:asciiTheme="minorEastAsia" w:hAnsiTheme="minorEastAsia" w:eastAsiaTheme="minorEastAsia" w:cstheme="minorEastAsia"/>
          <w:sz w:val="30"/>
          <w:szCs w:val="30"/>
          <w:lang w:val="en-US" w:eastAsia="zh-CN"/>
        </w:rPr>
        <w:t>22</w:t>
      </w:r>
      <w:r>
        <w:rPr>
          <w:rFonts w:hint="eastAsia" w:asciiTheme="minorEastAsia" w:hAnsiTheme="minorEastAsia" w:eastAsiaTheme="minorEastAsia" w:cstheme="minorEastAsia"/>
          <w:sz w:val="30"/>
          <w:szCs w:val="30"/>
        </w:rPr>
        <w:t>年，医疗保险、水稻保险、</w:t>
      </w:r>
      <w:r>
        <w:rPr>
          <w:rFonts w:hint="eastAsia" w:asciiTheme="minorEastAsia" w:hAnsiTheme="minorEastAsia" w:eastAsiaTheme="minorEastAsia" w:cstheme="minorEastAsia"/>
          <w:sz w:val="30"/>
          <w:szCs w:val="30"/>
          <w:lang w:val="en-US" w:eastAsia="zh-CN"/>
        </w:rPr>
        <w:t>玉米</w:t>
      </w:r>
      <w:r>
        <w:rPr>
          <w:rFonts w:hint="eastAsia" w:asciiTheme="minorEastAsia" w:hAnsiTheme="minorEastAsia" w:eastAsiaTheme="minorEastAsia" w:cstheme="minorEastAsia"/>
          <w:sz w:val="30"/>
          <w:szCs w:val="30"/>
        </w:rPr>
        <w:t>保险、</w:t>
      </w:r>
      <w:r>
        <w:rPr>
          <w:rFonts w:hint="eastAsia" w:asciiTheme="minorEastAsia" w:hAnsiTheme="minorEastAsia" w:eastAsiaTheme="minorEastAsia" w:cstheme="minorEastAsia"/>
          <w:sz w:val="30"/>
          <w:szCs w:val="30"/>
          <w:lang w:val="en-US" w:eastAsia="zh-CN"/>
        </w:rPr>
        <w:t>大豆</w:t>
      </w:r>
      <w:r>
        <w:rPr>
          <w:rFonts w:hint="eastAsia" w:asciiTheme="minorEastAsia" w:hAnsiTheme="minorEastAsia" w:eastAsiaTheme="minorEastAsia" w:cstheme="minorEastAsia"/>
          <w:sz w:val="30"/>
          <w:szCs w:val="30"/>
        </w:rPr>
        <w:t>保险、</w:t>
      </w:r>
      <w:r>
        <w:rPr>
          <w:rFonts w:hint="eastAsia" w:asciiTheme="minorEastAsia" w:hAnsiTheme="minorEastAsia" w:eastAsiaTheme="minorEastAsia" w:cstheme="minorEastAsia"/>
          <w:sz w:val="30"/>
          <w:szCs w:val="30"/>
          <w:lang w:val="en-US" w:eastAsia="zh-CN"/>
        </w:rPr>
        <w:t>母牛</w:t>
      </w:r>
      <w:r>
        <w:rPr>
          <w:rFonts w:hint="eastAsia" w:asciiTheme="minorEastAsia" w:hAnsiTheme="minorEastAsia" w:eastAsiaTheme="minorEastAsia" w:cstheme="minorEastAsia"/>
          <w:sz w:val="30"/>
          <w:szCs w:val="30"/>
        </w:rPr>
        <w:t>保险等参保率在9</w:t>
      </w:r>
      <w:r>
        <w:rPr>
          <w:rFonts w:hint="eastAsia" w:asciiTheme="minorEastAsia" w:hAnsiTheme="minorEastAsia" w:eastAsiaTheme="minorEastAsia" w:cstheme="minorEastAsia"/>
          <w:sz w:val="30"/>
          <w:szCs w:val="30"/>
          <w:lang w:val="en-US" w:eastAsia="zh-CN"/>
        </w:rPr>
        <w:t>0</w:t>
      </w:r>
      <w:r>
        <w:rPr>
          <w:rFonts w:hint="eastAsia" w:asciiTheme="minorEastAsia" w:hAnsiTheme="minorEastAsia" w:eastAsiaTheme="minorEastAsia" w:cstheme="minorEastAsia"/>
          <w:sz w:val="30"/>
          <w:szCs w:val="30"/>
        </w:rPr>
        <w:t>﹪</w:t>
      </w:r>
      <w:r>
        <w:rPr>
          <w:rFonts w:hint="eastAsia" w:asciiTheme="minorEastAsia" w:hAnsiTheme="minorEastAsia" w:eastAsiaTheme="minorEastAsia" w:cstheme="minorEastAsia"/>
          <w:sz w:val="30"/>
          <w:szCs w:val="30"/>
          <w:lang w:val="en-US" w:eastAsia="zh-CN"/>
        </w:rPr>
        <w:t>以上</w:t>
      </w:r>
      <w:r>
        <w:rPr>
          <w:rFonts w:hint="eastAsia" w:asciiTheme="minorEastAsia" w:hAnsiTheme="minorEastAsia" w:eastAsiaTheme="minorEastAsia" w:cstheme="minorEastAsia"/>
          <w:sz w:val="30"/>
          <w:szCs w:val="30"/>
        </w:rPr>
        <w:t>，完成了上级规定的任务和目标。</w:t>
      </w:r>
    </w:p>
    <w:p>
      <w:pPr>
        <w:spacing w:line="360" w:lineRule="auto"/>
        <w:ind w:firstLine="480"/>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lang w:val="en-US" w:eastAsia="zh-CN"/>
        </w:rPr>
        <w:t>8、</w:t>
      </w:r>
      <w:r>
        <w:rPr>
          <w:rFonts w:hint="eastAsia" w:asciiTheme="minorEastAsia" w:hAnsiTheme="minorEastAsia" w:eastAsiaTheme="minorEastAsia" w:cstheme="minorEastAsia"/>
          <w:sz w:val="30"/>
          <w:szCs w:val="30"/>
        </w:rPr>
        <w:t>成立和完善网格管理组织。村成立了</w:t>
      </w:r>
      <w:r>
        <w:rPr>
          <w:rFonts w:hint="eastAsia" w:asciiTheme="minorEastAsia" w:hAnsiTheme="minorEastAsia" w:eastAsiaTheme="minorEastAsia" w:cstheme="minorEastAsia"/>
          <w:sz w:val="30"/>
          <w:szCs w:val="30"/>
          <w:lang w:val="en-US" w:eastAsia="zh-CN"/>
        </w:rPr>
        <w:t>9</w:t>
      </w:r>
      <w:r>
        <w:rPr>
          <w:rFonts w:hint="eastAsia" w:asciiTheme="minorEastAsia" w:hAnsiTheme="minorEastAsia" w:eastAsiaTheme="minorEastAsia" w:cstheme="minorEastAsia"/>
          <w:sz w:val="30"/>
          <w:szCs w:val="30"/>
        </w:rPr>
        <w:t>个网格员的管理队伍，各项硬件建设也进行了完善和落实。</w:t>
      </w:r>
    </w:p>
    <w:p>
      <w:pPr>
        <w:spacing w:line="360" w:lineRule="auto"/>
        <w:ind w:firstLine="480"/>
        <w:jc w:val="left"/>
        <w:rPr>
          <w:rFonts w:hint="default" w:ascii="仿宋" w:hAnsi="仿宋" w:eastAsia="仿宋" w:cs="仿宋"/>
          <w:b/>
          <w:bCs/>
          <w:sz w:val="32"/>
          <w:szCs w:val="32"/>
          <w:lang w:val="en-US" w:eastAsia="zh-CN"/>
        </w:rPr>
      </w:pPr>
      <w:r>
        <w:rPr>
          <w:rFonts w:hint="eastAsia" w:asciiTheme="minorEastAsia" w:hAnsiTheme="minorEastAsia" w:eastAsiaTheme="minorEastAsia" w:cstheme="minorEastAsia"/>
          <w:sz w:val="30"/>
          <w:szCs w:val="30"/>
          <w:lang w:val="en-US" w:eastAsia="zh-CN"/>
        </w:rPr>
        <w:t>9、在疫情期间严格落实各项防控政策，宣传和摸排落实到位，两委班子严格执行坐班及时解决群众的难题，我嘎查无一感染病列，群众十分满意。</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（五）对标党的二十大增强党组织政治功能和组织功能的要求，查问题、找短板、提措施，抓党建的差距不足和基层党建工作存在的突出问题，剖析问题根源</w:t>
      </w:r>
      <w:bookmarkStart w:id="0" w:name="_GoBack"/>
      <w:bookmarkEnd w:id="0"/>
      <w:r>
        <w:rPr>
          <w:rFonts w:hint="eastAsia" w:ascii="仿宋" w:hAnsi="仿宋" w:eastAsia="仿宋" w:cs="仿宋"/>
          <w:b/>
          <w:bCs/>
          <w:sz w:val="32"/>
          <w:szCs w:val="32"/>
          <w:lang w:val="en-US" w:eastAsia="zh-CN"/>
        </w:rPr>
        <w:t>。</w:t>
      </w:r>
    </w:p>
    <w:p>
      <w:pPr>
        <w:spacing w:line="360" w:lineRule="auto"/>
        <w:ind w:firstLine="600" w:firstLineChars="200"/>
        <w:jc w:val="lef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lang w:val="en-US" w:eastAsia="zh-CN"/>
        </w:rPr>
        <w:t>嘎查</w:t>
      </w:r>
      <w:r>
        <w:rPr>
          <w:rFonts w:hint="eastAsia" w:asciiTheme="minorEastAsia" w:hAnsiTheme="minorEastAsia" w:eastAsiaTheme="minorEastAsia" w:cstheme="minorEastAsia"/>
          <w:sz w:val="30"/>
          <w:szCs w:val="30"/>
        </w:rPr>
        <w:t>支部通过走访党员、群众、座谈等形式，共收集关于四风方面存在的突出问题</w:t>
      </w:r>
      <w:r>
        <w:rPr>
          <w:rFonts w:hint="eastAsia" w:asciiTheme="minorEastAsia" w:hAnsiTheme="minorEastAsia" w:eastAsiaTheme="minorEastAsia" w:cstheme="minorEastAsia"/>
          <w:sz w:val="30"/>
          <w:szCs w:val="30"/>
          <w:lang w:val="en-US" w:eastAsia="zh-CN"/>
        </w:rPr>
        <w:t>5</w:t>
      </w:r>
      <w:r>
        <w:rPr>
          <w:rFonts w:hint="eastAsia" w:asciiTheme="minorEastAsia" w:hAnsiTheme="minorEastAsia" w:eastAsiaTheme="minorEastAsia" w:cstheme="minorEastAsia"/>
          <w:sz w:val="30"/>
          <w:szCs w:val="30"/>
        </w:rPr>
        <w:t>条，班子成员认真撰写对照个人剖析检查材料，村支部及班子成员制定了整改措施，</w:t>
      </w:r>
      <w:r>
        <w:rPr>
          <w:rFonts w:hint="eastAsia" w:asciiTheme="minorEastAsia" w:hAnsiTheme="minorEastAsia" w:eastAsiaTheme="minorEastAsia" w:cstheme="minorEastAsia"/>
          <w:sz w:val="30"/>
          <w:szCs w:val="30"/>
          <w:lang w:eastAsia="zh-CN"/>
        </w:rPr>
        <w:t>解决存在的问题</w:t>
      </w:r>
      <w:r>
        <w:rPr>
          <w:rFonts w:hint="eastAsia" w:asciiTheme="minorEastAsia" w:hAnsiTheme="minorEastAsia" w:eastAsiaTheme="minorEastAsia" w:cstheme="minorEastAsia"/>
          <w:sz w:val="30"/>
          <w:szCs w:val="30"/>
        </w:rPr>
        <w:t>。</w:t>
      </w:r>
    </w:p>
    <w:p>
      <w:pPr>
        <w:bidi w:val="0"/>
        <w:jc w:val="left"/>
        <w:rPr>
          <w:rFonts w:hint="eastAsia"/>
          <w:lang w:val="en-US" w:eastAsia="zh-CN"/>
        </w:rPr>
      </w:pPr>
    </w:p>
    <w:p>
      <w:pPr>
        <w:ind w:firstLine="640" w:firstLineChars="200"/>
        <w:jc w:val="left"/>
        <w:textAlignment w:val="baseline"/>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二、当前工作存在的问题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（一）</w:t>
      </w:r>
      <w:r>
        <w:rPr>
          <w:rFonts w:hint="eastAsia" w:asciiTheme="minorEastAsia" w:hAnsiTheme="minorEastAsia" w:eastAsiaTheme="minorEastAsia" w:cstheme="minorEastAsia"/>
          <w:sz w:val="30"/>
          <w:szCs w:val="30"/>
          <w:lang w:eastAsia="zh-CN"/>
        </w:rPr>
        <w:t>对抓好基层党建工作的重要性领会不深，党员教育管理力度有所弱化，重形式轻实效；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（二）</w:t>
      </w:r>
      <w:r>
        <w:rPr>
          <w:rFonts w:hint="eastAsia" w:asciiTheme="minorEastAsia" w:hAnsiTheme="minorEastAsia" w:eastAsiaTheme="minorEastAsia" w:cstheme="minorEastAsia"/>
          <w:sz w:val="30"/>
          <w:szCs w:val="30"/>
          <w:lang w:eastAsia="zh-CN"/>
        </w:rPr>
        <w:t>集体经济发展思路不宽、</w:t>
      </w:r>
      <w:r>
        <w:rPr>
          <w:rFonts w:hint="eastAsia" w:asciiTheme="minorEastAsia" w:hAnsiTheme="minorEastAsia" w:eastAsiaTheme="minorEastAsia" w:cstheme="minorEastAsia"/>
          <w:sz w:val="30"/>
          <w:szCs w:val="30"/>
          <w:lang w:val="en-US" w:eastAsia="zh-CN"/>
        </w:rPr>
        <w:t>收入来源单一、</w:t>
      </w:r>
      <w:r>
        <w:rPr>
          <w:rFonts w:hint="eastAsia" w:asciiTheme="minorEastAsia" w:hAnsiTheme="minorEastAsia" w:eastAsiaTheme="minorEastAsia" w:cstheme="minorEastAsia"/>
          <w:sz w:val="30"/>
          <w:szCs w:val="30"/>
          <w:lang w:eastAsia="zh-CN"/>
        </w:rPr>
        <w:t>方法不多、重口号轻实干。</w:t>
      </w:r>
    </w:p>
    <w:p>
      <w:pPr>
        <w:ind w:firstLine="640" w:firstLineChars="200"/>
        <w:jc w:val="left"/>
        <w:textAlignment w:val="baseline"/>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三、下一步工作打算</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1、组织党员及种养大户到发达的农村参观学习，来年大搞经济结构调整，发展壮大现有养殖业，引导劳务输出提高村民收入。</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2、逐步完善村内基础设施，计划建设2处垃圾回收站，修南沼水泥路5公里，田间路砂石硬化3公里。</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3、充分挖掘村内典型事例，积极探索乡风文明建设，通过开展创建文明村，文明户，美丽庭院等活动，文明户达到全村90%已上。</w:t>
      </w:r>
    </w:p>
    <w:p>
      <w:pPr>
        <w:ind w:firstLine="600" w:firstLineChars="200"/>
        <w:jc w:val="left"/>
        <w:textAlignment w:val="baseline"/>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汇报完毕，请</w:t>
      </w:r>
      <w:r>
        <w:rPr>
          <w:rFonts w:hint="eastAsia" w:asciiTheme="minorEastAsia" w:hAnsiTheme="minorEastAsia" w:eastAsiaTheme="minorEastAsia" w:cstheme="minorEastAsia"/>
          <w:sz w:val="30"/>
          <w:szCs w:val="30"/>
          <w:lang w:eastAsia="zh-CN"/>
        </w:rPr>
        <w:t>各位</w:t>
      </w:r>
      <w:r>
        <w:rPr>
          <w:rFonts w:hint="eastAsia" w:asciiTheme="minorEastAsia" w:hAnsiTheme="minorEastAsia" w:eastAsiaTheme="minorEastAsia" w:cstheme="minorEastAsia"/>
          <w:sz w:val="30"/>
          <w:szCs w:val="30"/>
        </w:rPr>
        <w:t>领导、同志们批评指正！</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Theme="minorEastAsia" w:hAnsiTheme="minorEastAsia" w:eastAsiaTheme="minorEastAsia" w:cstheme="minorEastAsia"/>
          <w:sz w:val="30"/>
          <w:szCs w:val="30"/>
          <w:lang w:val="en-US" w:eastAsia="zh-CN"/>
        </w:rPr>
      </w:pPr>
    </w:p>
    <w:p>
      <w:pPr>
        <w:keepNext w:val="0"/>
        <w:keepLines w:val="0"/>
        <w:pageBreakBefore w:val="0"/>
        <w:widowControl w:val="0"/>
        <w:tabs>
          <w:tab w:val="left" w:pos="3780"/>
        </w:tabs>
        <w:kinsoku/>
        <w:wordWrap/>
        <w:overflowPunct/>
        <w:topLinePunct w:val="0"/>
        <w:autoSpaceDE/>
        <w:autoSpaceDN/>
        <w:bidi w:val="0"/>
        <w:adjustRightInd/>
        <w:snapToGrid/>
        <w:spacing w:line="560" w:lineRule="exact"/>
        <w:ind w:left="0" w:leftChars="0" w:firstLine="0" w:firstLineChars="0"/>
        <w:textAlignment w:val="auto"/>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ab/>
      </w:r>
      <w:r>
        <w:rPr>
          <w:rFonts w:hint="eastAsia" w:asciiTheme="minorEastAsia" w:hAnsiTheme="minorEastAsia" w:eastAsiaTheme="minorEastAsia" w:cstheme="minorEastAsia"/>
          <w:b w:val="0"/>
          <w:bCs w:val="0"/>
          <w:sz w:val="30"/>
          <w:szCs w:val="30"/>
          <w:lang w:val="en-US" w:eastAsia="zh-CN"/>
        </w:rPr>
        <w:t>明仁苏木洛僧筒嘎查党支部</w:t>
      </w:r>
    </w:p>
    <w:p>
      <w:pPr>
        <w:keepNext w:val="0"/>
        <w:keepLines w:val="0"/>
        <w:pageBreakBefore w:val="0"/>
        <w:widowControl w:val="0"/>
        <w:tabs>
          <w:tab w:val="left" w:pos="4620"/>
        </w:tabs>
        <w:kinsoku/>
        <w:wordWrap/>
        <w:overflowPunct/>
        <w:topLinePunct w:val="0"/>
        <w:autoSpaceDE/>
        <w:autoSpaceDN/>
        <w:bidi w:val="0"/>
        <w:adjustRightInd/>
        <w:snapToGrid/>
        <w:spacing w:line="560" w:lineRule="exact"/>
        <w:ind w:left="0" w:leftChars="0" w:firstLine="0" w:firstLineChars="0"/>
        <w:textAlignment w:val="auto"/>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z w:val="30"/>
          <w:szCs w:val="30"/>
          <w:lang w:val="en-US" w:eastAsia="zh-CN"/>
        </w:rPr>
        <w:tab/>
      </w:r>
      <w:r>
        <w:rPr>
          <w:rFonts w:hint="eastAsia" w:asciiTheme="minorEastAsia" w:hAnsiTheme="minorEastAsia" w:eastAsiaTheme="minorEastAsia" w:cstheme="minorEastAsia"/>
          <w:b w:val="0"/>
          <w:bCs w:val="0"/>
          <w:sz w:val="30"/>
          <w:szCs w:val="30"/>
          <w:lang w:val="en-US" w:eastAsia="zh-CN"/>
        </w:rPr>
        <w:t>2022年12月15日</w:t>
      </w:r>
    </w:p>
    <w:p>
      <w:pPr>
        <w:bidi w:val="0"/>
        <w:rPr>
          <w:rFonts w:hint="eastAsia" w:asciiTheme="minorHAnsi" w:hAnsiTheme="minorHAnsi" w:eastAsiaTheme="minorEastAsia" w:cstheme="minorBidi"/>
          <w:kern w:val="2"/>
          <w:sz w:val="21"/>
          <w:szCs w:val="24"/>
          <w:lang w:val="en-US" w:eastAsia="zh-CN" w:bidi="ar-SA"/>
        </w:rPr>
      </w:pPr>
    </w:p>
    <w:p>
      <w:pPr>
        <w:bidi w:val="0"/>
        <w:jc w:val="left"/>
        <w:rPr>
          <w:rFonts w:hint="eastAsia"/>
          <w:lang w:val="en-US" w:eastAsia="zh-CN"/>
        </w:rPr>
      </w:pPr>
    </w:p>
    <w:sectPr>
      <w:footerReference r:id="rId3" w:type="default"/>
      <w:pgSz w:w="11906" w:h="16838"/>
      <w:pgMar w:top="1440" w:right="1984" w:bottom="1417"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19C0D1"/>
    <w:multiLevelType w:val="singleLevel"/>
    <w:tmpl w:val="2019C0D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BmMWQ2ZmEyOTgzMGJmYjNlNGQwYzZlOTU1MmNjMzAifQ=="/>
  </w:docVars>
  <w:rsids>
    <w:rsidRoot w:val="437707AD"/>
    <w:rsid w:val="047D62CE"/>
    <w:rsid w:val="07112F97"/>
    <w:rsid w:val="08EB4370"/>
    <w:rsid w:val="0AAF25A5"/>
    <w:rsid w:val="0CE8794D"/>
    <w:rsid w:val="117571F8"/>
    <w:rsid w:val="118717D5"/>
    <w:rsid w:val="122332BA"/>
    <w:rsid w:val="12CF7C10"/>
    <w:rsid w:val="12E90361"/>
    <w:rsid w:val="13A129F1"/>
    <w:rsid w:val="13F72635"/>
    <w:rsid w:val="17D53292"/>
    <w:rsid w:val="199733F1"/>
    <w:rsid w:val="1F7840B7"/>
    <w:rsid w:val="2142166C"/>
    <w:rsid w:val="21E67229"/>
    <w:rsid w:val="26FD5DC2"/>
    <w:rsid w:val="2B9F717E"/>
    <w:rsid w:val="2DD1532B"/>
    <w:rsid w:val="2F536CBA"/>
    <w:rsid w:val="30F368B2"/>
    <w:rsid w:val="32CE72EA"/>
    <w:rsid w:val="334368EE"/>
    <w:rsid w:val="36D45FCA"/>
    <w:rsid w:val="38DD774D"/>
    <w:rsid w:val="393901C4"/>
    <w:rsid w:val="39C61900"/>
    <w:rsid w:val="3B214B00"/>
    <w:rsid w:val="3B3A38E9"/>
    <w:rsid w:val="3D752B61"/>
    <w:rsid w:val="404E0217"/>
    <w:rsid w:val="425012F6"/>
    <w:rsid w:val="437707AD"/>
    <w:rsid w:val="45E91908"/>
    <w:rsid w:val="485D519D"/>
    <w:rsid w:val="49282854"/>
    <w:rsid w:val="49996FF8"/>
    <w:rsid w:val="4AE71D3D"/>
    <w:rsid w:val="4B0D5BC6"/>
    <w:rsid w:val="4C7059CB"/>
    <w:rsid w:val="4C794C80"/>
    <w:rsid w:val="4EC1733F"/>
    <w:rsid w:val="4EDD2163"/>
    <w:rsid w:val="535C3D88"/>
    <w:rsid w:val="545131F8"/>
    <w:rsid w:val="565370B6"/>
    <w:rsid w:val="566B7193"/>
    <w:rsid w:val="567634A8"/>
    <w:rsid w:val="59F32574"/>
    <w:rsid w:val="62AD6CDD"/>
    <w:rsid w:val="62D042CE"/>
    <w:rsid w:val="68366293"/>
    <w:rsid w:val="6A4613BA"/>
    <w:rsid w:val="6BB00590"/>
    <w:rsid w:val="6CFA617E"/>
    <w:rsid w:val="6D9F0AC5"/>
    <w:rsid w:val="7243286A"/>
    <w:rsid w:val="76942CB4"/>
    <w:rsid w:val="76AB0465"/>
    <w:rsid w:val="77161DAC"/>
    <w:rsid w:val="798E21FE"/>
    <w:rsid w:val="7F38352C"/>
    <w:rsid w:val="7FE316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5">
    <w:name w:val="Title"/>
    <w:basedOn w:val="1"/>
    <w:next w:val="1"/>
    <w:qFormat/>
    <w:uiPriority w:val="0"/>
    <w:pPr>
      <w:spacing w:before="240" w:after="60"/>
      <w:jc w:val="center"/>
      <w:outlineLvl w:val="0"/>
    </w:pPr>
    <w:rPr>
      <w:rFonts w:ascii="Cambria" w:hAnsi="Cambria" w:cs="宋体"/>
      <w:b/>
      <w:bCs/>
      <w:sz w:val="32"/>
      <w:szCs w:val="32"/>
    </w:rPr>
  </w:style>
  <w:style w:type="character" w:styleId="8">
    <w:name w:val="Strong"/>
    <w:basedOn w:val="7"/>
    <w:qFormat/>
    <w:uiPriority w:val="0"/>
    <w:rPr>
      <w:b/>
    </w:rPr>
  </w:style>
  <w:style w:type="character" w:styleId="9">
    <w:name w:val="Hyperlink"/>
    <w:basedOn w:val="7"/>
    <w:qFormat/>
    <w:uiPriority w:val="0"/>
    <w:rPr>
      <w:color w:val="0000FF"/>
      <w:u w:val="single"/>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2352</Words>
  <Characters>2394</Characters>
  <Lines>0</Lines>
  <Paragraphs>0</Paragraphs>
  <TotalTime>11</TotalTime>
  <ScaleCrop>false</ScaleCrop>
  <LinksUpToDate>false</LinksUpToDate>
  <CharactersWithSpaces>2421</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2021-11-22T03:19:00Z</dcterms:created>
  <dc:creator>陆磊</dc:creator>
  <cp:lastModifiedBy>Administrator</cp:lastModifiedBy>
  <cp:lastPrinted>2022-08-30T02:28:00Z</cp:lastPrinted>
  <dcterms:modified xsi:type="dcterms:W3CDTF">2022-12-16T09:46:59Z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FDFC070729664106B5EB8A9157ABCA30</vt:lpwstr>
  </property>
</Properties>
</file>