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</w:t>
      </w:r>
      <w:r>
        <w:rPr>
          <w:rFonts w:hint="eastAsia" w:ascii="黑体" w:hAnsi="黑体" w:eastAsia="黑体"/>
          <w:sz w:val="36"/>
          <w:szCs w:val="36"/>
          <w:lang w:eastAsia="zh-CN"/>
        </w:rPr>
        <w:t>支部活动经费项目</w:t>
      </w:r>
      <w:r>
        <w:rPr>
          <w:rFonts w:hint="eastAsia" w:ascii="黑体" w:hAnsi="黑体" w:eastAsia="黑体"/>
          <w:sz w:val="36"/>
          <w:szCs w:val="36"/>
        </w:rPr>
        <w:t>公示</w:t>
      </w:r>
    </w:p>
    <w:p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为顺利开展党员各项活动，切实加强党员交流，促进党员发展，增强党组织凝聚力，所以社区想开展以系列的各党支部活动，包括茶话会、对先进党支部书记、党员进行表彰，举办扑克赛、唱红歌、党章知识竞赛等活动。</w:t>
      </w:r>
    </w:p>
    <w:p>
      <w:pPr>
        <w:spacing w:line="520" w:lineRule="exact"/>
        <w:ind w:firstLine="843" w:firstLineChars="30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党支部系列活动需要购置物品事项</w:t>
      </w:r>
    </w:p>
    <w:p>
      <w:pPr>
        <w:spacing w:line="520" w:lineRule="exact"/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活动时间：2022年1月4日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经过做科学细致的预算，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茶话会水果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316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元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优秀党支部书记、党员 荣誉证书120元  纪念品2000元  扑克赛 奖品1500元、布置场地的彩条气球180元 </w:t>
      </w:r>
    </w:p>
    <w:p>
      <w:pPr>
        <w:spacing w:line="520" w:lineRule="exact"/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总计需经费4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160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元</w:t>
      </w:r>
    </w:p>
    <w:p>
      <w:pPr>
        <w:spacing w:line="5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公示日期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年1月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日。</w:t>
      </w:r>
    </w:p>
    <w:p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公示期如需反映相关问题，请拨打0475-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2031</w:t>
      </w:r>
    </w:p>
    <w:p>
      <w:pPr>
        <w:ind w:left="560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大沁他拉街道富康社区党委</w:t>
      </w:r>
    </w:p>
    <w:p>
      <w:pPr>
        <w:spacing w:line="520" w:lineRule="exact"/>
        <w:ind w:left="420" w:leftChars="20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3266"/>
    <w:rsid w:val="00B916B1"/>
    <w:rsid w:val="00BA2559"/>
    <w:rsid w:val="00BD6B0C"/>
    <w:rsid w:val="00BE451A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4CD421B"/>
    <w:rsid w:val="197143C1"/>
    <w:rsid w:val="2EC4470D"/>
    <w:rsid w:val="32923B88"/>
    <w:rsid w:val="431B5AE2"/>
    <w:rsid w:val="4B7A0E35"/>
    <w:rsid w:val="4D8417DB"/>
    <w:rsid w:val="4F7F1C7B"/>
    <w:rsid w:val="5F4B2002"/>
    <w:rsid w:val="60697D06"/>
    <w:rsid w:val="647B7141"/>
    <w:rsid w:val="677C4E03"/>
    <w:rsid w:val="6D3A642A"/>
    <w:rsid w:val="6D535020"/>
    <w:rsid w:val="6F8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273</Words>
  <Characters>311</Characters>
  <Lines>7</Lines>
  <Paragraphs>2</Paragraphs>
  <TotalTime>27</TotalTime>
  <ScaleCrop>false</ScaleCrop>
  <LinksUpToDate>false</LinksUpToDate>
  <CharactersWithSpaces>327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Administrator</cp:lastModifiedBy>
  <cp:lastPrinted>2022-09-02T00:39:50Z</cp:lastPrinted>
  <dcterms:modified xsi:type="dcterms:W3CDTF">2022-09-02T00:39:57Z</dcterms:modified>
  <dc:title>关于《振兴社区2018年度社区党组织服务群众专项资金使用方案》的公示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D4D3BFE6658042CC98C85D194F892CED</vt:lpwstr>
  </property>
</Properties>
</file>