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补选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奈曼旗第十八届人民代表大会常务委员会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关于补选奈曼旗第十八届人大代表的通知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新镇第六选区补选奈曼旗第十八届人民代表大会代表的</w:t>
      </w:r>
      <w:r>
        <w:rPr>
          <w:rFonts w:hint="eastAsia" w:ascii="仿宋" w:hAnsi="仿宋" w:eastAsia="仿宋" w:cs="仿宋"/>
          <w:sz w:val="32"/>
          <w:szCs w:val="32"/>
        </w:rPr>
        <w:t>选举日为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</w:t>
      </w:r>
      <w:r>
        <w:rPr>
          <w:rFonts w:hint="eastAsia" w:ascii="仿宋" w:hAnsi="仿宋" w:eastAsia="仿宋" w:cs="仿宋"/>
          <w:sz w:val="32"/>
          <w:szCs w:val="32"/>
        </w:rPr>
        <w:t>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3FE4FB-AA5C-482F-924E-DC8D4C9BC1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9BE6303-59A5-4736-88BA-66E3A20E95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MDRkYjBlZjU0MGYxNzVkNmY5MmMyNDkzNzM2M2IifQ=="/>
  </w:docVars>
  <w:rsids>
    <w:rsidRoot w:val="109213AD"/>
    <w:rsid w:val="061A7D0E"/>
    <w:rsid w:val="109213AD"/>
    <w:rsid w:val="15007609"/>
    <w:rsid w:val="2DD74DD7"/>
    <w:rsid w:val="552F7165"/>
    <w:rsid w:val="5B1A4A6D"/>
    <w:rsid w:val="5E7874B4"/>
    <w:rsid w:val="637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276</Characters>
  <Lines>0</Lines>
  <Paragraphs>0</Paragraphs>
  <TotalTime>33</TotalTime>
  <ScaleCrop>false</ScaleCrop>
  <LinksUpToDate>false</LinksUpToDate>
  <CharactersWithSpaces>276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2021-10-15T00:56:00Z</dcterms:created>
  <dc:creator>Administrator</dc:creator>
  <cp:lastModifiedBy>老叫兽-</cp:lastModifiedBy>
  <cp:lastPrinted>2021-10-22T04:27:00Z</cp:lastPrinted>
  <dcterms:modified xsi:type="dcterms:W3CDTF">2022-12-19T10:33:09Z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D1B165EE6BEC441B8120539017DC38AC</vt:lpwstr>
  </property>
</Properties>
</file>