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2084" w:firstLineChars="600"/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喜迎二十大 欢乐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  <w:lang w:eastAsia="zh-CN"/>
        </w:rPr>
        <w:t>度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中秋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 w:firstLine="540" w:firstLineChars="200"/>
        <w:jc w:val="both"/>
      </w:pPr>
      <w:r>
        <w:rPr>
          <w:rFonts w:ascii="仿宋" w:hAnsi="仿宋" w:eastAsia="仿宋" w:cs="仿宋"/>
          <w:i w:val="0"/>
          <w:iCs w:val="0"/>
          <w:caps w:val="0"/>
          <w:color w:val="3C3C3D"/>
          <w:spacing w:val="0"/>
          <w:sz w:val="27"/>
          <w:szCs w:val="27"/>
          <w:shd w:val="clear" w:fill="FFFFFF"/>
        </w:rPr>
        <w:t>为进一步弘扬中华传统文化，营造欢乐、喜庆、祥和、文明的节日氛围，9</w:t>
      </w:r>
      <w:r>
        <w:rPr>
          <w:rFonts w:hint="eastAsia" w:ascii="仿宋" w:hAnsi="仿宋" w:eastAsia="仿宋" w:cs="仿宋"/>
          <w:i w:val="0"/>
          <w:iCs w:val="0"/>
          <w:caps w:val="0"/>
          <w:color w:val="3C3C3D"/>
          <w:spacing w:val="0"/>
          <w:sz w:val="27"/>
          <w:szCs w:val="27"/>
          <w:shd w:val="clear" w:fill="FFFFFF"/>
        </w:rPr>
        <w:t>月8日下午，在中秋节即将来临之际，诺恩吉雅社区党委组织党员、网格员、居民代表、志愿者代表共聚一堂，</w:t>
      </w: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7"/>
          <w:szCs w:val="27"/>
          <w:shd w:val="clear" w:fill="FFFFFF"/>
        </w:rPr>
        <w:t>欢度中秋佳节。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600700" cy="3436620"/>
            <wp:effectExtent l="0" t="0" r="0" b="11430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85"/>
        <w:jc w:val="center"/>
      </w:pPr>
      <w:r>
        <w:rPr>
          <w:rStyle w:val="6"/>
          <w:rFonts w:ascii="黑体" w:hAnsi="宋体" w:eastAsia="黑体" w:cs="黑体"/>
          <w:i w:val="0"/>
          <w:iCs w:val="0"/>
          <w:caps w:val="0"/>
          <w:color w:val="3C3C3D"/>
          <w:spacing w:val="0"/>
          <w:sz w:val="28"/>
          <w:szCs w:val="28"/>
          <w:shd w:val="clear" w:fill="FFFFFF"/>
        </w:rPr>
        <w:t>书记讲党课--民族团结进步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705"/>
        <w:jc w:val="both"/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7"/>
          <w:szCs w:val="27"/>
          <w:shd w:val="clear" w:fill="FFFFFF"/>
        </w:rPr>
        <w:t>活动第一项由社区党委以书记讲党课的形式开展“民族团结进步活动。杭书记带领大家学习了我国的民族政策、民族工作的根本要求——“八个坚持”、培育中华民族共同体意识的“三个离不开”和“五个认同”等学习内容。通过学习激发了大家共同团结奋进，建设美好和谐家园的热情和积极性，认识到民族团结从我做起，从现在做起，从小事做起。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20360" cy="3286760"/>
            <wp:effectExtent l="0" t="0" r="8890" b="889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30" w:lineRule="atLeast"/>
        <w:ind w:left="0" w:right="0" w:firstLine="420"/>
        <w:jc w:val="center"/>
      </w:pPr>
      <w:r>
        <w:rPr>
          <w:rStyle w:val="6"/>
          <w:rFonts w:hint="eastAsia" w:ascii="黑体" w:hAnsi="宋体" w:eastAsia="黑体" w:cs="黑体"/>
          <w:i w:val="0"/>
          <w:iCs w:val="0"/>
          <w:caps w:val="0"/>
          <w:color w:val="222222"/>
          <w:spacing w:val="15"/>
          <w:sz w:val="28"/>
          <w:szCs w:val="28"/>
          <w:shd w:val="clear" w:fill="FFFFFF"/>
        </w:rPr>
        <w:t>警示教育学习--中秋节前纪律作风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120" w:afterAutospacing="0" w:line="330" w:lineRule="atLeast"/>
        <w:ind w:left="0" w:right="0" w:firstLine="420"/>
        <w:jc w:val="both"/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15"/>
          <w:sz w:val="27"/>
          <w:szCs w:val="27"/>
          <w:shd w:val="clear" w:fill="FFFFFF"/>
        </w:rPr>
        <w:t>活动第二项开展警示教育大会，中秋将至，为进一步严明纪律规矩，持之以恒纠“四风”树新风，营造风清气正节日氛围，社区党委积极贯彻落实文件精神，带领大家学习我市查处的三起违反中央八项规定精神、风腐一体典型案例。通过警示教育案例学习，不断强化政治意识、大局意识、奉献意识，自觉铸牢拒腐防变意识，树立正确的人生观、价值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600700" cy="3329940"/>
            <wp:effectExtent l="0" t="0" r="0" b="3810"/>
            <wp:docPr id="1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 descr="IMG_2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135"/>
        <w:jc w:val="both"/>
      </w:pPr>
      <w:r>
        <w:rPr>
          <w:rStyle w:val="6"/>
          <w:rFonts w:hint="eastAsia" w:ascii="黑体" w:hAnsi="宋体" w:eastAsia="黑体" w:cs="黑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            喜迎二十大 欢乐庆中秋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85"/>
        <w:jc w:val="both"/>
      </w:pPr>
      <w:r>
        <w:rPr>
          <w:rFonts w:hint="eastAsia" w:ascii="仿宋" w:hAnsi="仿宋" w:eastAsia="仿宋" w:cs="仿宋"/>
          <w:i w:val="0"/>
          <w:iCs w:val="0"/>
          <w:caps w:val="0"/>
          <w:color w:val="3C3C3D"/>
          <w:spacing w:val="0"/>
          <w:sz w:val="28"/>
          <w:szCs w:val="28"/>
          <w:shd w:val="clear" w:fill="FFFFFF"/>
        </w:rPr>
        <w:t>金秋九月，硕果累累， 9月10日是一个特殊的日子——本世纪以来中秋节与教师节的首次重逢。为了庆祝我国中秋传统佳节以及教师节，我社区特邀请退休教师、老党员、退役军人等欢聚一堂，喜庆佳节。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85"/>
        <w:jc w:val="both"/>
      </w:pPr>
      <w:r>
        <w:rPr>
          <w:rFonts w:hint="eastAsia" w:ascii="仿宋" w:hAnsi="仿宋" w:eastAsia="仿宋" w:cs="仿宋"/>
          <w:i w:val="0"/>
          <w:iCs w:val="0"/>
          <w:caps w:val="0"/>
          <w:color w:val="3C3C3D"/>
          <w:spacing w:val="0"/>
          <w:sz w:val="27"/>
          <w:szCs w:val="27"/>
          <w:shd w:val="clear" w:fill="FFFFFF"/>
        </w:rPr>
        <w:t>杭书记通过巧送月饼环节为大家送上香甜的月饼和节日的祝福。大家在愉快的氛围中再次感受到了传统节日文化的魅力，同时社区党委为退休教师、退役军人举办集体慰问会，为参加活动的教师、退役军人送去节日的问候及慰问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450840" cy="3338830"/>
            <wp:effectExtent l="0" t="0" r="16510" b="13970"/>
            <wp:docPr id="1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IMG_27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692140" cy="3548380"/>
            <wp:effectExtent l="0" t="0" r="3810" b="13970"/>
            <wp:docPr id="32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 descr="IMG_27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214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25820" cy="2660650"/>
            <wp:effectExtent l="0" t="0" r="17780" b="6350"/>
            <wp:docPr id="18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3" descr="IMG_2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2660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                      慰问退休教师代表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628005" cy="2527300"/>
            <wp:effectExtent l="0" t="0" r="10795" b="6350"/>
            <wp:docPr id="2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慰问退役军人代表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115560" cy="3571875"/>
            <wp:effectExtent l="0" t="0" r="8890" b="9525"/>
            <wp:docPr id="29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IMG_28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556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Style w:val="6"/>
          <w:rFonts w:hint="eastAsia" w:ascii="黑体" w:hAnsi="宋体" w:eastAsia="黑体" w:cs="黑体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共建单位进社区——走访慰问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仿宋" w:hAnsi="仿宋" w:eastAsia="仿宋" w:cs="仿宋"/>
          <w:i w:val="0"/>
          <w:iCs w:val="0"/>
          <w:caps w:val="0"/>
          <w:color w:val="222222"/>
          <w:spacing w:val="8"/>
          <w:sz w:val="27"/>
          <w:szCs w:val="27"/>
          <w:shd w:val="clear" w:fill="FFFFFF"/>
        </w:rPr>
        <w:t>中秋节前诺恩吉雅社区共驻共建单位，奈曼旗应急管理局领导</w:t>
      </w:r>
      <w:r>
        <w:rPr>
          <w:rFonts w:hint="eastAsia" w:ascii="仿宋" w:hAnsi="仿宋" w:eastAsia="仿宋" w:cs="仿宋"/>
          <w:i w:val="0"/>
          <w:iCs w:val="0"/>
          <w:caps w:val="0"/>
          <w:color w:val="2E2E2E"/>
          <w:spacing w:val="8"/>
          <w:sz w:val="27"/>
          <w:szCs w:val="27"/>
          <w:shd w:val="clear" w:fill="FFFFFF"/>
        </w:rPr>
        <w:t>到包联的温馨佳苑小区慰问困难居民。每到一户便与困难居民</w:t>
      </w:r>
      <w:r>
        <w:rPr>
          <w:rFonts w:hint="eastAsia" w:ascii="仿宋" w:hAnsi="仿宋" w:eastAsia="仿宋" w:cs="仿宋"/>
          <w:i w:val="0"/>
          <w:iCs w:val="0"/>
          <w:caps w:val="0"/>
          <w:color w:val="454545"/>
          <w:spacing w:val="8"/>
          <w:sz w:val="27"/>
          <w:szCs w:val="27"/>
          <w:shd w:val="clear" w:fill="FFFFFF"/>
        </w:rPr>
        <w:t>唠家常、询问身体健康等情况，鼓励他们保持乐观积极心态，在党和政府的帮助下，解决生活中的困难和问题。</w:t>
      </w:r>
      <w:r>
        <w:rPr>
          <w:rFonts w:hint="eastAsia" w:ascii="仿宋" w:hAnsi="仿宋" w:eastAsia="仿宋" w:cs="仿宋"/>
          <w:i w:val="0"/>
          <w:iCs w:val="0"/>
          <w:caps w:val="0"/>
          <w:color w:val="2E2E2E"/>
          <w:spacing w:val="8"/>
          <w:sz w:val="27"/>
          <w:szCs w:val="27"/>
          <w:shd w:val="clear" w:fill="FFFFFF"/>
        </w:rPr>
        <w:t>同时为他们送去了米面油等慰问品。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both"/>
      </w:pPr>
      <w:r>
        <w:rPr>
          <w:rFonts w:hint="eastAsia" w:ascii="仿宋" w:hAnsi="仿宋" w:eastAsia="仿宋" w:cs="仿宋"/>
          <w:i w:val="0"/>
          <w:iCs w:val="0"/>
          <w:caps w:val="0"/>
          <w:color w:val="2E2E2E"/>
          <w:spacing w:val="8"/>
          <w:sz w:val="27"/>
          <w:szCs w:val="27"/>
          <w:shd w:val="clear" w:fill="FFFFFF"/>
        </w:rPr>
        <w:t>一直以来，诺恩吉雅社区不断创新服务机制，为社区困难家庭、生活困难老人办实事、解难事，在居民心中中架起了一座”连心桥“，逐步提升社区弱势群体的幸福感和获得感。社区党委用真情和行动温暖着社区居民的心，让他们真真切切地感受到来自社区大家庭的关爱与温暖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      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      共驻共建领导走访慰问困难居民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590540" cy="3086735"/>
            <wp:effectExtent l="0" t="0" r="10160" b="18415"/>
            <wp:docPr id="30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 descr="IMG_28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532755" cy="3342640"/>
            <wp:effectExtent l="0" t="0" r="10795" b="10160"/>
            <wp:docPr id="15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9" descr="IMG_28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342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5956300" cy="3182620"/>
            <wp:effectExtent l="0" t="0" r="6350" b="17780"/>
            <wp:docPr id="13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0" descr="IMG_28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264795</wp:posOffset>
            </wp:positionV>
            <wp:extent cx="5753735" cy="2818765"/>
            <wp:effectExtent l="0" t="0" r="18415" b="635"/>
            <wp:wrapSquare wrapText="bothSides"/>
            <wp:docPr id="25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1" descr="IMG_2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2818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        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222222"/>
          <w:spacing w:val="8"/>
          <w:sz w:val="25"/>
          <w:szCs w:val="25"/>
          <w:shd w:val="clear" w:fill="FFFFFF"/>
        </w:rPr>
        <w:t>                        </w:t>
      </w:r>
      <w:r>
        <w:rPr>
          <w:rFonts w:hint="eastAsia" w:ascii="宋体" w:hAnsi="宋体" w:eastAsia="宋体" w:cs="宋体"/>
          <w:i w:val="0"/>
          <w:iCs w:val="0"/>
          <w:caps w:val="0"/>
          <w:color w:val="3C3C3D"/>
          <w:spacing w:val="0"/>
          <w:sz w:val="28"/>
          <w:szCs w:val="28"/>
          <w:shd w:val="clear" w:fill="FFFFFF"/>
        </w:rPr>
        <w:t>大沁他拉街道诺恩吉雅社区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宋体" w:hAnsi="宋体" w:eastAsia="宋体" w:cs="宋体"/>
          <w:i w:val="0"/>
          <w:iCs w:val="0"/>
          <w:caps w:val="0"/>
          <w:color w:val="3C3C3D"/>
          <w:spacing w:val="0"/>
          <w:sz w:val="28"/>
          <w:szCs w:val="28"/>
          <w:shd w:val="clear" w:fill="FFFFFF"/>
        </w:rPr>
        <w:t>              2022年9月8日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Microsoft YaHei UI">
    <w:altName w:val="宋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U4YWU4MmQxM2ExNDYwM2NmYzA1ODBkMjM3MTYxYjgifQ=="/>
  </w:docVars>
  <w:rsids>
    <w:rsidRoot w:val="00000000"/>
    <w:rsid w:val="08AA23AF"/>
    <w:rsid w:val="19BD07AC"/>
    <w:rsid w:val="2B830B12"/>
    <w:rsid w:val="37F51C38"/>
    <w:rsid w:val="60AC5E39"/>
    <w:rsid w:val="66607161"/>
    <w:rsid w:val="6FA95282"/>
    <w:rsid w:val="7CA12173"/>
    <w:rsid w:val="7FBB179D"/>
    <w:rsid w:val="7FEA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942</Words>
  <Characters>948</Characters>
  <Lines>0</Lines>
  <Paragraphs>0</Paragraphs>
  <TotalTime>16</TotalTime>
  <ScaleCrop>false</ScaleCrop>
  <LinksUpToDate>false</LinksUpToDate>
  <CharactersWithSpaces>1065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2022-09-13T06:17:00Z</dcterms:created>
  <dc:creator>Administrator</dc:creator>
  <cp:lastModifiedBy>沐浴阳光666</cp:lastModifiedBy>
  <cp:lastPrinted>2022-09-13T06:24:00Z</cp:lastPrinted>
  <dcterms:modified xsi:type="dcterms:W3CDTF">2022-12-20T02:25:06Z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4132AC33FA064E59B979C5B69021988E</vt:lpwstr>
  </property>
</Properties>
</file>