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5" w:lineRule="atLeast"/>
        <w:jc w:val="center"/>
        <w:rPr>
          <w:rFonts w:hint="eastAsia" w:ascii="宋体" w:hAnsi="宋体" w:eastAsia="宋体" w:cs="宋体"/>
          <w:b/>
          <w:bCs/>
          <w:color w:val="444444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 w:val="44"/>
          <w:szCs w:val="44"/>
          <w:lang w:val="en-US" w:eastAsia="zh-CN"/>
        </w:rPr>
        <w:t>2022年产业发展规划</w:t>
      </w:r>
    </w:p>
    <w:p>
      <w:pPr>
        <w:widowControl/>
        <w:spacing w:line="525" w:lineRule="atLeas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一.基本情况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白音昌村位于新镇东南18公里处，辖3个村民小组，共803户，1994口人，其中贫困户24户76口人。总土地面积6.6万亩，其中耕地2万亩，林地1.7万亩，产业发展主要以种植业、养殖业为主，种植业以玉米 、谷子、 高粱为主，玉米种植面积1.6万亩；养殖业以牛、羊，驴为主。2021年人均纯收入达0.9万元，村集体经济收入5万元。</w:t>
      </w:r>
    </w:p>
    <w:p>
      <w:pPr>
        <w:widowControl/>
        <w:spacing w:line="525" w:lineRule="atLeast"/>
        <w:jc w:val="left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  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 二、发展计划</w:t>
      </w:r>
    </w:p>
    <w:p>
      <w:pPr>
        <w:ind w:firstLine="643" w:firstLineChars="200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畜牧养殖业。去年全村牛存栏量达到1000头、羊5000只，计划2022年我村发展畜牧产业牛达到1500头，羊6000只.</w:t>
      </w:r>
    </w:p>
    <w:p>
      <w:pPr>
        <w:pStyle w:val="2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二是农牧业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。经村党支部、村委会在2021年基础上主动落实绿色高质高效项目。</w:t>
      </w:r>
    </w:p>
    <w:p>
      <w:pPr>
        <w:pStyle w:val="2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三是在乡村振兴项目建设方面：党支部领办合作社，修建高标准农田建设3000亩，建设低水高调项目，安装自来水项目涉及石匠沟组、共计180户720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人。</w:t>
      </w:r>
    </w:p>
    <w:p>
      <w:pPr>
        <w:pStyle w:val="2"/>
        <w:rPr>
          <w:rFonts w:hint="default" w:ascii="仿宋" w:hAnsi="仿宋" w:eastAsia="仿宋" w:cs="仿宋"/>
          <w:color w:val="444444"/>
          <w:kern w:val="0"/>
          <w:sz w:val="32"/>
          <w:szCs w:val="32"/>
          <w:lang w:val="en-US" w:eastAsia="zh-CN"/>
        </w:rPr>
      </w:pPr>
    </w:p>
    <w:sectPr>
      <w:headerReference r:id="rId3" w:type="even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4B02CCA"/>
    <w:rsid w:val="4C3F68CC"/>
    <w:rsid w:val="4F874304"/>
    <w:rsid w:val="5C3469EC"/>
    <w:rsid w:val="7A9D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link w:val="1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3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标题 4 字符"/>
    <w:basedOn w:val="10"/>
    <w:link w:val="4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3">
    <w:name w:val="right"/>
    <w:basedOn w:val="10"/>
    <w:qFormat/>
    <w:uiPriority w:val="0"/>
  </w:style>
  <w:style w:type="character" w:customStyle="1" w:styleId="14">
    <w:name w:val="HTML 预设格式 字符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410</Words>
  <Characters>437</Characters>
  <Paragraphs>13</Paragraphs>
  <TotalTime>38</TotalTime>
  <ScaleCrop>false</ScaleCrop>
  <LinksUpToDate>false</LinksUpToDate>
  <CharactersWithSpaces>443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2021-10-20T12:09:00Z</dcterms:created>
  <dc:creator>程 成华</dc:creator>
  <cp:lastModifiedBy>Administrator</cp:lastModifiedBy>
  <cp:lastPrinted>2021-12-03T01:12:00Z</cp:lastPrinted>
  <dcterms:modified xsi:type="dcterms:W3CDTF">2022-03-11T01:25:40Z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E67B1552A2A7445997D2A9FF9342D92A</vt:lpwstr>
  </property>
</Properties>
</file>