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sz w:val="36"/>
          <w:szCs w:val="36"/>
        </w:rPr>
      </w:pPr>
      <w:r>
        <w:rPr>
          <w:rFonts w:hint="eastAsia" w:ascii="Microsoft YaHei UI" w:hAnsi="Microsoft YaHei UI" w:eastAsia="Microsoft YaHei UI" w:cs="Microsoft YaHei UI"/>
          <w:i w:val="0"/>
          <w:iCs w:val="0"/>
          <w:caps w:val="0"/>
          <w:color w:val="222222"/>
          <w:spacing w:val="7"/>
          <w:sz w:val="36"/>
          <w:szCs w:val="36"/>
          <w:shd w:val="clear" w:fill="FFFFFF"/>
        </w:rPr>
        <w:t>草原儿女心向党，同心共筑中国梦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color w:val="222222"/>
          <w:spacing w:val="7"/>
          <w:sz w:val="20"/>
          <w:szCs w:val="20"/>
          <w:shd w:val="clear" w:fill="FFFFFF"/>
        </w:rPr>
        <w:t> </w:t>
      </w:r>
      <w:r>
        <w:rPr>
          <w:rFonts w:hint="eastAsia" w:ascii="仿宋" w:hAnsi="仿宋" w:eastAsia="仿宋" w:cs="仿宋"/>
          <w:i w:val="0"/>
          <w:iCs w:val="0"/>
          <w:caps w:val="0"/>
          <w:color w:val="222222"/>
          <w:spacing w:val="7"/>
          <w:sz w:val="32"/>
          <w:szCs w:val="32"/>
          <w:shd w:val="clear" w:fill="FFFFFF"/>
        </w:rPr>
        <w:t xml:space="preserve">  </w:t>
      </w:r>
      <w:r>
        <w:rPr>
          <w:rFonts w:hint="eastAsia" w:ascii="仿宋" w:hAnsi="仿宋" w:eastAsia="仿宋" w:cs="仿宋"/>
          <w:i w:val="0"/>
          <w:iCs w:val="0"/>
          <w:caps w:val="0"/>
          <w:color w:val="222222"/>
          <w:spacing w:val="7"/>
          <w:sz w:val="32"/>
          <w:szCs w:val="32"/>
          <w:shd w:val="clear" w:fill="FFFFFF"/>
          <w:lang w:val="en-US" w:eastAsia="zh-CN"/>
        </w:rPr>
        <w:t xml:space="preserve"> </w:t>
      </w:r>
      <w:r>
        <w:rPr>
          <w:rFonts w:hint="eastAsia" w:ascii="仿宋" w:hAnsi="仿宋" w:eastAsia="仿宋" w:cs="仿宋"/>
          <w:i w:val="0"/>
          <w:iCs w:val="0"/>
          <w:caps w:val="0"/>
          <w:color w:val="222222"/>
          <w:spacing w:val="7"/>
          <w:sz w:val="32"/>
          <w:szCs w:val="32"/>
          <w:shd w:val="clear" w:fill="FFFFFF"/>
        </w:rPr>
        <w:t>为了深入贯彻习近平总书记关于加强和改进民族工作的重要思想和对内蒙古重要讲话重要指示批示精神，以铸牢中华民族共同体意识为主线，以加强各民族交流交往交融为根本途径，富康社区广泛动员辖区党员干部持续深入开展民族团结进步宣传教育，组织开展“草原儿女心向党，同心共筑中国梦”主题宣传活动，加强社区党员群众对党，对民族政策的知晓率，不断巩固和发展平等，团结，互助，和谐的民族关系。</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5780405" cy="3744595"/>
            <wp:effectExtent l="0" t="0" r="10795" b="825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5780405" cy="37445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8"/>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sz w:val="32"/>
          <w:szCs w:val="32"/>
          <w:shd w:val="clear" w:fill="FFFFFF"/>
        </w:rPr>
        <w:t>活动一开始，由第四网格党支部书记白福荣唱的一首《草原上升起不落的太阳》拉开了主题活动的序幕，随后富康社区党委书记周雅静书记带领党员群众共同学习“草原儿女心向党，同心共筑中国梦”为主题，都贵玛为代表的无数草原儿女共同书写民族团结动人诗篇，宣传创建民族团结进步的典型事例，切实为民族团结进步营造浓厚氛围，持续深入推进民族团结进步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5809615" cy="4357370"/>
            <wp:effectExtent l="0" t="0" r="635" b="508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5"/>
                    <a:stretch>
                      <a:fillRect/>
                    </a:stretch>
                  </pic:blipFill>
                  <pic:spPr>
                    <a:xfrm>
                      <a:off x="0" y="0"/>
                      <a:ext cx="5809615" cy="435737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color w:val="222222"/>
          <w:spacing w:val="7"/>
          <w:sz w:val="32"/>
          <w:szCs w:val="32"/>
          <w:shd w:val="clear" w:fill="FFFFFF"/>
        </w:rPr>
        <w:t xml:space="preserve">  </w:t>
      </w:r>
      <w:r>
        <w:rPr>
          <w:rFonts w:hint="eastAsia" w:ascii="仿宋" w:hAnsi="仿宋" w:eastAsia="仿宋" w:cs="仿宋"/>
          <w:i w:val="0"/>
          <w:iCs w:val="0"/>
          <w:caps w:val="0"/>
          <w:color w:val="222222"/>
          <w:spacing w:val="7"/>
          <w:sz w:val="32"/>
          <w:szCs w:val="32"/>
          <w:shd w:val="clear" w:fill="FFFFFF"/>
          <w:lang w:val="en-US" w:eastAsia="zh-CN"/>
        </w:rPr>
        <w:t xml:space="preserve">  </w:t>
      </w:r>
      <w:r>
        <w:rPr>
          <w:rFonts w:hint="eastAsia" w:ascii="仿宋" w:hAnsi="仿宋" w:eastAsia="仿宋" w:cs="仿宋"/>
          <w:i w:val="0"/>
          <w:iCs w:val="0"/>
          <w:caps w:val="0"/>
          <w:color w:val="222222"/>
          <w:spacing w:val="7"/>
          <w:sz w:val="32"/>
          <w:szCs w:val="32"/>
          <w:shd w:val="clear" w:fill="FFFFFF"/>
        </w:rPr>
        <w:t>通过此次学习，让居民和党员更深刻的体会到只有中国共产党，才能团结各民族、解放各民族、振兴各民族，才能实现中华民族空前的大团结。实现中华民族伟大复兴，需要各民族心连心、手挽手、肩并肩，共同努力奋斗。</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61D169E7"/>
    <w:rsid w:val="61D169E7"/>
    <w:rsid w:val="787B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462</Characters>
  <Lines>0</Lines>
  <Paragraphs>0</Paragraphs>
  <TotalTime>1</TotalTime>
  <ScaleCrop>false</ScaleCrop>
  <LinksUpToDate>false</LinksUpToDate>
  <CharactersWithSpaces>469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2022-11-10T01:51:00Z</dcterms:created>
  <dc:creator>云逐月</dc:creator>
  <cp:lastModifiedBy>15114</cp:lastModifiedBy>
  <cp:lastPrinted>2022-11-14T01:29:42Z</cp:lastPrinted>
  <dcterms:modified xsi:type="dcterms:W3CDTF">2022-11-14T01:29:59Z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AC030DE9B8054AAC9768EE3C17E805E3</vt:lpwstr>
  </property>
</Properties>
</file>