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奈曼旗医疗保障局召开优化营商环境</w:t>
      </w:r>
    </w:p>
    <w:p>
      <w:pPr>
        <w:jc w:val="center"/>
        <w:rPr>
          <w:rFonts w:hint="eastAsia" w:eastAsiaTheme="minor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工作会议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3月18日，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奈曼旗医疗保障局召开优化营商环境工作会议，医疗保障局班子成员、全体干部职工参加会议。会上，对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优化营商环境巡视整改工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作及下一步工作进行了安排部署。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inline distT="0" distB="0" distL="114300" distR="114300">
            <wp:extent cx="5271770" cy="2973070"/>
            <wp:effectExtent l="0" t="0" r="5080" b="17780"/>
            <wp:docPr id="1" name="图片 1" descr="d4d80dcae60fce9d24f204519e547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4d80dcae60fce9d24f204519e547c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973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会议强调，要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shd w:val="clear" w:color="auto" w:fill="FFFFFF"/>
        </w:rPr>
        <w:t>深入贯彻落实自治区、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shd w:val="clear" w:color="auto" w:fill="FFFFFF"/>
          <w:lang w:eastAsia="zh-CN"/>
        </w:rPr>
        <w:t>通辽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shd w:val="clear" w:color="auto" w:fill="FFFFFF"/>
        </w:rPr>
        <w:t>市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shd w:val="clear" w:color="auto" w:fill="FFFFFF"/>
          <w:lang w:eastAsia="zh-CN"/>
        </w:rPr>
        <w:t>、奈曼旗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shd w:val="clear" w:color="auto" w:fill="FFFFFF"/>
        </w:rPr>
        <w:t>委优化营商环境专项巡视整改部署要求，针对自治区营商环境巡视组反馈问题，优化医保窗口服务，实现“一窗办理、集成服务，把巡视整改作为重中之重的任务抓紧抓实抓好，做到真正改、彻底改、长效改，全力以赴推动整改任务落细落实落到位。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val="en-US" w:eastAsia="zh-CN"/>
        </w:rPr>
        <w:t>要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加强法制宣传，提高法制意识，建立健全内部管理制度，以法履职、将法律和内部管理制度对营商环境的优化保障作用落到实处，落实到日常工作的方方面面，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严肃查处不担当不作为乱作为的问题，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使营商环境持续不断的得到优化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。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val="en-US" w:eastAsia="zh-CN"/>
        </w:rPr>
        <w:t>要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继续“放管服”改革，持续推进简政放权，放管结合，增强服务意识，提高服务标准，全面推行综合柜员制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打造“一站式”窗口服务，切实推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动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政务服务从“一网通办”到“一网好办”，进而实现更大范围的“跨省通办”“异地可办”，真正做到让办事群众“最多跑一次”，为人民群众提供高效优质的便捷服务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让人民群众获得感更足、幸福感更高、安全感更强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drawing>
          <wp:inline distT="0" distB="0" distL="114300" distR="114300">
            <wp:extent cx="5271770" cy="2973070"/>
            <wp:effectExtent l="0" t="0" r="5080" b="17780"/>
            <wp:docPr id="4" name="图片 4" descr="aedea77e117242f32bb7a85a481dff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aedea77e117242f32bb7a85a481dff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973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黑体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NhZWEyYzdjNTA0ZTM0ODk1ZGMyYWJkMmVhZjJkYWMifQ=="/>
  </w:docVars>
  <w:rsids>
    <w:rsidRoot w:val="00000000"/>
    <w:rsid w:val="050D3DEB"/>
    <w:rsid w:val="0F770919"/>
    <w:rsid w:val="1C9E4B36"/>
    <w:rsid w:val="5D8D7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5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496</Words>
  <Characters>497</Characters>
  <Lines>0</Lines>
  <Paragraphs>0</Paragraphs>
  <TotalTime>7</TotalTime>
  <ScaleCrop>false</ScaleCrop>
  <LinksUpToDate>false</LinksUpToDate>
  <CharactersWithSpaces>497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2021-03-18T13:04:00Z</dcterms:created>
  <dc:creator>Administrator</dc:creator>
  <cp:lastModifiedBy>0.0</cp:lastModifiedBy>
  <dcterms:modified xsi:type="dcterms:W3CDTF">2022-12-15T02:54:50Z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F39B07B449FC4A6A8F11FD169064D0BC</vt:lpwstr>
  </property>
</Properties>
</file>