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560"/>
        </w:tabs>
        <w:overflowPunct w:val="0"/>
        <w:spacing w:line="480" w:lineRule="exact"/>
        <w:jc w:val="center"/>
        <w:textAlignment w:val="baseline"/>
        <w:rPr>
          <w:rFonts w:ascii="楷体_GB2312" w:hAnsi="楷体_GB2312" w:eastAsia="楷体_GB2312"/>
          <w:color w:val="000000"/>
          <w:sz w:val="32"/>
        </w:rPr>
      </w:pPr>
    </w:p>
    <w:p>
      <w:pPr>
        <w:widowControl/>
        <w:overflowPunct w:val="0"/>
        <w:spacing w:line="480" w:lineRule="exact"/>
        <w:jc w:val="center"/>
        <w:textAlignment w:val="baseline"/>
        <w:rPr>
          <w:rFonts w:ascii="楷体_GB2312" w:hAnsi="楷体_GB2312" w:eastAsia="楷体_GB2312"/>
          <w:color w:val="000000"/>
          <w:sz w:val="32"/>
        </w:rPr>
      </w:pPr>
    </w:p>
    <w:p>
      <w:pPr>
        <w:widowControl/>
        <w:overflowPunct w:val="0"/>
        <w:spacing w:line="560" w:lineRule="exact"/>
        <w:jc w:val="center"/>
        <w:textAlignment w:val="baseline"/>
        <w:rPr>
          <w:rFonts w:ascii="楷体_GB2312" w:hAnsi="楷体_GB2312" w:eastAsia="楷体_GB2312"/>
          <w:color w:val="000000"/>
          <w:sz w:val="32"/>
        </w:rPr>
      </w:pPr>
    </w:p>
    <w:p>
      <w:pPr>
        <w:widowControl/>
        <w:overflowPunct w:val="0"/>
        <w:spacing w:line="560" w:lineRule="exact"/>
        <w:jc w:val="center"/>
        <w:textAlignment w:val="baseline"/>
        <w:rPr>
          <w:rFonts w:ascii="楷体_GB2312" w:hAnsi="楷体_GB2312" w:eastAsia="楷体_GB2312"/>
          <w:color w:val="000000"/>
          <w:sz w:val="32"/>
        </w:rPr>
      </w:pPr>
    </w:p>
    <w:p>
      <w:pPr>
        <w:keepNext w:val="0"/>
        <w:keepLines w:val="0"/>
        <w:pageBreakBefore w:val="0"/>
        <w:widowControl/>
        <w:kinsoku/>
        <w:wordWrap/>
        <w:overflowPunct w:val="0"/>
        <w:topLinePunct w:val="0"/>
        <w:autoSpaceDE/>
        <w:autoSpaceDN/>
        <w:bidi w:val="0"/>
        <w:adjustRightInd/>
        <w:snapToGrid/>
        <w:spacing w:line="640" w:lineRule="exact"/>
        <w:jc w:val="center"/>
        <w:textAlignment w:val="baseline"/>
        <w:rPr>
          <w:rFonts w:ascii="楷体_GB2312" w:hAnsi="楷体_GB2312" w:eastAsia="楷体_GB2312"/>
          <w:color w:val="000000"/>
          <w:sz w:val="32"/>
        </w:rPr>
      </w:pPr>
    </w:p>
    <w:p>
      <w:pPr>
        <w:widowControl/>
        <w:tabs>
          <w:tab w:val="left" w:pos="8505"/>
        </w:tabs>
        <w:overflowPunct w:val="0"/>
        <w:spacing w:line="500" w:lineRule="exact"/>
        <w:ind w:right="320" w:firstLine="480" w:firstLineChars="150"/>
        <w:jc w:val="right"/>
        <w:textAlignment w:val="baseline"/>
        <w:rPr>
          <w:rFonts w:ascii="楷体_GB2312" w:hAnsi="楷体_GB2312" w:eastAsia="楷体_GB2312"/>
          <w:color w:val="000000"/>
          <w:sz w:val="32"/>
        </w:rPr>
      </w:pPr>
      <w:r>
        <w:rPr>
          <w:rFonts w:hint="eastAsia" w:ascii="仿宋_GB2312" w:hAnsi="楷体_GB2312" w:eastAsia="仿宋_GB2312"/>
          <w:color w:val="000000"/>
          <w:sz w:val="32"/>
        </w:rPr>
        <w:t>奈政字〔2022〕</w:t>
      </w:r>
      <w:r>
        <w:rPr>
          <w:rFonts w:hint="default" w:ascii="仿宋_GB2312" w:hAnsi="楷体_GB2312" w:eastAsia="仿宋_GB2312"/>
          <w:color w:val="000000"/>
          <w:sz w:val="32"/>
        </w:rPr>
        <w:t>30</w:t>
      </w:r>
      <w:r>
        <w:rPr>
          <w:rFonts w:hint="eastAsia" w:ascii="仿宋_GB2312" w:hAnsi="楷体_GB2312" w:eastAsia="仿宋_GB2312"/>
          <w:color w:val="000000"/>
          <w:sz w:val="32"/>
        </w:rPr>
        <w:t>号</w:t>
      </w:r>
    </w:p>
    <w:p>
      <w:pPr>
        <w:overflowPunct w:val="0"/>
        <w:spacing w:line="400" w:lineRule="exact"/>
        <w:jc w:val="center"/>
        <w:textAlignment w:val="baseline"/>
        <w:rPr>
          <w:rFonts w:ascii="楷体_GB2312" w:hAnsi="楷体_GB2312" w:eastAsia="楷体_GB2312"/>
          <w:color w:val="000000"/>
          <w:sz w:val="32"/>
        </w:rPr>
      </w:pPr>
    </w:p>
    <w:p>
      <w:pPr>
        <w:tabs>
          <w:tab w:val="left" w:pos="7602"/>
        </w:tabs>
        <w:overflowPunct w:val="0"/>
        <w:spacing w:line="400" w:lineRule="exact"/>
        <w:jc w:val="center"/>
        <w:rPr>
          <w:rFonts w:ascii="仿宋_GB2312" w:eastAsia="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奈曼旗人民政府</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关于印发奈曼旗农业用水整治方案的</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通</w:t>
      </w:r>
      <w:r>
        <w:rPr>
          <w:rFonts w:hint="default" w:ascii="方正小标宋简体" w:eastAsia="方正小标宋简体"/>
          <w:sz w:val="44"/>
          <w:szCs w:val="44"/>
          <w:lang w:eastAsia="zh-CN"/>
        </w:rPr>
        <w:t xml:space="preserve">    </w:t>
      </w:r>
      <w:r>
        <w:rPr>
          <w:rFonts w:hint="eastAsia" w:ascii="方正小标宋简体" w:eastAsia="方正小标宋简体"/>
          <w:sz w:val="44"/>
          <w:szCs w:val="44"/>
          <w:lang w:eastAsia="zh-CN"/>
        </w:rPr>
        <w:t>知</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b/>
          <w:spacing w:val="0"/>
          <w:sz w:val="44"/>
          <w:szCs w:val="44"/>
        </w:rPr>
      </w:pPr>
    </w:p>
    <w:p>
      <w:pPr>
        <w:keepNext w:val="0"/>
        <w:keepLines w:val="0"/>
        <w:pageBreakBefore w:val="0"/>
        <w:widowControl w:val="0"/>
        <w:kinsoku/>
        <w:wordWrap/>
        <w:overflowPunct w:val="0"/>
        <w:topLinePunct w:val="0"/>
        <w:autoSpaceDE/>
        <w:autoSpaceDN/>
        <w:bidi w:val="0"/>
        <w:adjustRightInd/>
        <w:snapToGrid/>
        <w:spacing w:line="580" w:lineRule="exact"/>
        <w:jc w:val="left"/>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0"/>
          <w:sz w:val="32"/>
          <w:szCs w:val="32"/>
          <w:lang w:eastAsia="zh-CN"/>
        </w:rPr>
        <w:t>各苏木乡镇人民政府</w:t>
      </w:r>
      <w:r>
        <w:rPr>
          <w:rFonts w:hint="default"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lang w:eastAsia="zh-CN"/>
        </w:rPr>
        <w:t>六号农场</w:t>
      </w:r>
      <w:r>
        <w:rPr>
          <w:rFonts w:hint="default" w:ascii="仿宋_GB2312" w:hAnsi="仿宋_GB2312" w:eastAsia="仿宋_GB2312" w:cs="仿宋_GB2312"/>
          <w:b w:val="0"/>
          <w:bCs/>
          <w:spacing w:val="0"/>
          <w:sz w:val="32"/>
          <w:szCs w:val="32"/>
          <w:lang w:eastAsia="zh-CN"/>
        </w:rPr>
        <w:t>管委会，旗政府有关委办局</w:t>
      </w:r>
      <w:r>
        <w:rPr>
          <w:rFonts w:hint="eastAsia" w:ascii="仿宋_GB2312" w:hAnsi="仿宋_GB2312" w:eastAsia="仿宋_GB2312" w:cs="仿宋_GB2312"/>
          <w:b w:val="0"/>
          <w:bCs/>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64" w:firstLineChars="200"/>
        <w:jc w:val="both"/>
        <w:textAlignment w:val="auto"/>
        <w:rPr>
          <w:rFonts w:hint="eastAsia" w:ascii="仿宋_GB2312" w:hAnsi="仿宋_GB2312" w:eastAsia="仿宋_GB2312" w:cs="仿宋_GB2312"/>
          <w:b w:val="0"/>
          <w:bCs/>
          <w:spacing w:val="0"/>
          <w:sz w:val="32"/>
          <w:szCs w:val="32"/>
          <w:lang w:eastAsia="zh-CN"/>
        </w:rPr>
      </w:pPr>
      <w:r>
        <w:rPr>
          <w:rFonts w:hint="eastAsia" w:ascii="仿宋_GB2312" w:hAnsi="仿宋_GB2312" w:eastAsia="仿宋_GB2312" w:cs="仿宋_GB2312"/>
          <w:b w:val="0"/>
          <w:bCs/>
          <w:spacing w:val="6"/>
          <w:sz w:val="32"/>
          <w:szCs w:val="32"/>
        </w:rPr>
        <w:t>为深入贯彻落实习近平</w:t>
      </w:r>
      <w:r>
        <w:rPr>
          <w:rFonts w:hint="eastAsia" w:ascii="仿宋_GB2312" w:hAnsi="仿宋_GB2312" w:eastAsia="仿宋_GB2312" w:cs="仿宋_GB2312"/>
          <w:b w:val="0"/>
          <w:bCs/>
          <w:spacing w:val="6"/>
          <w:sz w:val="32"/>
          <w:szCs w:val="32"/>
          <w:lang w:eastAsia="zh-CN"/>
        </w:rPr>
        <w:t>总书记关于西辽河流域“量水而行”</w:t>
      </w:r>
      <w:r>
        <w:rPr>
          <w:rFonts w:hint="eastAsia" w:ascii="仿宋_GB2312" w:hAnsi="仿宋_GB2312" w:eastAsia="仿宋_GB2312" w:cs="仿宋_GB2312"/>
          <w:b w:val="0"/>
          <w:bCs/>
          <w:spacing w:val="0"/>
          <w:sz w:val="32"/>
          <w:szCs w:val="32"/>
          <w:lang w:eastAsia="zh-CN"/>
        </w:rPr>
        <w:t>的重要指示批示精神，按照全国取用水管理专项整治行动的要求，规范我旗农业取用水行为，</w:t>
      </w:r>
      <w:r>
        <w:rPr>
          <w:rFonts w:hint="default" w:ascii="仿宋_GB2312" w:hAnsi="仿宋_GB2312" w:eastAsia="仿宋_GB2312" w:cs="仿宋_GB2312"/>
          <w:b w:val="0"/>
          <w:bCs/>
          <w:spacing w:val="0"/>
          <w:sz w:val="32"/>
          <w:szCs w:val="32"/>
          <w:lang w:eastAsia="zh-CN"/>
        </w:rPr>
        <w:t>现将</w:t>
      </w:r>
      <w:r>
        <w:rPr>
          <w:rFonts w:hint="eastAsia" w:ascii="仿宋_GB2312" w:hAnsi="仿宋_GB2312" w:eastAsia="仿宋_GB2312" w:cs="仿宋_GB2312"/>
          <w:b w:val="0"/>
          <w:bCs/>
          <w:spacing w:val="0"/>
          <w:sz w:val="32"/>
          <w:szCs w:val="32"/>
          <w:lang w:eastAsia="zh-CN"/>
        </w:rPr>
        <w:t>《奈曼旗农业用水整治方案》</w:t>
      </w:r>
      <w:r>
        <w:rPr>
          <w:rFonts w:hint="default" w:ascii="仿宋_GB2312" w:hAnsi="仿宋_GB2312" w:eastAsia="仿宋_GB2312" w:cs="仿宋_GB2312"/>
          <w:b w:val="0"/>
          <w:bCs/>
          <w:spacing w:val="0"/>
          <w:sz w:val="32"/>
          <w:szCs w:val="32"/>
          <w:lang w:eastAsia="zh-CN"/>
        </w:rPr>
        <w:t>印发给你们</w:t>
      </w:r>
      <w:r>
        <w:rPr>
          <w:rFonts w:hint="eastAsia" w:ascii="仿宋_GB2312" w:hAnsi="仿宋_GB2312" w:eastAsia="仿宋_GB2312" w:cs="仿宋_GB2312"/>
          <w:b w:val="0"/>
          <w:bCs/>
          <w:spacing w:val="0"/>
          <w:sz w:val="32"/>
          <w:szCs w:val="32"/>
          <w:lang w:eastAsia="zh-CN"/>
        </w:rPr>
        <w:t>，请</w:t>
      </w:r>
      <w:r>
        <w:rPr>
          <w:rFonts w:hint="default" w:ascii="仿宋_GB2312" w:hAnsi="仿宋_GB2312" w:eastAsia="仿宋_GB2312" w:cs="仿宋_GB2312"/>
          <w:b w:val="0"/>
          <w:bCs/>
          <w:spacing w:val="0"/>
          <w:sz w:val="32"/>
          <w:szCs w:val="32"/>
          <w:lang w:eastAsia="zh-CN"/>
        </w:rPr>
        <w:t>结合实际，</w:t>
      </w:r>
      <w:r>
        <w:rPr>
          <w:rFonts w:hint="eastAsia" w:ascii="仿宋_GB2312" w:hAnsi="仿宋_GB2312" w:eastAsia="仿宋_GB2312" w:cs="仿宋_GB2312"/>
          <w:b w:val="0"/>
          <w:bCs/>
          <w:spacing w:val="0"/>
          <w:sz w:val="32"/>
          <w:szCs w:val="32"/>
          <w:lang w:eastAsia="zh-CN"/>
        </w:rPr>
        <w:t>认真贯彻执行。</w:t>
      </w:r>
    </w:p>
    <w:p>
      <w:pPr>
        <w:pStyle w:val="2"/>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b w:val="0"/>
          <w:bCs/>
          <w:spacing w:val="0"/>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仿宋_GB2312" w:hAnsi="仿宋_GB2312" w:eastAsia="仿宋_GB2312" w:cs="仿宋_GB2312"/>
          <w:b/>
          <w:spacing w:val="0"/>
          <w:sz w:val="32"/>
          <w:szCs w:val="32"/>
        </w:rPr>
      </w:pPr>
    </w:p>
    <w:p>
      <w:pPr>
        <w:pStyle w:val="2"/>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b/>
          <w:spacing w:val="0"/>
          <w:sz w:val="32"/>
          <w:szCs w:val="32"/>
        </w:rPr>
      </w:pPr>
    </w:p>
    <w:p>
      <w:pPr>
        <w:keepNext w:val="0"/>
        <w:keepLines w:val="0"/>
        <w:pageBreakBefore w:val="0"/>
        <w:widowControl w:val="0"/>
        <w:tabs>
          <w:tab w:val="left" w:pos="7560"/>
        </w:tabs>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b w:val="0"/>
          <w:bCs/>
          <w:spacing w:val="0"/>
          <w:sz w:val="32"/>
          <w:szCs w:val="32"/>
          <w:lang w:val="en-US" w:eastAsia="zh-CN"/>
        </w:rPr>
      </w:pPr>
      <w:r>
        <w:rPr>
          <w:rFonts w:hint="eastAsia" w:ascii="仿宋_GB2312" w:hAnsi="仿宋_GB2312" w:eastAsia="仿宋_GB2312" w:cs="仿宋_GB2312"/>
          <w:b/>
          <w:spacing w:val="0"/>
          <w:sz w:val="32"/>
          <w:szCs w:val="32"/>
          <w:lang w:val="en-US" w:eastAsia="zh-CN"/>
        </w:rPr>
        <w:t xml:space="preserve">                   </w:t>
      </w:r>
      <w:r>
        <w:rPr>
          <w:rFonts w:hint="default" w:ascii="仿宋_GB2312" w:hAnsi="仿宋_GB2312" w:eastAsia="仿宋_GB2312" w:cs="仿宋_GB2312"/>
          <w:b/>
          <w:spacing w:val="0"/>
          <w:sz w:val="32"/>
          <w:szCs w:val="32"/>
          <w:lang w:eastAsia="zh-CN"/>
        </w:rPr>
        <w:t xml:space="preserve">             </w:t>
      </w:r>
      <w:r>
        <w:rPr>
          <w:rFonts w:hint="eastAsia" w:ascii="仿宋_GB2312" w:hAnsi="仿宋_GB2312" w:eastAsia="仿宋_GB2312" w:cs="仿宋_GB2312"/>
          <w:b w:val="0"/>
          <w:bCs/>
          <w:spacing w:val="0"/>
          <w:sz w:val="32"/>
          <w:szCs w:val="32"/>
          <w:lang w:val="en-US" w:eastAsia="zh-CN"/>
        </w:rPr>
        <w:t>2022年</w:t>
      </w:r>
      <w:r>
        <w:rPr>
          <w:rFonts w:hint="default" w:ascii="仿宋_GB2312" w:hAnsi="仿宋_GB2312" w:eastAsia="仿宋_GB2312" w:cs="仿宋_GB2312"/>
          <w:b w:val="0"/>
          <w:bCs/>
          <w:spacing w:val="0"/>
          <w:sz w:val="32"/>
          <w:szCs w:val="32"/>
          <w:lang w:eastAsia="zh-CN"/>
        </w:rPr>
        <w:t>4</w:t>
      </w:r>
      <w:r>
        <w:rPr>
          <w:rFonts w:hint="eastAsia" w:ascii="仿宋_GB2312" w:hAnsi="仿宋_GB2312" w:eastAsia="仿宋_GB2312" w:cs="仿宋_GB2312"/>
          <w:b w:val="0"/>
          <w:bCs/>
          <w:spacing w:val="0"/>
          <w:sz w:val="32"/>
          <w:szCs w:val="32"/>
          <w:lang w:val="en-US" w:eastAsia="zh-CN"/>
        </w:rPr>
        <w:t>月</w:t>
      </w:r>
      <w:r>
        <w:rPr>
          <w:rFonts w:hint="default" w:ascii="仿宋_GB2312" w:hAnsi="仿宋_GB2312" w:eastAsia="仿宋_GB2312" w:cs="仿宋_GB2312"/>
          <w:b w:val="0"/>
          <w:bCs/>
          <w:spacing w:val="0"/>
          <w:sz w:val="32"/>
          <w:szCs w:val="32"/>
          <w:lang w:eastAsia="zh-CN"/>
        </w:rPr>
        <w:t>15</w:t>
      </w:r>
      <w:r>
        <w:rPr>
          <w:rFonts w:hint="eastAsia" w:ascii="仿宋_GB2312" w:hAnsi="仿宋_GB2312" w:eastAsia="仿宋_GB2312" w:cs="仿宋_GB2312"/>
          <w:b w:val="0"/>
          <w:bCs/>
          <w:spacing w:val="0"/>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b/>
          <w:spacing w:val="0"/>
          <w:sz w:val="44"/>
          <w:szCs w:val="44"/>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b/>
          <w:spacing w:val="0"/>
          <w:sz w:val="44"/>
          <w:szCs w:val="44"/>
        </w:rPr>
      </w:pPr>
    </w:p>
    <w:p>
      <w:pPr>
        <w:pStyle w:val="2"/>
        <w:bidi w:val="0"/>
        <w:rPr>
          <w:rFonts w:hint="eastAsia"/>
        </w:rPr>
        <w:sectPr>
          <w:footerReference r:id="rId3" w:type="first"/>
          <w:pgSz w:w="11906" w:h="16838"/>
          <w:pgMar w:top="1803" w:right="1440" w:bottom="1803" w:left="1440" w:header="851" w:footer="992" w:gutter="0"/>
          <w:pgNumType w:fmt="decimal"/>
          <w:cols w:space="425" w:num="1"/>
          <w:docGrid w:type="lines" w:linePitch="312" w:charSpace="0"/>
        </w:sectPr>
      </w:pPr>
    </w:p>
    <w:p>
      <w:pPr>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Times New Roman" w:eastAsia="方正小标宋简体" w:cs="Times New Roman"/>
          <w:b w:val="0"/>
          <w:bCs/>
          <w:spacing w:val="0"/>
          <w:sz w:val="44"/>
          <w:szCs w:val="44"/>
        </w:rPr>
      </w:pPr>
      <w:r>
        <w:rPr>
          <w:rFonts w:hint="eastAsia" w:ascii="方正小标宋简体" w:hAnsi="Times New Roman" w:eastAsia="方正小标宋简体" w:cs="Times New Roman"/>
          <w:b w:val="0"/>
          <w:bCs/>
          <w:spacing w:val="0"/>
          <w:sz w:val="44"/>
          <w:szCs w:val="44"/>
        </w:rPr>
        <w:t>奈曼旗</w:t>
      </w:r>
      <w:r>
        <w:rPr>
          <w:rFonts w:hint="eastAsia" w:ascii="方正小标宋简体" w:hAnsi="Times New Roman" w:eastAsia="方正小标宋简体" w:cs="Times New Roman"/>
          <w:b w:val="0"/>
          <w:bCs/>
          <w:spacing w:val="0"/>
          <w:sz w:val="44"/>
          <w:szCs w:val="44"/>
          <w:lang w:eastAsia="zh-CN"/>
        </w:rPr>
        <w:t>农业用水整治</w:t>
      </w:r>
      <w:r>
        <w:rPr>
          <w:rFonts w:hint="eastAsia" w:ascii="方正小标宋简体" w:hAnsi="Times New Roman" w:eastAsia="方正小标宋简体" w:cs="Times New Roman"/>
          <w:b w:val="0"/>
          <w:bCs/>
          <w:spacing w:val="0"/>
          <w:sz w:val="44"/>
          <w:szCs w:val="44"/>
        </w:rPr>
        <w:t>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222222"/>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8"/>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根据《水利部办公厅</w:t>
      </w:r>
      <w:r>
        <w:rPr>
          <w:rFonts w:hint="default" w:ascii="仿宋_GB2312" w:hAnsi="仿宋_GB2312" w:eastAsia="仿宋_GB2312" w:cs="仿宋_GB2312"/>
          <w:color w:val="auto"/>
          <w:spacing w:val="0"/>
          <w:sz w:val="32"/>
          <w:szCs w:val="32"/>
          <w:shd w:val="clear" w:color="auto" w:fill="FFFFFF"/>
          <w:lang w:eastAsia="zh-CN"/>
        </w:rPr>
        <w:t>&lt;</w:t>
      </w:r>
      <w:r>
        <w:rPr>
          <w:rFonts w:hint="eastAsia" w:ascii="仿宋_GB2312" w:hAnsi="仿宋_GB2312" w:eastAsia="仿宋_GB2312" w:cs="仿宋_GB2312"/>
          <w:color w:val="auto"/>
          <w:spacing w:val="0"/>
          <w:sz w:val="32"/>
          <w:szCs w:val="32"/>
          <w:shd w:val="clear" w:color="auto" w:fill="FFFFFF"/>
          <w:lang w:val="en-US" w:eastAsia="zh-CN"/>
        </w:rPr>
        <w:t>关于做好取用水管理专项整治行动整改提升工作的通知</w:t>
      </w:r>
      <w:r>
        <w:rPr>
          <w:rFonts w:hint="default" w:ascii="仿宋_GB2312" w:hAnsi="仿宋_GB2312" w:eastAsia="仿宋_GB2312" w:cs="仿宋_GB2312"/>
          <w:color w:val="auto"/>
          <w:spacing w:val="0"/>
          <w:sz w:val="32"/>
          <w:szCs w:val="32"/>
          <w:shd w:val="clear" w:color="auto" w:fill="FFFFFF"/>
          <w:lang w:eastAsia="zh-CN"/>
        </w:rPr>
        <w:t>&gt;</w:t>
      </w:r>
      <w:r>
        <w:rPr>
          <w:rFonts w:hint="eastAsia" w:ascii="仿宋_GB2312" w:hAnsi="仿宋_GB2312" w:eastAsia="仿宋_GB2312" w:cs="仿宋_GB2312"/>
          <w:color w:val="auto"/>
          <w:spacing w:val="0"/>
          <w:sz w:val="32"/>
          <w:szCs w:val="32"/>
          <w:shd w:val="clear" w:color="auto" w:fill="FFFFFF"/>
          <w:lang w:val="en-US" w:eastAsia="zh-CN"/>
        </w:rPr>
        <w:t>》（水资管〔2021〕189号）和《内蒙古自治区水利厅</w:t>
      </w:r>
      <w:r>
        <w:rPr>
          <w:rFonts w:hint="default" w:ascii="仿宋_GB2312" w:hAnsi="仿宋_GB2312" w:eastAsia="仿宋_GB2312" w:cs="仿宋_GB2312"/>
          <w:color w:val="auto"/>
          <w:spacing w:val="0"/>
          <w:sz w:val="32"/>
          <w:szCs w:val="32"/>
          <w:shd w:val="clear" w:color="auto" w:fill="FFFFFF"/>
          <w:lang w:eastAsia="zh-CN"/>
        </w:rPr>
        <w:t>&lt;</w:t>
      </w:r>
      <w:r>
        <w:rPr>
          <w:rFonts w:hint="eastAsia" w:ascii="仿宋_GB2312" w:hAnsi="仿宋_GB2312" w:eastAsia="仿宋_GB2312" w:cs="仿宋_GB2312"/>
          <w:color w:val="auto"/>
          <w:spacing w:val="0"/>
          <w:sz w:val="32"/>
          <w:szCs w:val="32"/>
          <w:shd w:val="clear" w:color="auto" w:fill="FFFFFF"/>
          <w:lang w:val="en-US" w:eastAsia="zh-CN"/>
        </w:rPr>
        <w:t>关于印发内蒙古西辽河流域水资源管控措施的通知</w:t>
      </w:r>
      <w:r>
        <w:rPr>
          <w:rFonts w:hint="default" w:ascii="仿宋_GB2312" w:hAnsi="仿宋_GB2312" w:eastAsia="仿宋_GB2312" w:cs="仿宋_GB2312"/>
          <w:color w:val="auto"/>
          <w:spacing w:val="0"/>
          <w:sz w:val="32"/>
          <w:szCs w:val="32"/>
          <w:shd w:val="clear" w:color="auto" w:fill="FFFFFF"/>
          <w:lang w:eastAsia="zh-CN"/>
        </w:rPr>
        <w:t>&gt;</w:t>
      </w:r>
      <w:r>
        <w:rPr>
          <w:rFonts w:hint="eastAsia" w:ascii="仿宋_GB2312" w:hAnsi="仿宋_GB2312" w:eastAsia="仿宋_GB2312" w:cs="仿宋_GB2312"/>
          <w:color w:val="auto"/>
          <w:spacing w:val="0"/>
          <w:sz w:val="32"/>
          <w:szCs w:val="32"/>
          <w:shd w:val="clear" w:color="auto" w:fill="FFFFFF"/>
          <w:lang w:val="en-US" w:eastAsia="zh-CN"/>
        </w:rPr>
        <w:t>》</w:t>
      </w:r>
      <w:r>
        <w:rPr>
          <w:rFonts w:hint="eastAsia" w:ascii="仿宋_GB2312" w:hAnsi="仿宋_GB2312" w:eastAsia="仿宋_GB2312" w:cs="仿宋_GB2312"/>
          <w:color w:val="auto"/>
          <w:spacing w:val="-8"/>
          <w:sz w:val="32"/>
          <w:szCs w:val="32"/>
          <w:shd w:val="clear" w:color="auto" w:fill="FFFFFF"/>
          <w:lang w:val="en-US" w:eastAsia="zh-CN"/>
        </w:rPr>
        <w:t>（内水资〔2021〕97号）文件要求，结合我旗实际，制定本方案。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222222"/>
          <w:spacing w:val="0"/>
          <w:sz w:val="32"/>
          <w:szCs w:val="32"/>
          <w:shd w:val="clear" w:color="auto" w:fill="FFFFFF"/>
        </w:rPr>
      </w:pPr>
      <w:r>
        <w:rPr>
          <w:rFonts w:hint="eastAsia" w:ascii="黑体" w:hAnsi="黑体" w:eastAsia="黑体" w:cs="黑体"/>
          <w:b w:val="0"/>
          <w:bCs w:val="0"/>
          <w:spacing w:val="0"/>
          <w:kern w:val="44"/>
          <w:sz w:val="32"/>
          <w:szCs w:val="22"/>
        </w:rPr>
        <w:t>一、</w:t>
      </w:r>
      <w:r>
        <w:rPr>
          <w:rFonts w:hint="eastAsia" w:ascii="黑体" w:hAnsi="黑体" w:eastAsia="黑体" w:cs="黑体"/>
          <w:b w:val="0"/>
          <w:bCs w:val="0"/>
          <w:spacing w:val="0"/>
          <w:sz w:val="32"/>
          <w:szCs w:val="22"/>
        </w:rPr>
        <w:t>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以习近平生态文明思想为指导，全面贯彻落实习近平总书记关于西辽河流域“量水而行”重要指示批示精神，坚持“节水优先、空间均衡、系统治理、两手发力”的治水方针，坚决落实以水定城、以水定地、以水定人、以水定产，以水资源承载能力为刚性约束，统筹生产、生活、生态用水，实行最严格水资源管理制度，规范我旗取用水行为，为</w:t>
      </w:r>
      <w:r>
        <w:rPr>
          <w:rFonts w:hint="default" w:ascii="仿宋_GB2312" w:hAnsi="仿宋_GB2312" w:eastAsia="仿宋_GB2312" w:cs="仿宋_GB2312"/>
          <w:color w:val="auto"/>
          <w:spacing w:val="0"/>
          <w:sz w:val="32"/>
          <w:szCs w:val="32"/>
          <w:shd w:val="clear" w:color="auto" w:fill="FFFFFF"/>
          <w:lang w:eastAsia="zh-CN"/>
        </w:rPr>
        <w:t>推动</w:t>
      </w:r>
      <w:r>
        <w:rPr>
          <w:rFonts w:hint="eastAsia" w:ascii="仿宋_GB2312" w:hAnsi="仿宋_GB2312" w:eastAsia="仿宋_GB2312" w:cs="仿宋_GB2312"/>
          <w:color w:val="auto"/>
          <w:spacing w:val="0"/>
          <w:sz w:val="32"/>
          <w:szCs w:val="32"/>
          <w:shd w:val="clear" w:color="auto" w:fill="FFFFFF"/>
          <w:lang w:val="en-US" w:eastAsia="zh-CN"/>
        </w:rPr>
        <w:t>经济社会可持续发展提供</w:t>
      </w:r>
      <w:r>
        <w:rPr>
          <w:rFonts w:hint="default" w:ascii="仿宋_GB2312" w:hAnsi="仿宋_GB2312" w:eastAsia="仿宋_GB2312" w:cs="仿宋_GB2312"/>
          <w:color w:val="auto"/>
          <w:spacing w:val="0"/>
          <w:sz w:val="32"/>
          <w:szCs w:val="32"/>
          <w:shd w:val="clear" w:color="auto" w:fill="FFFFFF"/>
          <w:lang w:eastAsia="zh-CN"/>
        </w:rPr>
        <w:t>用</w:t>
      </w:r>
      <w:r>
        <w:rPr>
          <w:rFonts w:hint="eastAsia" w:ascii="仿宋_GB2312" w:hAnsi="仿宋_GB2312" w:eastAsia="仿宋_GB2312" w:cs="仿宋_GB2312"/>
          <w:color w:val="auto"/>
          <w:spacing w:val="0"/>
          <w:sz w:val="32"/>
          <w:szCs w:val="32"/>
          <w:shd w:val="clear" w:color="auto" w:fill="FFFFFF"/>
          <w:lang w:val="en-US" w:eastAsia="zh-CN"/>
        </w:rPr>
        <w:t>水安全保障。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pacing w:val="0"/>
          <w:sz w:val="32"/>
          <w:szCs w:val="22"/>
        </w:rPr>
      </w:pPr>
      <w:r>
        <w:rPr>
          <w:rFonts w:hint="eastAsia" w:ascii="黑体" w:hAnsi="黑体" w:eastAsia="黑体" w:cs="黑体"/>
          <w:b w:val="0"/>
          <w:bCs w:val="0"/>
          <w:spacing w:val="0"/>
          <w:sz w:val="32"/>
          <w:szCs w:val="22"/>
        </w:rPr>
        <w:t>二、</w:t>
      </w:r>
      <w:r>
        <w:rPr>
          <w:rFonts w:hint="eastAsia" w:ascii="黑体" w:hAnsi="黑体" w:eastAsia="黑体" w:cs="黑体"/>
          <w:b w:val="0"/>
          <w:bCs w:val="0"/>
          <w:spacing w:val="0"/>
          <w:sz w:val="32"/>
          <w:szCs w:val="22"/>
          <w:lang w:eastAsia="zh-CN"/>
        </w:rPr>
        <w:t>整改</w:t>
      </w:r>
      <w:r>
        <w:rPr>
          <w:rFonts w:hint="eastAsia" w:ascii="黑体" w:hAnsi="黑体" w:eastAsia="黑体" w:cs="黑体"/>
          <w:b w:val="0"/>
          <w:bCs w:val="0"/>
          <w:spacing w:val="0"/>
          <w:sz w:val="32"/>
          <w:szCs w:val="22"/>
        </w:rPr>
        <w:t>目标</w:t>
      </w:r>
    </w:p>
    <w:p>
      <w:pPr>
        <w:keepNext w:val="0"/>
        <w:keepLines w:val="0"/>
        <w:pageBreakBefore w:val="0"/>
        <w:widowControl w:val="0"/>
        <w:kinsoku/>
        <w:wordWrap/>
        <w:overflowPunct/>
        <w:topLinePunct w:val="0"/>
        <w:autoSpaceDE/>
        <w:autoSpaceDN/>
        <w:bidi w:val="0"/>
        <w:adjustRightInd/>
        <w:snapToGrid/>
        <w:spacing w:line="540" w:lineRule="exact"/>
        <w:ind w:firstLine="664"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default" w:ascii="仿宋_GB2312" w:hAnsi="仿宋_GB2312" w:eastAsia="仿宋_GB2312" w:cs="仿宋_GB2312"/>
          <w:color w:val="auto"/>
          <w:spacing w:val="6"/>
          <w:sz w:val="32"/>
          <w:szCs w:val="32"/>
          <w:shd w:val="clear" w:color="auto" w:fill="FFFFFF"/>
          <w:lang w:eastAsia="zh-CN"/>
        </w:rPr>
        <w:t>坚持</w:t>
      </w:r>
      <w:r>
        <w:rPr>
          <w:rFonts w:hint="eastAsia" w:ascii="仿宋_GB2312" w:hAnsi="仿宋_GB2312" w:eastAsia="仿宋_GB2312" w:cs="仿宋_GB2312"/>
          <w:color w:val="auto"/>
          <w:spacing w:val="6"/>
          <w:sz w:val="32"/>
          <w:szCs w:val="32"/>
          <w:shd w:val="clear" w:color="auto" w:fill="FFFFFF"/>
          <w:lang w:val="en-US" w:eastAsia="zh-CN"/>
        </w:rPr>
        <w:t>“以水定地”，对全旗45264眼机电井进行全面梳理，</w:t>
      </w:r>
      <w:r>
        <w:rPr>
          <w:rFonts w:hint="eastAsia" w:ascii="仿宋_GB2312" w:hAnsi="仿宋_GB2312" w:eastAsia="仿宋_GB2312" w:cs="仿宋_GB2312"/>
          <w:color w:val="auto"/>
          <w:spacing w:val="0"/>
          <w:sz w:val="32"/>
          <w:szCs w:val="32"/>
          <w:shd w:val="clear" w:color="auto" w:fill="FFFFFF"/>
          <w:lang w:val="en-US" w:eastAsia="zh-CN"/>
        </w:rPr>
        <w:t>以2025年地下水管控指标为约束，优先对确权的耕地进行水源配置，积极推进定额灌溉制度；对沙荒地、林地等土地取水进行限制，对不符合水资源管控要求的机电井按照整改要求进行封闭。最终实现“三个一”工作成果，即：形成“一张图”，将取水口信息纳入水利一张图；建立“一本账”，反映取水口的问题及整改情况；健全“一套机制”，建立健全取水口管理长效</w:t>
      </w:r>
      <w:r>
        <w:rPr>
          <w:rFonts w:hint="eastAsia" w:ascii="仿宋_GB2312" w:hAnsi="仿宋_GB2312" w:eastAsia="仿宋_GB2312" w:cs="仿宋_GB2312"/>
          <w:color w:val="auto"/>
          <w:spacing w:val="-6"/>
          <w:sz w:val="32"/>
          <w:szCs w:val="32"/>
          <w:shd w:val="clear" w:color="auto" w:fill="FFFFFF"/>
          <w:lang w:val="en-US" w:eastAsia="zh-CN"/>
        </w:rPr>
        <w:t>机制</w:t>
      </w:r>
      <w:r>
        <w:rPr>
          <w:rFonts w:hint="default" w:ascii="仿宋_GB2312" w:hAnsi="仿宋_GB2312" w:eastAsia="仿宋_GB2312" w:cs="仿宋_GB2312"/>
          <w:color w:val="auto"/>
          <w:spacing w:val="-6"/>
          <w:sz w:val="32"/>
          <w:szCs w:val="32"/>
          <w:shd w:val="clear" w:color="auto" w:fill="FFFFFF"/>
          <w:lang w:eastAsia="zh-CN"/>
        </w:rPr>
        <w:t>，</w:t>
      </w:r>
      <w:r>
        <w:rPr>
          <w:rFonts w:hint="eastAsia" w:ascii="仿宋_GB2312" w:hAnsi="仿宋_GB2312" w:eastAsia="仿宋_GB2312" w:cs="仿宋_GB2312"/>
          <w:color w:val="auto"/>
          <w:spacing w:val="-6"/>
          <w:sz w:val="32"/>
          <w:szCs w:val="32"/>
          <w:shd w:val="clear" w:color="auto" w:fill="FFFFFF"/>
          <w:lang w:val="en-US" w:eastAsia="zh-CN"/>
        </w:rPr>
        <w:t>提高取用水管理水平，促进水资源节约保护和合理开发利</w:t>
      </w:r>
      <w:r>
        <w:rPr>
          <w:rFonts w:hint="eastAsia" w:ascii="仿宋_GB2312" w:hAnsi="仿宋_GB2312" w:eastAsia="仿宋_GB2312" w:cs="仿宋_GB2312"/>
          <w:color w:val="auto"/>
          <w:spacing w:val="0"/>
          <w:sz w:val="32"/>
          <w:szCs w:val="32"/>
          <w:shd w:val="clear" w:color="auto" w:fill="FFFFFF"/>
          <w:lang w:val="en-US" w:eastAsia="zh-CN"/>
        </w:rPr>
        <w:t>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pacing w:val="0"/>
          <w:sz w:val="32"/>
          <w:szCs w:val="22"/>
          <w:lang w:eastAsia="zh-CN"/>
        </w:rPr>
      </w:pPr>
      <w:r>
        <w:rPr>
          <w:rFonts w:hint="eastAsia" w:ascii="黑体" w:hAnsi="黑体" w:eastAsia="黑体" w:cs="黑体"/>
          <w:b w:val="0"/>
          <w:bCs w:val="0"/>
          <w:spacing w:val="0"/>
          <w:sz w:val="32"/>
          <w:szCs w:val="22"/>
          <w:lang w:eastAsia="zh-CN"/>
        </w:rPr>
        <w:t>三、整改范围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全旗所有农业灌溉机电井，含国有林场、农场、水库内的机电井。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pacing w:val="0"/>
          <w:sz w:val="32"/>
          <w:szCs w:val="22"/>
          <w:lang w:eastAsia="zh-CN"/>
        </w:rPr>
      </w:pPr>
      <w:r>
        <w:rPr>
          <w:rFonts w:hint="eastAsia" w:ascii="黑体" w:hAnsi="黑体" w:eastAsia="黑体" w:cs="黑体"/>
          <w:b w:val="0"/>
          <w:bCs w:val="0"/>
          <w:spacing w:val="0"/>
          <w:sz w:val="32"/>
          <w:szCs w:val="22"/>
          <w:lang w:eastAsia="zh-CN"/>
        </w:rPr>
        <w:t>四、整改路径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2022年4月1日—5月30日：各苏木乡镇以嘎查村</w:t>
      </w:r>
      <w:r>
        <w:rPr>
          <w:rFonts w:hint="default" w:ascii="仿宋_GB2312" w:hAnsi="仿宋_GB2312" w:eastAsia="仿宋_GB2312" w:cs="仿宋_GB2312"/>
          <w:color w:val="auto"/>
          <w:spacing w:val="0"/>
          <w:sz w:val="32"/>
          <w:szCs w:val="32"/>
          <w:shd w:val="clear" w:color="auto" w:fill="FFFFFF"/>
          <w:lang w:eastAsia="zh-CN"/>
        </w:rPr>
        <w:t>（分场）为</w:t>
      </w:r>
      <w:r>
        <w:rPr>
          <w:rFonts w:hint="eastAsia" w:ascii="仿宋_GB2312" w:hAnsi="仿宋_GB2312" w:eastAsia="仿宋_GB2312" w:cs="仿宋_GB2312"/>
          <w:color w:val="auto"/>
          <w:spacing w:val="0"/>
          <w:sz w:val="32"/>
          <w:szCs w:val="32"/>
          <w:shd w:val="clear" w:color="auto" w:fill="FFFFFF"/>
          <w:lang w:val="en-US" w:eastAsia="zh-CN"/>
        </w:rPr>
        <w:t>单位</w:t>
      </w:r>
      <w:r>
        <w:rPr>
          <w:rFonts w:hint="default"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对已确权的耕地内机电井登记造册，上报旗水务局。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2022年5月1日—6月30日：旗水务局对上报机电井进行研判，并按照2025年地下水取水总量管控指标</w:t>
      </w:r>
      <w:r>
        <w:rPr>
          <w:rFonts w:hint="default"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对符合要求的机电井</w:t>
      </w:r>
      <w:r>
        <w:rPr>
          <w:rFonts w:hint="default"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以嘎查村</w:t>
      </w:r>
      <w:r>
        <w:rPr>
          <w:rFonts w:hint="default" w:ascii="仿宋_GB2312" w:hAnsi="仿宋_GB2312" w:eastAsia="仿宋_GB2312" w:cs="仿宋_GB2312"/>
          <w:color w:val="auto"/>
          <w:spacing w:val="0"/>
          <w:sz w:val="32"/>
          <w:szCs w:val="32"/>
          <w:shd w:val="clear" w:color="auto" w:fill="FFFFFF"/>
          <w:lang w:eastAsia="zh-CN"/>
        </w:rPr>
        <w:t>（分场）</w:t>
      </w:r>
      <w:r>
        <w:rPr>
          <w:rFonts w:hint="eastAsia" w:ascii="仿宋_GB2312" w:hAnsi="仿宋_GB2312" w:eastAsia="仿宋_GB2312" w:cs="仿宋_GB2312"/>
          <w:color w:val="auto"/>
          <w:spacing w:val="0"/>
          <w:sz w:val="32"/>
          <w:szCs w:val="32"/>
          <w:shd w:val="clear" w:color="auto" w:fill="FFFFFF"/>
          <w:lang w:val="en-US" w:eastAsia="zh-CN"/>
        </w:rPr>
        <w:t>为单位进行发放取水许可电子证照。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2022年6月1日—8月30日：因地制宜，以苏木乡镇为单位，</w:t>
      </w:r>
      <w:r>
        <w:rPr>
          <w:rFonts w:hint="default" w:ascii="仿宋_GB2312" w:hAnsi="仿宋_GB2312" w:eastAsia="仿宋_GB2312" w:cs="仿宋_GB2312"/>
          <w:color w:val="auto"/>
          <w:spacing w:val="0"/>
          <w:sz w:val="32"/>
          <w:szCs w:val="32"/>
          <w:shd w:val="clear" w:color="auto" w:fill="FFFFFF"/>
          <w:lang w:eastAsia="zh-CN"/>
        </w:rPr>
        <w:t>按照“</w:t>
      </w:r>
      <w:r>
        <w:rPr>
          <w:rFonts w:hint="eastAsia" w:ascii="仿宋_GB2312" w:hAnsi="仿宋_GB2312" w:eastAsia="仿宋_GB2312" w:cs="仿宋_GB2312"/>
          <w:color w:val="auto"/>
          <w:spacing w:val="0"/>
          <w:sz w:val="32"/>
          <w:szCs w:val="32"/>
          <w:shd w:val="clear" w:color="auto" w:fill="FFFFFF"/>
          <w:lang w:val="en-US" w:eastAsia="zh-CN"/>
        </w:rPr>
        <w:t>一乡（镇）一策</w:t>
      </w:r>
      <w:r>
        <w:rPr>
          <w:rFonts w:hint="default"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 xml:space="preserve">，对不符合要求的机电井制定整改方案，并对苏木乡镇工作人员进行业务培训。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pacing w:val="0"/>
          <w:sz w:val="32"/>
          <w:szCs w:val="32"/>
          <w:shd w:val="clear" w:color="auto" w:fill="FFFFFF"/>
          <w:lang w:val="en-US" w:eastAsia="zh-CN"/>
        </w:rPr>
      </w:pPr>
      <w:r>
        <w:rPr>
          <w:rFonts w:hint="eastAsia" w:ascii="仿宋_GB2312" w:hAnsi="仿宋_GB2312" w:eastAsia="仿宋_GB2312" w:cs="仿宋_GB2312"/>
          <w:color w:val="auto"/>
          <w:spacing w:val="0"/>
          <w:sz w:val="32"/>
          <w:szCs w:val="32"/>
          <w:shd w:val="clear" w:color="auto" w:fill="FFFFFF"/>
          <w:lang w:val="en-US" w:eastAsia="zh-CN"/>
        </w:rPr>
        <w:t>2022年10月30日—2025年12月31日：组织相关执法人员对不符合要求的机电井进行封闭。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pacing w:val="0"/>
          <w:sz w:val="32"/>
          <w:szCs w:val="22"/>
          <w:lang w:eastAsia="zh-CN"/>
        </w:rPr>
      </w:pPr>
      <w:r>
        <w:rPr>
          <w:rFonts w:hint="eastAsia" w:ascii="黑体" w:hAnsi="黑体" w:eastAsia="黑体" w:cs="黑体"/>
          <w:b w:val="0"/>
          <w:bCs w:val="0"/>
          <w:spacing w:val="0"/>
          <w:sz w:val="32"/>
          <w:szCs w:val="22"/>
          <w:lang w:eastAsia="zh-CN"/>
        </w:rPr>
        <w:t>五、组织保障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楷体_GB2312" w:hAnsi="楷体_GB2312" w:eastAsia="楷体_GB2312" w:cs="楷体_GB2312"/>
          <w:b/>
          <w:bCs/>
          <w:spacing w:val="0"/>
          <w:sz w:val="32"/>
          <w:szCs w:val="32"/>
        </w:rPr>
        <w:t>（一）加强组织领导。</w:t>
      </w:r>
      <w:r>
        <w:rPr>
          <w:rFonts w:hint="eastAsia" w:ascii="仿宋_GB2312" w:hAnsi="仿宋_GB2312" w:eastAsia="仿宋_GB2312" w:cs="仿宋_GB2312"/>
          <w:color w:val="auto"/>
          <w:spacing w:val="0"/>
          <w:sz w:val="32"/>
          <w:szCs w:val="32"/>
          <w:shd w:val="clear" w:color="auto" w:fill="FFFFFF"/>
          <w:lang w:val="en-US" w:eastAsia="zh-CN"/>
        </w:rPr>
        <w:t>各苏木乡镇</w:t>
      </w:r>
      <w:r>
        <w:rPr>
          <w:rFonts w:hint="default" w:ascii="仿宋_GB2312" w:hAnsi="仿宋_GB2312" w:eastAsia="仿宋_GB2312" w:cs="仿宋_GB2312"/>
          <w:color w:val="auto"/>
          <w:spacing w:val="0"/>
          <w:sz w:val="32"/>
          <w:szCs w:val="32"/>
          <w:shd w:val="clear" w:color="auto" w:fill="FFFFFF"/>
          <w:lang w:eastAsia="zh-CN"/>
        </w:rPr>
        <w:t>人民</w:t>
      </w:r>
      <w:r>
        <w:rPr>
          <w:rFonts w:hint="eastAsia" w:ascii="仿宋_GB2312" w:hAnsi="仿宋_GB2312" w:eastAsia="仿宋_GB2312" w:cs="仿宋_GB2312"/>
          <w:color w:val="auto"/>
          <w:spacing w:val="0"/>
          <w:sz w:val="32"/>
          <w:szCs w:val="32"/>
          <w:shd w:val="clear" w:color="auto" w:fill="FFFFFF"/>
          <w:lang w:val="en-US" w:eastAsia="zh-CN"/>
        </w:rPr>
        <w:t>政府</w:t>
      </w:r>
      <w:r>
        <w:rPr>
          <w:rFonts w:hint="default" w:ascii="仿宋_GB2312" w:hAnsi="仿宋_GB2312" w:eastAsia="仿宋_GB2312" w:cs="仿宋_GB2312"/>
          <w:color w:val="auto"/>
          <w:spacing w:val="0"/>
          <w:sz w:val="32"/>
          <w:szCs w:val="32"/>
          <w:shd w:val="clear" w:color="auto" w:fill="FFFFFF"/>
          <w:lang w:eastAsia="zh-CN"/>
        </w:rPr>
        <w:t>对照成立组织机构</w:t>
      </w:r>
      <w:r>
        <w:rPr>
          <w:rFonts w:hint="eastAsia" w:ascii="仿宋_GB2312" w:hAnsi="仿宋_GB2312" w:eastAsia="仿宋_GB2312" w:cs="仿宋_GB2312"/>
          <w:color w:val="auto"/>
          <w:spacing w:val="0"/>
          <w:sz w:val="32"/>
          <w:szCs w:val="32"/>
          <w:shd w:val="clear" w:color="auto" w:fill="FFFFFF"/>
          <w:lang w:val="en-US" w:eastAsia="zh-CN"/>
        </w:rPr>
        <w:t>，建立完善的工作推进机制，制定计划，明确任务，确保各项工作取得实效。奈曼旗农业用水整治领导小组各成员单位</w:t>
      </w:r>
      <w:r>
        <w:rPr>
          <w:rFonts w:hint="default" w:ascii="仿宋_GB2312" w:hAnsi="仿宋_GB2312" w:eastAsia="仿宋_GB2312" w:cs="仿宋_GB2312"/>
          <w:color w:val="auto"/>
          <w:spacing w:val="0"/>
          <w:sz w:val="32"/>
          <w:szCs w:val="32"/>
          <w:shd w:val="clear" w:color="auto" w:fill="FFFFFF"/>
          <w:lang w:eastAsia="zh-CN"/>
        </w:rPr>
        <w:t>要</w:t>
      </w:r>
      <w:r>
        <w:rPr>
          <w:rFonts w:hint="eastAsia" w:ascii="仿宋_GB2312" w:hAnsi="仿宋_GB2312" w:eastAsia="仿宋_GB2312" w:cs="仿宋_GB2312"/>
          <w:color w:val="auto"/>
          <w:spacing w:val="0"/>
          <w:sz w:val="32"/>
          <w:szCs w:val="32"/>
          <w:shd w:val="clear" w:color="auto" w:fill="FFFFFF"/>
          <w:lang w:val="en-US" w:eastAsia="zh-CN"/>
        </w:rPr>
        <w:t>按照职责分工抓好各项措施落实，形成工作合力，加强信息共享、定期会商、评估指导，共同推进</w:t>
      </w:r>
      <w:r>
        <w:rPr>
          <w:rFonts w:hint="default" w:ascii="仿宋_GB2312" w:hAnsi="仿宋_GB2312" w:eastAsia="仿宋_GB2312" w:cs="仿宋_GB2312"/>
          <w:color w:val="auto"/>
          <w:spacing w:val="0"/>
          <w:sz w:val="32"/>
          <w:szCs w:val="32"/>
          <w:shd w:val="clear" w:color="auto" w:fill="FFFFFF"/>
          <w:lang w:eastAsia="zh-CN"/>
        </w:rPr>
        <w:t>全</w:t>
      </w:r>
      <w:r>
        <w:rPr>
          <w:rFonts w:hint="eastAsia" w:ascii="仿宋_GB2312" w:hAnsi="仿宋_GB2312" w:eastAsia="仿宋_GB2312" w:cs="仿宋_GB2312"/>
          <w:color w:val="auto"/>
          <w:spacing w:val="0"/>
          <w:sz w:val="32"/>
          <w:szCs w:val="32"/>
          <w:shd w:val="clear" w:color="auto" w:fill="FFFFFF"/>
          <w:lang w:val="en-US" w:eastAsia="zh-CN"/>
        </w:rPr>
        <w:t>旗农业用水整治工作。</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default" w:ascii="楷体_GB2312" w:hAnsi="楷体_GB2312" w:eastAsia="楷体_GB2312" w:cs="楷体_GB2312"/>
          <w:b/>
          <w:bCs/>
          <w:spacing w:val="0"/>
          <w:sz w:val="32"/>
          <w:szCs w:val="32"/>
          <w:lang w:eastAsia="zh-CN"/>
        </w:rPr>
        <w:t>（二）</w:t>
      </w:r>
      <w:r>
        <w:rPr>
          <w:rFonts w:hint="eastAsia" w:ascii="楷体_GB2312" w:hAnsi="楷体_GB2312" w:eastAsia="楷体_GB2312" w:cs="楷体_GB2312"/>
          <w:b/>
          <w:bCs/>
          <w:spacing w:val="0"/>
          <w:sz w:val="32"/>
          <w:szCs w:val="32"/>
        </w:rPr>
        <w:t>落实主体责任</w:t>
      </w:r>
      <w:r>
        <w:rPr>
          <w:rFonts w:hint="default" w:ascii="楷体_GB2312" w:hAnsi="楷体_GB2312" w:eastAsia="楷体_GB2312" w:cs="楷体_GB2312"/>
          <w:b/>
          <w:bCs/>
          <w:spacing w:val="0"/>
          <w:sz w:val="32"/>
          <w:szCs w:val="32"/>
        </w:rPr>
        <w:t>。</w:t>
      </w:r>
      <w:r>
        <w:rPr>
          <w:rFonts w:hint="default" w:ascii="仿宋_GB2312" w:hAnsi="仿宋_GB2312" w:eastAsia="仿宋_GB2312" w:cs="仿宋_GB2312"/>
          <w:color w:val="auto"/>
          <w:spacing w:val="0"/>
          <w:sz w:val="32"/>
          <w:szCs w:val="32"/>
          <w:shd w:val="clear" w:color="auto" w:fill="FFFFFF"/>
          <w:lang w:eastAsia="zh-CN"/>
        </w:rPr>
        <w:t>各</w:t>
      </w:r>
      <w:r>
        <w:rPr>
          <w:rFonts w:hint="eastAsia" w:ascii="仿宋_GB2312" w:hAnsi="仿宋_GB2312" w:eastAsia="仿宋_GB2312" w:cs="仿宋_GB2312"/>
          <w:color w:val="auto"/>
          <w:spacing w:val="0"/>
          <w:sz w:val="32"/>
          <w:szCs w:val="32"/>
          <w:shd w:val="clear" w:color="auto" w:fill="FFFFFF"/>
          <w:lang w:val="en-US" w:eastAsia="zh-CN"/>
        </w:rPr>
        <w:t>苏木乡镇人民政府对</w:t>
      </w:r>
      <w:r>
        <w:rPr>
          <w:rFonts w:hint="default" w:ascii="仿宋_GB2312" w:hAnsi="仿宋_GB2312" w:eastAsia="仿宋_GB2312" w:cs="仿宋_GB2312"/>
          <w:color w:val="auto"/>
          <w:spacing w:val="0"/>
          <w:sz w:val="32"/>
          <w:szCs w:val="32"/>
          <w:shd w:val="clear" w:color="auto" w:fill="FFFFFF"/>
          <w:lang w:eastAsia="zh-CN"/>
        </w:rPr>
        <w:t>本辖区内</w:t>
      </w:r>
      <w:r>
        <w:rPr>
          <w:rFonts w:hint="eastAsia" w:ascii="仿宋_GB2312" w:hAnsi="仿宋_GB2312" w:eastAsia="仿宋_GB2312" w:cs="仿宋_GB2312"/>
          <w:color w:val="auto"/>
          <w:spacing w:val="0"/>
          <w:sz w:val="32"/>
          <w:szCs w:val="32"/>
          <w:shd w:val="clear" w:color="auto" w:fill="FFFFFF"/>
          <w:lang w:val="en-US" w:eastAsia="zh-CN"/>
        </w:rPr>
        <w:t>农业用水整治工作负总责，旗水务局负责业务指导，各相关部门</w:t>
      </w:r>
      <w:r>
        <w:rPr>
          <w:rFonts w:hint="default" w:ascii="仿宋_GB2312" w:hAnsi="仿宋_GB2312" w:eastAsia="仿宋_GB2312" w:cs="仿宋_GB2312"/>
          <w:color w:val="auto"/>
          <w:spacing w:val="0"/>
          <w:sz w:val="32"/>
          <w:szCs w:val="32"/>
          <w:shd w:val="clear" w:color="auto" w:fill="FFFFFF"/>
          <w:lang w:eastAsia="zh-CN"/>
        </w:rPr>
        <w:t>协调配合</w:t>
      </w:r>
      <w:r>
        <w:rPr>
          <w:rFonts w:hint="eastAsia" w:ascii="仿宋_GB2312" w:hAnsi="仿宋_GB2312" w:eastAsia="仿宋_GB2312" w:cs="仿宋_GB2312"/>
          <w:color w:val="auto"/>
          <w:spacing w:val="0"/>
          <w:sz w:val="32"/>
          <w:szCs w:val="32"/>
          <w:shd w:val="clear" w:color="auto" w:fill="FFFFFF"/>
          <w:lang w:val="en-US" w:eastAsia="zh-CN"/>
        </w:rPr>
        <w:t>，加快推进完成我旗农业用水整治工作。旗相关部门定期联合组织开展专项执法行动，严厉查处违法行为</w:t>
      </w:r>
      <w:r>
        <w:rPr>
          <w:rFonts w:hint="default"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对未经批准擅自新增农业取水行为的</w:t>
      </w:r>
      <w:r>
        <w:rPr>
          <w:rFonts w:hint="default"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要依法严肃惩处。</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default" w:ascii="楷体_GB2312" w:hAnsi="楷体_GB2312" w:eastAsia="楷体_GB2312" w:cs="楷体_GB2312"/>
          <w:b/>
          <w:bCs/>
          <w:spacing w:val="0"/>
          <w:sz w:val="32"/>
          <w:szCs w:val="32"/>
          <w:lang w:eastAsia="zh-CN"/>
        </w:rPr>
        <w:t>（三）</w:t>
      </w:r>
      <w:r>
        <w:rPr>
          <w:rFonts w:hint="eastAsia" w:ascii="楷体_GB2312" w:hAnsi="楷体_GB2312" w:eastAsia="楷体_GB2312" w:cs="楷体_GB2312"/>
          <w:b/>
          <w:bCs/>
          <w:spacing w:val="0"/>
          <w:sz w:val="32"/>
          <w:szCs w:val="32"/>
        </w:rPr>
        <w:t>加强宣传引导</w:t>
      </w:r>
      <w:r>
        <w:rPr>
          <w:rFonts w:hint="default" w:ascii="楷体_GB2312" w:hAnsi="楷体_GB2312" w:eastAsia="楷体_GB2312" w:cs="楷体_GB2312"/>
          <w:b/>
          <w:bCs/>
          <w:spacing w:val="0"/>
          <w:sz w:val="32"/>
          <w:szCs w:val="32"/>
        </w:rPr>
        <w:t>。</w:t>
      </w:r>
      <w:r>
        <w:rPr>
          <w:rFonts w:hint="eastAsia" w:ascii="仿宋_GB2312" w:hAnsi="仿宋_GB2312" w:eastAsia="仿宋_GB2312" w:cs="仿宋_GB2312"/>
          <w:color w:val="auto"/>
          <w:spacing w:val="0"/>
          <w:sz w:val="32"/>
          <w:szCs w:val="32"/>
          <w:shd w:val="clear" w:color="auto" w:fill="FFFFFF"/>
          <w:lang w:val="en-US" w:eastAsia="zh-CN"/>
        </w:rPr>
        <w:t>旗水务局、各苏木乡镇人民政府要通过政府网站和微博、微信等移动互联网方式，加大宣传工作力度，引导广大农牧民提高水资源节约和保护意识，积极参与配合农业用水整治工作。</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default" w:ascii="楷体_GB2312" w:hAnsi="楷体_GB2312" w:eastAsia="楷体_GB2312" w:cs="楷体_GB2312"/>
          <w:b/>
          <w:bCs/>
          <w:spacing w:val="0"/>
          <w:sz w:val="32"/>
          <w:szCs w:val="32"/>
        </w:rPr>
        <w:t>（四）</w:t>
      </w:r>
      <w:r>
        <w:rPr>
          <w:rFonts w:hint="eastAsia" w:ascii="楷体_GB2312" w:hAnsi="楷体_GB2312" w:eastAsia="楷体_GB2312" w:cs="楷体_GB2312"/>
          <w:b/>
          <w:bCs/>
          <w:spacing w:val="0"/>
          <w:sz w:val="32"/>
          <w:szCs w:val="32"/>
        </w:rPr>
        <w:t>强化监督考核</w:t>
      </w:r>
      <w:r>
        <w:rPr>
          <w:rFonts w:hint="default" w:ascii="楷体_GB2312" w:hAnsi="楷体_GB2312" w:eastAsia="楷体_GB2312" w:cs="楷体_GB2312"/>
          <w:b/>
          <w:bCs/>
          <w:spacing w:val="0"/>
          <w:sz w:val="32"/>
          <w:szCs w:val="32"/>
        </w:rPr>
        <w:t>。</w:t>
      </w:r>
      <w:r>
        <w:rPr>
          <w:rFonts w:hint="eastAsia" w:ascii="仿宋_GB2312" w:hAnsi="仿宋_GB2312" w:eastAsia="仿宋_GB2312" w:cs="仿宋_GB2312"/>
          <w:color w:val="auto"/>
          <w:spacing w:val="0"/>
          <w:sz w:val="32"/>
          <w:szCs w:val="32"/>
          <w:shd w:val="clear" w:color="auto" w:fill="FFFFFF"/>
          <w:lang w:val="en-US" w:eastAsia="zh-CN"/>
        </w:rPr>
        <w:t>将农业用水整治工作纳入</w:t>
      </w:r>
      <w:r>
        <w:rPr>
          <w:rFonts w:hint="default" w:ascii="仿宋_GB2312" w:hAnsi="仿宋_GB2312" w:eastAsia="仿宋_GB2312" w:cs="仿宋_GB2312"/>
          <w:color w:val="auto"/>
          <w:spacing w:val="0"/>
          <w:sz w:val="32"/>
          <w:szCs w:val="32"/>
          <w:shd w:val="clear" w:color="auto" w:fill="FFFFFF"/>
          <w:lang w:eastAsia="zh-CN"/>
        </w:rPr>
        <w:t>各</w:t>
      </w:r>
      <w:r>
        <w:rPr>
          <w:rFonts w:hint="eastAsia" w:ascii="仿宋_GB2312" w:hAnsi="仿宋_GB2312" w:eastAsia="仿宋_GB2312" w:cs="仿宋_GB2312"/>
          <w:color w:val="auto"/>
          <w:spacing w:val="0"/>
          <w:sz w:val="32"/>
          <w:szCs w:val="32"/>
          <w:shd w:val="clear" w:color="auto" w:fill="FFFFFF"/>
          <w:lang w:val="en-US" w:eastAsia="zh-CN"/>
        </w:rPr>
        <w:t>苏木乡镇人民政府年度工作考核</w:t>
      </w:r>
      <w:r>
        <w:rPr>
          <w:rFonts w:hint="default"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加强对各责任部门的督促检查，严格责任追究</w:t>
      </w:r>
      <w:r>
        <w:rPr>
          <w:rFonts w:hint="default"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建立定期调度和通报制度。</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color w:val="auto"/>
          <w:spacing w:val="0"/>
          <w:sz w:val="32"/>
          <w:szCs w:val="32"/>
          <w:shd w:val="clear" w:color="auto" w:fill="FFFFFF"/>
          <w:lang w:val="en-US" w:eastAsia="zh-CN"/>
        </w:rPr>
      </w:pPr>
      <w:r>
        <w:rPr>
          <w:rFonts w:hint="eastAsia" w:ascii="楷体_GB2312" w:hAnsi="楷体_GB2312" w:eastAsia="楷体_GB2312" w:cs="楷体_GB2312"/>
          <w:b/>
          <w:bCs/>
          <w:spacing w:val="0"/>
          <w:sz w:val="32"/>
          <w:szCs w:val="32"/>
          <w:lang w:eastAsia="zh-CN"/>
        </w:rPr>
        <w:t>（五）</w:t>
      </w:r>
      <w:r>
        <w:rPr>
          <w:rFonts w:hint="eastAsia" w:ascii="楷体_GB2312" w:hAnsi="楷体_GB2312" w:eastAsia="楷体_GB2312" w:cs="楷体_GB2312"/>
          <w:b/>
          <w:bCs/>
          <w:spacing w:val="0"/>
          <w:sz w:val="32"/>
          <w:szCs w:val="32"/>
        </w:rPr>
        <w:t>加大</w:t>
      </w:r>
      <w:r>
        <w:rPr>
          <w:rFonts w:hint="eastAsia" w:ascii="楷体_GB2312" w:hAnsi="楷体_GB2312" w:eastAsia="楷体_GB2312" w:cs="楷体_GB2312"/>
          <w:b/>
          <w:bCs/>
          <w:spacing w:val="0"/>
          <w:sz w:val="32"/>
          <w:szCs w:val="32"/>
          <w:lang w:eastAsia="zh-CN"/>
        </w:rPr>
        <w:t>执法力度。</w:t>
      </w:r>
      <w:r>
        <w:rPr>
          <w:rFonts w:hint="eastAsia" w:ascii="仿宋_GB2312" w:hAnsi="仿宋_GB2312" w:eastAsia="仿宋_GB2312" w:cs="仿宋_GB2312"/>
          <w:color w:val="auto"/>
          <w:spacing w:val="0"/>
          <w:sz w:val="32"/>
          <w:szCs w:val="32"/>
          <w:shd w:val="clear" w:color="auto" w:fill="FFFFFF"/>
          <w:lang w:val="en-US" w:eastAsia="zh-CN"/>
        </w:rPr>
        <w:t>按照《中共奈曼旗委员会办公室、奈曼旗人民政府办公室</w:t>
      </w:r>
      <w:r>
        <w:rPr>
          <w:rFonts w:hint="default" w:ascii="仿宋_GB2312" w:hAnsi="仿宋_GB2312" w:eastAsia="仿宋_GB2312" w:cs="仿宋_GB2312"/>
          <w:color w:val="auto"/>
          <w:spacing w:val="0"/>
          <w:sz w:val="32"/>
          <w:szCs w:val="32"/>
          <w:shd w:val="clear" w:color="auto" w:fill="FFFFFF"/>
          <w:lang w:eastAsia="zh-CN"/>
        </w:rPr>
        <w:t>&lt;</w:t>
      </w:r>
      <w:r>
        <w:rPr>
          <w:rFonts w:hint="eastAsia" w:ascii="仿宋_GB2312" w:hAnsi="仿宋_GB2312" w:eastAsia="仿宋_GB2312" w:cs="仿宋_GB2312"/>
          <w:color w:val="auto"/>
          <w:spacing w:val="0"/>
          <w:sz w:val="32"/>
          <w:szCs w:val="32"/>
          <w:shd w:val="clear" w:color="auto" w:fill="FFFFFF"/>
          <w:lang w:val="en-US" w:eastAsia="zh-CN"/>
        </w:rPr>
        <w:t>关于印发奈曼旗深化苏木乡镇改革推进基层整合审批服务执法力量的实施方案</w:t>
      </w:r>
      <w:r>
        <w:rPr>
          <w:rFonts w:hint="default" w:ascii="仿宋_GB2312" w:hAnsi="仿宋_GB2312" w:eastAsia="仿宋_GB2312" w:cs="仿宋_GB2312"/>
          <w:color w:val="auto"/>
          <w:spacing w:val="0"/>
          <w:sz w:val="32"/>
          <w:szCs w:val="32"/>
          <w:shd w:val="clear" w:color="auto" w:fill="FFFFFF"/>
          <w:lang w:eastAsia="zh-CN"/>
        </w:rPr>
        <w:t>&gt;</w:t>
      </w:r>
      <w:r>
        <w:rPr>
          <w:rFonts w:hint="eastAsia" w:ascii="仿宋_GB2312" w:hAnsi="仿宋_GB2312" w:eastAsia="仿宋_GB2312" w:cs="仿宋_GB2312"/>
          <w:color w:val="auto"/>
          <w:spacing w:val="0"/>
          <w:sz w:val="32"/>
          <w:szCs w:val="32"/>
          <w:shd w:val="clear" w:color="auto" w:fill="FFFFFF"/>
          <w:lang w:val="en-US" w:eastAsia="zh-CN"/>
        </w:rPr>
        <w:t>的通知》（奈党办发</w:t>
      </w:r>
      <w:r>
        <w:rPr>
          <w:rFonts w:hint="default"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2019</w:t>
      </w:r>
      <w:r>
        <w:rPr>
          <w:rFonts w:hint="default"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9号）要求，各苏木乡镇</w:t>
      </w:r>
      <w:r>
        <w:rPr>
          <w:rFonts w:hint="default" w:ascii="仿宋_GB2312" w:hAnsi="仿宋_GB2312" w:eastAsia="仿宋_GB2312" w:cs="仿宋_GB2312"/>
          <w:color w:val="auto"/>
          <w:spacing w:val="0"/>
          <w:sz w:val="32"/>
          <w:szCs w:val="32"/>
          <w:shd w:val="clear" w:color="auto" w:fill="FFFFFF"/>
          <w:lang w:eastAsia="zh-CN"/>
        </w:rPr>
        <w:t>要</w:t>
      </w:r>
      <w:r>
        <w:rPr>
          <w:rFonts w:hint="eastAsia" w:ascii="仿宋_GB2312" w:hAnsi="仿宋_GB2312" w:eastAsia="仿宋_GB2312" w:cs="仿宋_GB2312"/>
          <w:color w:val="auto"/>
          <w:spacing w:val="0"/>
          <w:sz w:val="32"/>
          <w:szCs w:val="32"/>
          <w:shd w:val="clear" w:color="auto" w:fill="FFFFFF"/>
          <w:lang w:val="en-US" w:eastAsia="zh-CN"/>
        </w:rPr>
        <w:t>加强执法队伍建设，根据《水法》《取水许可和水资源费征收管理条例》《地下水管理条例》《内蒙古自治区地下水保护和管理条例》和《内蒙古自治区人民政府</w:t>
      </w:r>
      <w:r>
        <w:rPr>
          <w:rFonts w:hint="default" w:ascii="仿宋_GB2312" w:hAnsi="仿宋_GB2312" w:eastAsia="仿宋_GB2312" w:cs="仿宋_GB2312"/>
          <w:color w:val="auto"/>
          <w:spacing w:val="0"/>
          <w:sz w:val="32"/>
          <w:szCs w:val="32"/>
          <w:shd w:val="clear" w:color="auto" w:fill="FFFFFF"/>
          <w:lang w:eastAsia="zh-CN"/>
        </w:rPr>
        <w:t>&lt;</w:t>
      </w:r>
      <w:r>
        <w:rPr>
          <w:rFonts w:hint="eastAsia" w:ascii="仿宋_GB2312" w:hAnsi="仿宋_GB2312" w:eastAsia="仿宋_GB2312" w:cs="仿宋_GB2312"/>
          <w:color w:val="auto"/>
          <w:spacing w:val="0"/>
          <w:sz w:val="32"/>
          <w:szCs w:val="32"/>
          <w:shd w:val="clear" w:color="auto" w:fill="FFFFFF"/>
          <w:lang w:val="en-US" w:eastAsia="zh-CN"/>
        </w:rPr>
        <w:t>关于加强地下水生态保护和治理的指导意见</w:t>
      </w:r>
      <w:r>
        <w:rPr>
          <w:rFonts w:hint="default" w:ascii="仿宋_GB2312" w:hAnsi="仿宋_GB2312" w:eastAsia="仿宋_GB2312" w:cs="仿宋_GB2312"/>
          <w:color w:val="auto"/>
          <w:spacing w:val="0"/>
          <w:sz w:val="32"/>
          <w:szCs w:val="32"/>
          <w:shd w:val="clear" w:color="auto" w:fill="FFFFFF"/>
          <w:lang w:eastAsia="zh-CN"/>
        </w:rPr>
        <w:t>&gt;</w:t>
      </w:r>
      <w:r>
        <w:rPr>
          <w:rFonts w:hint="eastAsia" w:ascii="仿宋_GB2312" w:hAnsi="仿宋_GB2312" w:eastAsia="仿宋_GB2312" w:cs="仿宋_GB2312"/>
          <w:color w:val="auto"/>
          <w:spacing w:val="0"/>
          <w:sz w:val="32"/>
          <w:szCs w:val="32"/>
          <w:shd w:val="clear" w:color="auto" w:fill="FFFFFF"/>
          <w:lang w:val="en-US" w:eastAsia="zh-CN"/>
        </w:rPr>
        <w:t>》等</w:t>
      </w:r>
      <w:r>
        <w:rPr>
          <w:rFonts w:hint="default" w:ascii="仿宋_GB2312" w:hAnsi="仿宋_GB2312" w:eastAsia="仿宋_GB2312" w:cs="仿宋_GB2312"/>
          <w:color w:val="auto"/>
          <w:spacing w:val="0"/>
          <w:sz w:val="32"/>
          <w:szCs w:val="32"/>
          <w:shd w:val="clear" w:color="auto" w:fill="FFFFFF"/>
          <w:lang w:eastAsia="zh-CN"/>
        </w:rPr>
        <w:t>相关</w:t>
      </w:r>
      <w:r>
        <w:rPr>
          <w:rFonts w:hint="eastAsia" w:ascii="仿宋_GB2312" w:hAnsi="仿宋_GB2312" w:eastAsia="仿宋_GB2312" w:cs="仿宋_GB2312"/>
          <w:color w:val="auto"/>
          <w:spacing w:val="0"/>
          <w:sz w:val="32"/>
          <w:szCs w:val="32"/>
          <w:shd w:val="clear" w:color="auto" w:fill="FFFFFF"/>
          <w:lang w:val="en-US" w:eastAsia="zh-CN"/>
        </w:rPr>
        <w:t>法律规定要求，加大对农业违法、违规取用水行为的处罚力度，依法推进农业用水整治工作。</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color w:val="auto"/>
          <w:spacing w:val="0"/>
          <w:sz w:val="32"/>
          <w:szCs w:val="32"/>
          <w:shd w:val="clear" w:color="auto" w:fill="FFFFFF"/>
          <w:lang w:eastAsia="zh-CN"/>
        </w:rPr>
      </w:pPr>
    </w:p>
    <w:p>
      <w:pPr>
        <w:pStyle w:val="2"/>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color w:val="auto"/>
          <w:spacing w:val="0"/>
          <w:sz w:val="32"/>
          <w:szCs w:val="32"/>
          <w:shd w:val="clear" w:color="auto" w:fill="FFFFFF"/>
          <w:lang w:eastAsia="zh-CN"/>
        </w:rPr>
      </w:pPr>
      <w:r>
        <w:rPr>
          <w:rFonts w:hint="default" w:ascii="仿宋_GB2312" w:hAnsi="仿宋_GB2312" w:eastAsia="仿宋_GB2312" w:cs="仿宋_GB2312"/>
          <w:b w:val="0"/>
          <w:bCs w:val="0"/>
          <w:color w:val="auto"/>
          <w:spacing w:val="0"/>
          <w:sz w:val="32"/>
          <w:szCs w:val="32"/>
          <w:shd w:val="clear" w:color="auto" w:fill="FFFFFF"/>
          <w:lang w:eastAsia="zh-CN"/>
        </w:rPr>
        <w:t>附件：1.奈曼旗农业用水整治领导小组名单</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color w:val="auto"/>
          <w:spacing w:val="0"/>
          <w:sz w:val="32"/>
          <w:szCs w:val="32"/>
          <w:shd w:val="clear" w:color="auto" w:fill="FFFFFF"/>
          <w:lang w:eastAsia="zh-CN"/>
        </w:rPr>
      </w:pPr>
      <w:r>
        <w:rPr>
          <w:rFonts w:hint="default" w:ascii="仿宋_GB2312" w:hAnsi="仿宋_GB2312" w:eastAsia="仿宋_GB2312" w:cs="仿宋_GB2312"/>
          <w:color w:val="auto"/>
          <w:spacing w:val="0"/>
          <w:sz w:val="32"/>
          <w:szCs w:val="32"/>
          <w:shd w:val="clear" w:color="auto" w:fill="FFFFFF"/>
          <w:lang w:eastAsia="zh-CN"/>
        </w:rPr>
        <w:t xml:space="preserve">          2.奈曼旗地下水取用总量管控指标分解和2025年奈</w:t>
      </w:r>
    </w:p>
    <w:p>
      <w:pPr>
        <w:keepNext w:val="0"/>
        <w:keepLines w:val="0"/>
        <w:pageBreakBefore w:val="0"/>
        <w:kinsoku/>
        <w:wordWrap/>
        <w:overflowPunct/>
        <w:topLinePunct w:val="0"/>
        <w:autoSpaceDE/>
        <w:autoSpaceDN/>
        <w:bidi w:val="0"/>
        <w:adjustRightInd/>
        <w:snapToGrid/>
        <w:spacing w:line="500" w:lineRule="exact"/>
        <w:textAlignment w:val="auto"/>
        <w:rPr>
          <w:rFonts w:hint="default"/>
          <w:lang w:eastAsia="zh-CN"/>
        </w:rPr>
      </w:pPr>
      <w:r>
        <w:rPr>
          <w:rFonts w:hint="default" w:ascii="仿宋_GB2312" w:hAnsi="仿宋_GB2312" w:eastAsia="仿宋_GB2312" w:cs="仿宋_GB2312"/>
          <w:color w:val="auto"/>
          <w:spacing w:val="0"/>
          <w:sz w:val="32"/>
          <w:szCs w:val="32"/>
          <w:shd w:val="clear" w:color="auto" w:fill="FFFFFF"/>
          <w:lang w:eastAsia="zh-CN"/>
        </w:rPr>
        <w:t xml:space="preserve">            曼旗地下水取用总量管控指标分解</w:t>
      </w:r>
    </w:p>
    <w:p>
      <w:pPr>
        <w:tabs>
          <w:tab w:val="left" w:pos="7560"/>
        </w:tabs>
        <w:overflowPunct w:val="0"/>
        <w:snapToGrid w:val="0"/>
        <w:spacing w:line="500" w:lineRule="exact"/>
        <w:ind w:firstLine="280" w:firstLineChars="100"/>
        <w:textAlignment w:val="baseline"/>
        <w:rPr>
          <w:rFonts w:hint="eastAsia" w:ascii="仿宋_GB2312" w:hAnsi="仿宋_GB2312" w:eastAsia="仿宋_GB2312"/>
          <w:sz w:val="28"/>
          <w:szCs w:val="28"/>
        </w:rPr>
      </w:pPr>
    </w:p>
    <w:p>
      <w:pPr>
        <w:tabs>
          <w:tab w:val="left" w:pos="7560"/>
        </w:tabs>
        <w:overflowPunct w:val="0"/>
        <w:snapToGrid w:val="0"/>
        <w:spacing w:line="500" w:lineRule="exact"/>
        <w:ind w:firstLine="280" w:firstLineChars="100"/>
        <w:textAlignment w:val="baseline"/>
        <w:rPr>
          <w:rFonts w:hint="eastAsia" w:ascii="仿宋_GB2312" w:hAnsi="仿宋_GB2312" w:eastAsia="仿宋_GB2312"/>
          <w:sz w:val="28"/>
          <w:szCs w:val="28"/>
        </w:rPr>
      </w:pPr>
    </w:p>
    <w:p>
      <w:pPr>
        <w:tabs>
          <w:tab w:val="left" w:pos="7560"/>
        </w:tabs>
        <w:overflowPunct w:val="0"/>
        <w:snapToGrid w:val="0"/>
        <w:spacing w:line="500" w:lineRule="exact"/>
        <w:ind w:firstLine="280" w:firstLineChars="100"/>
        <w:textAlignment w:val="baseline"/>
        <w:rPr>
          <w:rFonts w:hint="eastAsia" w:ascii="仿宋_GB2312" w:eastAsia="仿宋_GB2312"/>
          <w:color w:val="000000"/>
          <w:szCs w:val="21"/>
        </w:rPr>
      </w:pPr>
      <w:r>
        <w:rPr>
          <w:rFonts w:hint="eastAsia" w:ascii="仿宋_GB2312" w:hAnsi="仿宋_GB2312" w:eastAsia="仿宋_GB2312"/>
          <w:sz w:val="28"/>
          <w:szCs w:val="28"/>
        </w:rPr>
        <w:t>抄送：旗委办、人大办、政协办、纪委办，驻奈中区市直有关单位。</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eastAsia="zh-CN"/>
        </w:rPr>
        <w:t>附件</w:t>
      </w:r>
      <w:r>
        <w:rPr>
          <w:rFonts w:hint="eastAsia" w:ascii="黑体" w:hAnsi="黑体" w:eastAsia="黑体" w:cs="黑体"/>
          <w:b w:val="0"/>
          <w:bCs w:val="0"/>
          <w:spacing w:val="0"/>
          <w:sz w:val="32"/>
          <w:szCs w:val="32"/>
          <w:lang w:val="en-US" w:eastAsia="zh-CN"/>
        </w:rPr>
        <w:t>1</w:t>
      </w:r>
    </w:p>
    <w:p>
      <w:pPr>
        <w:pStyle w:val="2"/>
        <w:rPr>
          <w:rFonts w:hint="eastAsia"/>
          <w:lang w:val="en-US"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奈曼旗农业用水整治领导</w:t>
      </w:r>
      <w:r>
        <w:rPr>
          <w:rFonts w:hint="eastAsia" w:ascii="方正小标宋简体" w:hAnsi="方正小标宋简体" w:eastAsia="方正小标宋简体" w:cs="方正小标宋简体"/>
          <w:b w:val="0"/>
          <w:bCs w:val="0"/>
          <w:spacing w:val="0"/>
          <w:sz w:val="44"/>
          <w:szCs w:val="44"/>
        </w:rPr>
        <w:t>小组</w:t>
      </w:r>
      <w:r>
        <w:rPr>
          <w:rFonts w:hint="eastAsia" w:ascii="方正小标宋简体" w:hAnsi="方正小标宋简体" w:eastAsia="方正小标宋简体" w:cs="方正小标宋简体"/>
          <w:b w:val="0"/>
          <w:bCs w:val="0"/>
          <w:spacing w:val="0"/>
          <w:sz w:val="44"/>
          <w:szCs w:val="44"/>
          <w:lang w:eastAsia="zh-CN"/>
        </w:rPr>
        <w:t>名单</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pacing w:val="0"/>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spacing w:val="0"/>
          <w:sz w:val="32"/>
          <w:szCs w:val="32"/>
        </w:rPr>
      </w:pPr>
      <w:r>
        <w:rPr>
          <w:rFonts w:hint="eastAsia" w:ascii="黑体" w:hAnsi="黑体" w:eastAsia="黑体" w:cs="黑体"/>
          <w:spacing w:val="0"/>
          <w:sz w:val="32"/>
          <w:szCs w:val="32"/>
        </w:rPr>
        <w:t>组  长：</w:t>
      </w:r>
      <w:r>
        <w:rPr>
          <w:rFonts w:hint="eastAsia" w:ascii="仿宋_GB2312" w:hAnsi="Times New Roman" w:eastAsia="仿宋_GB2312" w:cs="Times New Roman"/>
          <w:spacing w:val="0"/>
          <w:sz w:val="32"/>
          <w:szCs w:val="32"/>
        </w:rPr>
        <w:t xml:space="preserve">韩占峰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lang w:eastAsia="zh-CN"/>
        </w:rPr>
        <w:t>旗委常委、</w:t>
      </w:r>
      <w:r>
        <w:rPr>
          <w:rFonts w:hint="eastAsia" w:ascii="仿宋_GB2312" w:hAnsi="Times New Roman" w:eastAsia="仿宋_GB2312" w:cs="Times New Roman"/>
          <w:spacing w:val="0"/>
          <w:sz w:val="32"/>
          <w:szCs w:val="32"/>
        </w:rPr>
        <w:t>旗</w:t>
      </w:r>
      <w:r>
        <w:rPr>
          <w:rFonts w:hint="default" w:ascii="仿宋_GB2312" w:hAnsi="Times New Roman" w:eastAsia="仿宋_GB2312" w:cs="Times New Roman"/>
          <w:spacing w:val="0"/>
          <w:sz w:val="32"/>
          <w:szCs w:val="32"/>
        </w:rPr>
        <w:t>人民</w:t>
      </w:r>
      <w:r>
        <w:rPr>
          <w:rFonts w:hint="eastAsia" w:ascii="仿宋_GB2312" w:hAnsi="Times New Roman" w:eastAsia="仿宋_GB2312" w:cs="Times New Roman"/>
          <w:spacing w:val="0"/>
          <w:sz w:val="32"/>
          <w:szCs w:val="32"/>
        </w:rPr>
        <w:t>政府副旗长</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pacing w:val="0"/>
          <w:sz w:val="32"/>
          <w:szCs w:val="32"/>
        </w:rPr>
      </w:pPr>
      <w:r>
        <w:rPr>
          <w:rFonts w:hint="eastAsia" w:ascii="黑体" w:hAnsi="黑体" w:eastAsia="黑体" w:cs="黑体"/>
          <w:spacing w:val="0"/>
          <w:sz w:val="32"/>
          <w:szCs w:val="32"/>
        </w:rPr>
        <w:t>副组长：</w:t>
      </w:r>
      <w:r>
        <w:rPr>
          <w:rFonts w:hint="eastAsia" w:ascii="仿宋_GB2312" w:hAnsi="Times New Roman" w:eastAsia="仿宋_GB2312" w:cs="Times New Roman"/>
          <w:spacing w:val="0"/>
          <w:sz w:val="32"/>
          <w:szCs w:val="32"/>
        </w:rPr>
        <w:t xml:space="preserve">韩凤楼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旗水务局局长</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spacing w:val="0"/>
          <w:kern w:val="2"/>
          <w:sz w:val="32"/>
          <w:szCs w:val="32"/>
          <w:highlight w:val="none"/>
          <w:lang w:val="en-US" w:eastAsia="zh-CN" w:bidi="ar-SA"/>
        </w:rPr>
      </w:pPr>
      <w:r>
        <w:rPr>
          <w:rFonts w:hint="default" w:ascii="仿宋_GB2312" w:hAnsi="Times New Roman" w:eastAsia="仿宋_GB2312" w:cs="Times New Roman"/>
          <w:spacing w:val="0"/>
          <w:sz w:val="32"/>
          <w:szCs w:val="32"/>
        </w:rPr>
        <w:t xml:space="preserve">       </w:t>
      </w:r>
      <w:r>
        <w:rPr>
          <w:rFonts w:hint="eastAsia" w:ascii="仿宋_GB2312" w:hAnsi="Times New Roman" w:eastAsia="仿宋_GB2312" w:cs="Times New Roman"/>
          <w:spacing w:val="0"/>
          <w:sz w:val="32"/>
          <w:szCs w:val="32"/>
          <w:highlight w:val="none"/>
          <w:lang w:val="en-US" w:eastAsia="zh-CN"/>
        </w:rPr>
        <w:t xml:space="preserve"> </w:t>
      </w:r>
      <w:r>
        <w:rPr>
          <w:rFonts w:hint="eastAsia" w:ascii="仿宋_GB2312" w:hAnsi="Times New Roman" w:eastAsia="仿宋_GB2312" w:cs="Times New Roman"/>
          <w:spacing w:val="0"/>
          <w:sz w:val="32"/>
          <w:szCs w:val="32"/>
        </w:rPr>
        <w:t xml:space="preserve">薛庆隆   </w:t>
      </w:r>
      <w:r>
        <w:rPr>
          <w:rFonts w:hint="default" w:ascii="仿宋_GB2312" w:eastAsia="仿宋_GB2312" w:cs="Times New Roman"/>
          <w:spacing w:val="0"/>
          <w:sz w:val="32"/>
          <w:szCs w:val="32"/>
        </w:rPr>
        <w:t xml:space="preserve"> </w:t>
      </w:r>
      <w:r>
        <w:rPr>
          <w:rFonts w:hint="default" w:ascii="仿宋_GB2312" w:hAnsi="Times New Roman" w:eastAsia="仿宋_GB2312" w:cs="Times New Roman"/>
          <w:spacing w:val="0"/>
          <w:kern w:val="2"/>
          <w:sz w:val="32"/>
          <w:szCs w:val="32"/>
          <w:highlight w:val="none"/>
          <w:lang w:val="en-US" w:eastAsia="zh-CN" w:bidi="ar-SA"/>
        </w:rPr>
        <w:t>治安镇党群服务中心副主任（</w:t>
      </w:r>
      <w:r>
        <w:rPr>
          <w:rFonts w:hint="eastAsia" w:ascii="仿宋_GB2312" w:hAnsi="Times New Roman" w:eastAsia="仿宋_GB2312" w:cs="Times New Roman"/>
          <w:spacing w:val="0"/>
          <w:kern w:val="2"/>
          <w:sz w:val="32"/>
          <w:szCs w:val="32"/>
          <w:highlight w:val="none"/>
          <w:lang w:val="en-US" w:eastAsia="zh-CN" w:bidi="ar-SA"/>
        </w:rPr>
        <w:t>旗政府</w:t>
      </w:r>
      <w:r>
        <w:rPr>
          <w:rFonts w:hint="default" w:ascii="仿宋_GB2312" w:hAnsi="Times New Roman" w:eastAsia="仿宋_GB2312" w:cs="Times New Roman"/>
          <w:spacing w:val="0"/>
          <w:kern w:val="2"/>
          <w:sz w:val="32"/>
          <w:szCs w:val="32"/>
          <w:highlight w:val="none"/>
          <w:lang w:val="en-US" w:eastAsia="zh-CN" w:bidi="ar-SA"/>
        </w:rPr>
        <w:t>办</w:t>
      </w:r>
    </w:p>
    <w:p>
      <w:pPr>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eastAsia" w:ascii="仿宋_GB2312" w:hAnsi="Times New Roman" w:eastAsia="仿宋_GB2312" w:cs="Times New Roman"/>
          <w:spacing w:val="0"/>
          <w:kern w:val="2"/>
          <w:sz w:val="32"/>
          <w:szCs w:val="32"/>
          <w:highlight w:val="none"/>
          <w:lang w:val="en-US" w:eastAsia="zh-CN" w:bidi="ar-SA"/>
        </w:rPr>
      </w:pPr>
      <w:r>
        <w:rPr>
          <w:rFonts w:hint="default" w:ascii="仿宋_GB2312" w:hAnsi="Times New Roman" w:eastAsia="仿宋_GB2312" w:cs="Times New Roman"/>
          <w:spacing w:val="0"/>
          <w:kern w:val="2"/>
          <w:sz w:val="32"/>
          <w:szCs w:val="32"/>
          <w:highlight w:val="none"/>
          <w:lang w:val="en-US" w:eastAsia="zh-CN" w:bidi="ar-SA"/>
        </w:rPr>
        <w:t>公室借调）</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Times New Roman"/>
          <w:spacing w:val="0"/>
          <w:sz w:val="32"/>
          <w:szCs w:val="32"/>
          <w:highlight w:val="none"/>
          <w:lang w:val="en-US" w:eastAsia="zh-CN"/>
        </w:rPr>
      </w:pPr>
      <w:r>
        <w:rPr>
          <w:rFonts w:hint="eastAsia" w:ascii="黑体" w:hAnsi="黑体" w:eastAsia="黑体" w:cs="黑体"/>
          <w:spacing w:val="0"/>
          <w:sz w:val="32"/>
          <w:szCs w:val="32"/>
        </w:rPr>
        <w:t xml:space="preserve">    成  员：</w:t>
      </w:r>
      <w:r>
        <w:rPr>
          <w:rFonts w:hint="eastAsia" w:ascii="仿宋_GB2312" w:hAnsi="Times New Roman" w:eastAsia="仿宋_GB2312" w:cs="Times New Roman"/>
          <w:spacing w:val="0"/>
          <w:kern w:val="2"/>
          <w:sz w:val="32"/>
          <w:szCs w:val="32"/>
          <w:highlight w:val="none"/>
          <w:lang w:val="en-US" w:eastAsia="zh-CN" w:bidi="ar-SA"/>
        </w:rPr>
        <w:t xml:space="preserve">邢永明   </w:t>
      </w:r>
      <w:r>
        <w:rPr>
          <w:rFonts w:hint="default" w:ascii="仿宋_GB2312" w:eastAsia="仿宋_GB2312" w:cs="Times New Roman"/>
          <w:spacing w:val="0"/>
          <w:kern w:val="2"/>
          <w:sz w:val="32"/>
          <w:szCs w:val="32"/>
          <w:highlight w:val="none"/>
          <w:lang w:eastAsia="zh-CN" w:bidi="ar-SA"/>
        </w:rPr>
        <w:t xml:space="preserve"> </w:t>
      </w:r>
      <w:r>
        <w:rPr>
          <w:rFonts w:hint="eastAsia" w:ascii="仿宋_GB2312" w:hAnsi="Times New Roman" w:eastAsia="仿宋_GB2312" w:cs="Times New Roman"/>
          <w:spacing w:val="0"/>
          <w:kern w:val="2"/>
          <w:sz w:val="32"/>
          <w:szCs w:val="32"/>
          <w:highlight w:val="none"/>
          <w:lang w:val="en-US" w:eastAsia="zh-CN" w:bidi="ar-SA"/>
        </w:rPr>
        <w:t>旗财政局局长</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Times New Roman" w:eastAsia="仿宋_GB2312" w:cs="Times New Roman"/>
          <w:spacing w:val="0"/>
          <w:sz w:val="32"/>
          <w:szCs w:val="32"/>
          <w:highlight w:val="none"/>
          <w:lang w:val="en-US" w:eastAsia="zh-CN"/>
        </w:rPr>
      </w:pPr>
      <w:r>
        <w:rPr>
          <w:rFonts w:hint="default" w:ascii="仿宋_GB2312" w:hAnsi="Times New Roman" w:eastAsia="仿宋_GB2312" w:cs="Times New Roman"/>
          <w:spacing w:val="0"/>
          <w:sz w:val="32"/>
          <w:szCs w:val="32"/>
          <w:highlight w:val="none"/>
          <w:lang w:eastAsia="zh-CN"/>
        </w:rPr>
        <w:t xml:space="preserve">            </w:t>
      </w:r>
      <w:r>
        <w:rPr>
          <w:rFonts w:hint="eastAsia" w:ascii="仿宋_GB2312" w:hAnsi="Times New Roman" w:eastAsia="仿宋_GB2312" w:cs="Times New Roman"/>
          <w:spacing w:val="0"/>
          <w:sz w:val="32"/>
          <w:szCs w:val="32"/>
          <w:highlight w:val="none"/>
          <w:lang w:eastAsia="zh-CN"/>
        </w:rPr>
        <w:t>荣敦贺</w:t>
      </w:r>
      <w:r>
        <w:rPr>
          <w:rFonts w:hint="eastAsia" w:ascii="仿宋_GB2312" w:hAnsi="Times New Roman" w:eastAsia="仿宋_GB2312" w:cs="Times New Roman"/>
          <w:spacing w:val="0"/>
          <w:sz w:val="32"/>
          <w:szCs w:val="32"/>
          <w:highlight w:val="none"/>
          <w:lang w:val="en-US" w:eastAsia="zh-CN"/>
        </w:rPr>
        <w:t xml:space="preserve">   </w:t>
      </w:r>
      <w:r>
        <w:rPr>
          <w:rFonts w:hint="default" w:ascii="仿宋_GB2312" w:eastAsia="仿宋_GB2312" w:cs="Times New Roman"/>
          <w:spacing w:val="0"/>
          <w:sz w:val="32"/>
          <w:szCs w:val="32"/>
          <w:highlight w:val="none"/>
          <w:lang w:eastAsia="zh-CN"/>
        </w:rPr>
        <w:t xml:space="preserve"> </w:t>
      </w:r>
      <w:r>
        <w:rPr>
          <w:rFonts w:hint="eastAsia" w:ascii="仿宋_GB2312" w:hAnsi="Times New Roman" w:eastAsia="仿宋_GB2312" w:cs="Times New Roman"/>
          <w:spacing w:val="0"/>
          <w:sz w:val="32"/>
          <w:szCs w:val="32"/>
          <w:highlight w:val="none"/>
          <w:lang w:val="en-US" w:eastAsia="zh-CN"/>
        </w:rPr>
        <w:t>旗自然资源局局长</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b w:val="0"/>
          <w:bCs w:val="0"/>
          <w:spacing w:val="0"/>
          <w:sz w:val="32"/>
          <w:szCs w:val="32"/>
          <w:highlight w:val="none"/>
          <w:lang w:val="en-US" w:eastAsia="zh-CN"/>
        </w:rPr>
      </w:pPr>
      <w:r>
        <w:rPr>
          <w:rFonts w:hint="eastAsia" w:ascii="仿宋_GB2312" w:hAnsi="Times New Roman" w:eastAsia="仿宋_GB2312" w:cs="Times New Roman"/>
          <w:b w:val="0"/>
          <w:bCs w:val="0"/>
          <w:spacing w:val="0"/>
          <w:sz w:val="32"/>
          <w:szCs w:val="32"/>
          <w:highlight w:val="none"/>
          <w:lang w:val="en-US" w:eastAsia="zh-CN"/>
        </w:rPr>
        <w:t xml:space="preserve">        刘亚刚  </w:t>
      </w:r>
      <w:r>
        <w:rPr>
          <w:rFonts w:hint="default" w:ascii="仿宋_GB2312" w:hAnsi="Times New Roman" w:eastAsia="仿宋_GB2312" w:cs="Times New Roman"/>
          <w:b w:val="0"/>
          <w:bCs w:val="0"/>
          <w:spacing w:val="0"/>
          <w:sz w:val="32"/>
          <w:szCs w:val="32"/>
          <w:highlight w:val="none"/>
          <w:lang w:eastAsia="zh-CN"/>
        </w:rPr>
        <w:t xml:space="preserve"> </w:t>
      </w:r>
      <w:r>
        <w:rPr>
          <w:rFonts w:hint="eastAsia" w:ascii="仿宋_GB2312" w:hAnsi="Times New Roman" w:eastAsia="仿宋_GB2312" w:cs="Times New Roman"/>
          <w:b w:val="0"/>
          <w:bCs w:val="0"/>
          <w:spacing w:val="0"/>
          <w:sz w:val="32"/>
          <w:szCs w:val="32"/>
          <w:highlight w:val="none"/>
          <w:lang w:val="en-US" w:eastAsia="zh-CN"/>
        </w:rPr>
        <w:t xml:space="preserve"> 旗林草局局长</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pacing w:val="0"/>
          <w:sz w:val="32"/>
          <w:szCs w:val="32"/>
          <w:highlight w:val="none"/>
          <w:lang w:val="en-US" w:eastAsia="zh-CN"/>
        </w:rPr>
      </w:pPr>
      <w:r>
        <w:rPr>
          <w:rFonts w:hint="eastAsia" w:ascii="仿宋_GB2312" w:hAnsi="Times New Roman" w:eastAsia="仿宋_GB2312" w:cs="Times New Roman"/>
          <w:spacing w:val="0"/>
          <w:sz w:val="32"/>
          <w:szCs w:val="32"/>
          <w:highlight w:val="none"/>
          <w:lang w:val="en-US" w:eastAsia="zh-CN"/>
        </w:rPr>
        <w:t xml:space="preserve">            李  欣  </w:t>
      </w:r>
      <w:r>
        <w:rPr>
          <w:rFonts w:hint="default" w:ascii="仿宋_GB2312" w:eastAsia="仿宋_GB2312" w:cs="Times New Roman"/>
          <w:spacing w:val="0"/>
          <w:sz w:val="32"/>
          <w:szCs w:val="32"/>
          <w:highlight w:val="none"/>
          <w:lang w:eastAsia="zh-CN"/>
        </w:rPr>
        <w:t xml:space="preserve"> </w:t>
      </w:r>
      <w:r>
        <w:rPr>
          <w:rFonts w:hint="eastAsia" w:ascii="仿宋_GB2312" w:hAnsi="Times New Roman" w:eastAsia="仿宋_GB2312" w:cs="Times New Roman"/>
          <w:spacing w:val="0"/>
          <w:sz w:val="32"/>
          <w:szCs w:val="32"/>
          <w:highlight w:val="none"/>
          <w:lang w:val="en-US" w:eastAsia="zh-CN"/>
        </w:rPr>
        <w:t xml:space="preserve"> 旗农</w:t>
      </w:r>
      <w:r>
        <w:rPr>
          <w:rFonts w:hint="default" w:ascii="仿宋_GB2312" w:hAnsi="Times New Roman" w:eastAsia="仿宋_GB2312" w:cs="Times New Roman"/>
          <w:spacing w:val="0"/>
          <w:sz w:val="32"/>
          <w:szCs w:val="32"/>
          <w:highlight w:val="none"/>
          <w:lang w:eastAsia="zh-CN"/>
        </w:rPr>
        <w:t>科</w:t>
      </w:r>
      <w:r>
        <w:rPr>
          <w:rFonts w:hint="eastAsia" w:ascii="仿宋_GB2312" w:hAnsi="Times New Roman" w:eastAsia="仿宋_GB2312" w:cs="Times New Roman"/>
          <w:spacing w:val="0"/>
          <w:sz w:val="32"/>
          <w:szCs w:val="32"/>
          <w:highlight w:val="none"/>
          <w:lang w:val="en-US" w:eastAsia="zh-CN"/>
        </w:rPr>
        <w:t>局局长</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spacing w:val="0"/>
          <w:sz w:val="32"/>
          <w:szCs w:val="32"/>
          <w:highlight w:val="none"/>
        </w:rPr>
      </w:pPr>
      <w:r>
        <w:rPr>
          <w:rFonts w:hint="default" w:ascii="仿宋_GB2312" w:hAnsi="Times New Roman" w:eastAsia="仿宋_GB2312" w:cs="Times New Roman"/>
          <w:spacing w:val="0"/>
          <w:sz w:val="32"/>
          <w:szCs w:val="32"/>
          <w:highlight w:val="none"/>
          <w:lang w:eastAsia="zh-CN"/>
        </w:rPr>
        <w:t xml:space="preserve">            </w:t>
      </w:r>
      <w:r>
        <w:rPr>
          <w:rFonts w:hint="eastAsia" w:ascii="仿宋_GB2312" w:hAnsi="Times New Roman" w:eastAsia="仿宋_GB2312" w:cs="Times New Roman"/>
          <w:spacing w:val="0"/>
          <w:sz w:val="32"/>
          <w:szCs w:val="32"/>
          <w:highlight w:val="none"/>
          <w:lang w:val="en-US" w:eastAsia="zh-CN"/>
        </w:rPr>
        <w:t xml:space="preserve">侯  峰   </w:t>
      </w:r>
      <w:r>
        <w:rPr>
          <w:rFonts w:hint="default" w:ascii="仿宋_GB2312" w:eastAsia="仿宋_GB2312" w:cs="Times New Roman"/>
          <w:spacing w:val="0"/>
          <w:sz w:val="32"/>
          <w:szCs w:val="32"/>
          <w:highlight w:val="none"/>
          <w:lang w:eastAsia="zh-CN"/>
        </w:rPr>
        <w:t xml:space="preserve"> </w:t>
      </w:r>
      <w:r>
        <w:rPr>
          <w:rFonts w:hint="eastAsia" w:ascii="仿宋_GB2312" w:hAnsi="Times New Roman" w:eastAsia="仿宋_GB2312" w:cs="Times New Roman"/>
          <w:spacing w:val="0"/>
          <w:sz w:val="32"/>
          <w:szCs w:val="32"/>
          <w:highlight w:val="none"/>
          <w:lang w:val="en-US" w:eastAsia="zh-CN"/>
        </w:rPr>
        <w:t>旗综合执法局局长</w:t>
      </w:r>
    </w:p>
    <w:p>
      <w:pPr>
        <w:pageBreakBefore w:val="0"/>
        <w:widowControl w:val="0"/>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spacing w:val="0"/>
          <w:sz w:val="32"/>
          <w:szCs w:val="32"/>
        </w:rPr>
      </w:pPr>
      <w:r>
        <w:rPr>
          <w:rFonts w:hint="default" w:ascii="仿宋_GB2312" w:hAnsi="Times New Roman" w:eastAsia="仿宋_GB2312" w:cs="Times New Roman"/>
          <w:spacing w:val="0"/>
          <w:sz w:val="32"/>
          <w:szCs w:val="32"/>
        </w:rPr>
        <w:t xml:space="preserve">            </w:t>
      </w:r>
      <w:r>
        <w:rPr>
          <w:rFonts w:hint="eastAsia" w:ascii="仿宋_GB2312" w:hAnsi="Times New Roman" w:eastAsia="仿宋_GB2312" w:cs="Times New Roman"/>
          <w:spacing w:val="0"/>
          <w:sz w:val="32"/>
          <w:szCs w:val="32"/>
        </w:rPr>
        <w:t xml:space="preserve">蒋翠艳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大沁他拉镇</w:t>
      </w:r>
      <w:r>
        <w:rPr>
          <w:rFonts w:hint="default" w:ascii="仿宋_GB2312" w:hAnsi="Times New Roman" w:eastAsia="仿宋_GB2312" w:cs="Times New Roman"/>
          <w:spacing w:val="0"/>
          <w:sz w:val="32"/>
          <w:szCs w:val="32"/>
        </w:rPr>
        <w:t>人民政府</w:t>
      </w:r>
      <w:r>
        <w:rPr>
          <w:rFonts w:hint="eastAsia" w:ascii="仿宋_GB2312" w:hAnsi="Times New Roman" w:eastAsia="仿宋_GB2312" w:cs="Times New Roman"/>
          <w:spacing w:val="0"/>
          <w:sz w:val="32"/>
          <w:szCs w:val="32"/>
        </w:rPr>
        <w:t>镇长</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 xml:space="preserve">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 xml:space="preserve">   崔玉波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八仙筒镇</w:t>
      </w:r>
      <w:r>
        <w:rPr>
          <w:rFonts w:hint="default" w:ascii="仿宋_GB2312" w:hAnsi="Times New Roman" w:eastAsia="仿宋_GB2312" w:cs="Times New Roman"/>
          <w:spacing w:val="0"/>
          <w:sz w:val="32"/>
          <w:szCs w:val="32"/>
        </w:rPr>
        <w:t>人民政府</w:t>
      </w:r>
      <w:r>
        <w:rPr>
          <w:rFonts w:hint="eastAsia" w:ascii="仿宋_GB2312" w:hAnsi="Times New Roman" w:eastAsia="仿宋_GB2312" w:cs="Times New Roman"/>
          <w:spacing w:val="0"/>
          <w:sz w:val="32"/>
          <w:szCs w:val="32"/>
        </w:rPr>
        <w:t>镇长</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spacing w:val="0"/>
          <w:sz w:val="32"/>
          <w:szCs w:val="32"/>
        </w:rPr>
      </w:pPr>
      <w:r>
        <w:rPr>
          <w:rFonts w:hint="default" w:ascii="仿宋_GB2312" w:hAnsi="Times New Roman" w:eastAsia="仿宋_GB2312" w:cs="Times New Roman"/>
          <w:spacing w:val="0"/>
          <w:sz w:val="32"/>
          <w:szCs w:val="32"/>
        </w:rPr>
        <w:t xml:space="preserve">        </w:t>
      </w:r>
      <w:r>
        <w:rPr>
          <w:rFonts w:hint="eastAsia" w:ascii="仿宋_GB2312" w:hAnsi="Times New Roman" w:eastAsia="仿宋_GB2312" w:cs="Times New Roman"/>
          <w:spacing w:val="0"/>
          <w:sz w:val="32"/>
          <w:szCs w:val="32"/>
        </w:rPr>
        <w:t xml:space="preserve">罗立威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青龙山镇</w:t>
      </w:r>
      <w:r>
        <w:rPr>
          <w:rFonts w:hint="default" w:ascii="仿宋_GB2312" w:hAnsi="Times New Roman" w:eastAsia="仿宋_GB2312" w:cs="Times New Roman"/>
          <w:spacing w:val="0"/>
          <w:sz w:val="32"/>
          <w:szCs w:val="32"/>
        </w:rPr>
        <w:t>人民政府</w:t>
      </w:r>
      <w:r>
        <w:rPr>
          <w:rFonts w:hint="eastAsia" w:ascii="仿宋_GB2312" w:hAnsi="Times New Roman" w:eastAsia="仿宋_GB2312" w:cs="Times New Roman"/>
          <w:spacing w:val="0"/>
          <w:sz w:val="32"/>
          <w:szCs w:val="32"/>
        </w:rPr>
        <w:t>镇长</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spacing w:val="0"/>
          <w:sz w:val="32"/>
          <w:szCs w:val="32"/>
        </w:rPr>
      </w:pPr>
      <w:r>
        <w:rPr>
          <w:rFonts w:hint="default" w:ascii="仿宋_GB2312" w:hAnsi="Times New Roman" w:eastAsia="仿宋_GB2312" w:cs="Times New Roman"/>
          <w:spacing w:val="0"/>
          <w:sz w:val="32"/>
          <w:szCs w:val="32"/>
        </w:rPr>
        <w:t xml:space="preserve">        </w:t>
      </w:r>
      <w:r>
        <w:rPr>
          <w:rFonts w:hint="eastAsia" w:ascii="仿宋_GB2312" w:hAnsi="Times New Roman" w:eastAsia="仿宋_GB2312" w:cs="Times New Roman"/>
          <w:spacing w:val="0"/>
          <w:sz w:val="32"/>
          <w:szCs w:val="32"/>
        </w:rPr>
        <w:t xml:space="preserve">王德祥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 xml:space="preserve"> 新镇</w:t>
      </w:r>
      <w:r>
        <w:rPr>
          <w:rFonts w:hint="default" w:ascii="仿宋_GB2312" w:hAnsi="Times New Roman" w:eastAsia="仿宋_GB2312" w:cs="Times New Roman"/>
          <w:spacing w:val="0"/>
          <w:sz w:val="32"/>
          <w:szCs w:val="32"/>
        </w:rPr>
        <w:t>人民政府</w:t>
      </w:r>
      <w:r>
        <w:rPr>
          <w:rFonts w:hint="eastAsia" w:ascii="仿宋_GB2312" w:hAnsi="Times New Roman" w:eastAsia="仿宋_GB2312" w:cs="Times New Roman"/>
          <w:spacing w:val="0"/>
          <w:sz w:val="32"/>
          <w:szCs w:val="32"/>
        </w:rPr>
        <w:t>镇长</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spacing w:val="0"/>
          <w:sz w:val="32"/>
          <w:szCs w:val="32"/>
        </w:rPr>
      </w:pPr>
      <w:r>
        <w:rPr>
          <w:rFonts w:hint="default" w:ascii="仿宋_GB2312" w:hAnsi="Times New Roman" w:eastAsia="仿宋_GB2312" w:cs="Times New Roman"/>
          <w:spacing w:val="0"/>
          <w:sz w:val="32"/>
          <w:szCs w:val="32"/>
        </w:rPr>
        <w:t xml:space="preserve">        </w:t>
      </w:r>
      <w:r>
        <w:rPr>
          <w:rFonts w:hint="eastAsia" w:ascii="仿宋_GB2312" w:hAnsi="Times New Roman" w:eastAsia="仿宋_GB2312" w:cs="Times New Roman"/>
          <w:spacing w:val="0"/>
          <w:sz w:val="32"/>
          <w:szCs w:val="32"/>
        </w:rPr>
        <w:t xml:space="preserve">赵忠豪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 xml:space="preserve"> 治安镇</w:t>
      </w:r>
      <w:r>
        <w:rPr>
          <w:rFonts w:hint="default" w:ascii="仿宋_GB2312" w:hAnsi="Times New Roman" w:eastAsia="仿宋_GB2312" w:cs="Times New Roman"/>
          <w:spacing w:val="0"/>
          <w:sz w:val="32"/>
          <w:szCs w:val="32"/>
        </w:rPr>
        <w:t>人民政府</w:t>
      </w:r>
      <w:r>
        <w:rPr>
          <w:rFonts w:hint="eastAsia" w:ascii="仿宋_GB2312" w:hAnsi="Times New Roman" w:eastAsia="仿宋_GB2312" w:cs="Times New Roman"/>
          <w:spacing w:val="0"/>
          <w:sz w:val="32"/>
          <w:szCs w:val="32"/>
        </w:rPr>
        <w:t>镇长</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pacing w:val="0"/>
          <w:sz w:val="32"/>
          <w:szCs w:val="32"/>
        </w:rPr>
      </w:pPr>
      <w:r>
        <w:rPr>
          <w:rFonts w:hint="default" w:ascii="仿宋_GB2312" w:hAnsi="Times New Roman" w:eastAsia="仿宋_GB2312" w:cs="Times New Roman"/>
          <w:spacing w:val="0"/>
          <w:sz w:val="32"/>
          <w:szCs w:val="32"/>
        </w:rPr>
        <w:t xml:space="preserve">        </w:t>
      </w:r>
      <w:r>
        <w:rPr>
          <w:rFonts w:hint="eastAsia" w:ascii="仿宋_GB2312" w:hAnsi="Times New Roman" w:eastAsia="仿宋_GB2312" w:cs="Times New Roman"/>
          <w:spacing w:val="0"/>
          <w:sz w:val="32"/>
          <w:szCs w:val="32"/>
        </w:rPr>
        <w:t xml:space="preserve">路凤海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 xml:space="preserve"> 东明镇</w:t>
      </w:r>
      <w:r>
        <w:rPr>
          <w:rFonts w:hint="default" w:ascii="仿宋_GB2312" w:hAnsi="Times New Roman" w:eastAsia="仿宋_GB2312" w:cs="Times New Roman"/>
          <w:spacing w:val="0"/>
          <w:sz w:val="32"/>
          <w:szCs w:val="32"/>
        </w:rPr>
        <w:t>人民政府</w:t>
      </w:r>
      <w:r>
        <w:rPr>
          <w:rFonts w:hint="eastAsia" w:ascii="仿宋_GB2312" w:hAnsi="Times New Roman" w:eastAsia="仿宋_GB2312" w:cs="Times New Roman"/>
          <w:spacing w:val="0"/>
          <w:sz w:val="32"/>
          <w:szCs w:val="32"/>
        </w:rPr>
        <w:t>镇长</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pacing w:val="0"/>
          <w:sz w:val="32"/>
          <w:szCs w:val="32"/>
        </w:rPr>
      </w:pPr>
      <w:r>
        <w:rPr>
          <w:rFonts w:hint="default" w:ascii="仿宋_GB2312" w:hAnsi="Times New Roman" w:eastAsia="仿宋_GB2312" w:cs="Times New Roman"/>
          <w:spacing w:val="0"/>
          <w:sz w:val="32"/>
          <w:szCs w:val="32"/>
          <w:lang w:eastAsia="zh-CN"/>
        </w:rPr>
        <w:t xml:space="preserve">        </w:t>
      </w:r>
      <w:r>
        <w:rPr>
          <w:rFonts w:hint="eastAsia" w:ascii="仿宋_GB2312" w:hAnsi="Times New Roman" w:eastAsia="仿宋_GB2312" w:cs="Times New Roman"/>
          <w:spacing w:val="0"/>
          <w:sz w:val="32"/>
          <w:szCs w:val="32"/>
          <w:lang w:eastAsia="zh-CN"/>
        </w:rPr>
        <w:t>林</w:t>
      </w:r>
      <w:r>
        <w:rPr>
          <w:rFonts w:hint="eastAsia" w:ascii="仿宋_GB2312" w:hAnsi="Times New Roman" w:eastAsia="仿宋_GB2312" w:cs="Times New Roman"/>
          <w:spacing w:val="0"/>
          <w:sz w:val="32"/>
          <w:szCs w:val="32"/>
        </w:rPr>
        <w:t xml:space="preserve">万志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 xml:space="preserve"> 沙日浩来</w:t>
      </w:r>
      <w:r>
        <w:rPr>
          <w:rFonts w:hint="default" w:ascii="仿宋_GB2312" w:hAnsi="Times New Roman" w:eastAsia="仿宋_GB2312" w:cs="Times New Roman"/>
          <w:spacing w:val="0"/>
          <w:sz w:val="32"/>
          <w:szCs w:val="32"/>
        </w:rPr>
        <w:t>镇人民政府</w:t>
      </w:r>
      <w:r>
        <w:rPr>
          <w:rFonts w:hint="eastAsia" w:ascii="仿宋_GB2312" w:hAnsi="Times New Roman" w:eastAsia="仿宋_GB2312" w:cs="Times New Roman"/>
          <w:spacing w:val="0"/>
          <w:sz w:val="32"/>
          <w:szCs w:val="32"/>
        </w:rPr>
        <w:t>镇长</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spacing w:val="0"/>
          <w:sz w:val="32"/>
          <w:szCs w:val="32"/>
        </w:rPr>
      </w:pPr>
      <w:r>
        <w:rPr>
          <w:rFonts w:hint="default" w:ascii="仿宋_GB2312" w:hAnsi="Times New Roman" w:eastAsia="仿宋_GB2312" w:cs="Times New Roman"/>
          <w:spacing w:val="0"/>
          <w:sz w:val="32"/>
          <w:szCs w:val="32"/>
        </w:rPr>
        <w:t xml:space="preserve">        张玲忠</w:t>
      </w:r>
      <w:r>
        <w:rPr>
          <w:rFonts w:hint="eastAsia" w:ascii="仿宋_GB2312" w:hAnsi="Times New Roman" w:eastAsia="仿宋_GB2312" w:cs="Times New Roman"/>
          <w:spacing w:val="0"/>
          <w:sz w:val="32"/>
          <w:szCs w:val="32"/>
        </w:rPr>
        <w:t xml:space="preserve">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 xml:space="preserve"> 义隆永镇</w:t>
      </w:r>
      <w:r>
        <w:rPr>
          <w:rFonts w:hint="default" w:ascii="仿宋_GB2312" w:hAnsi="Times New Roman" w:eastAsia="仿宋_GB2312" w:cs="Times New Roman"/>
          <w:spacing w:val="0"/>
          <w:sz w:val="32"/>
          <w:szCs w:val="32"/>
        </w:rPr>
        <w:t>人民政府</w:t>
      </w:r>
      <w:r>
        <w:rPr>
          <w:rFonts w:hint="eastAsia" w:ascii="仿宋_GB2312" w:hAnsi="Times New Roman" w:eastAsia="仿宋_GB2312" w:cs="Times New Roman"/>
          <w:spacing w:val="0"/>
          <w:sz w:val="32"/>
          <w:szCs w:val="32"/>
        </w:rPr>
        <w:t>镇长</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spacing w:val="0"/>
          <w:sz w:val="32"/>
          <w:szCs w:val="32"/>
        </w:rPr>
      </w:pPr>
      <w:r>
        <w:rPr>
          <w:rFonts w:hint="default" w:ascii="仿宋_GB2312" w:hAnsi="Times New Roman" w:eastAsia="仿宋_GB2312" w:cs="Times New Roman"/>
          <w:spacing w:val="0"/>
          <w:sz w:val="32"/>
          <w:szCs w:val="32"/>
        </w:rPr>
        <w:t xml:space="preserve">        </w:t>
      </w:r>
      <w:r>
        <w:rPr>
          <w:rFonts w:hint="eastAsia" w:ascii="仿宋_GB2312" w:hAnsi="Times New Roman" w:eastAsia="仿宋_GB2312" w:cs="Times New Roman"/>
          <w:spacing w:val="0"/>
          <w:sz w:val="32"/>
          <w:szCs w:val="32"/>
        </w:rPr>
        <w:t>包</w:t>
      </w:r>
      <w:r>
        <w:rPr>
          <w:rFonts w:hint="default" w:ascii="仿宋_GB2312" w:hAnsi="Times New Roman" w:eastAsia="仿宋_GB2312" w:cs="Times New Roman"/>
          <w:spacing w:val="0"/>
          <w:sz w:val="32"/>
          <w:szCs w:val="32"/>
        </w:rPr>
        <w:t>小</w:t>
      </w:r>
      <w:r>
        <w:rPr>
          <w:rFonts w:hint="eastAsia" w:ascii="仿宋_GB2312" w:hAnsi="Times New Roman" w:eastAsia="仿宋_GB2312" w:cs="Times New Roman"/>
          <w:spacing w:val="0"/>
          <w:sz w:val="32"/>
          <w:szCs w:val="32"/>
        </w:rPr>
        <w:t xml:space="preserve">敏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土城子乡</w:t>
      </w:r>
      <w:r>
        <w:rPr>
          <w:rFonts w:hint="default" w:ascii="仿宋_GB2312" w:hAnsi="Times New Roman" w:eastAsia="仿宋_GB2312" w:cs="Times New Roman"/>
          <w:spacing w:val="0"/>
          <w:sz w:val="32"/>
          <w:szCs w:val="32"/>
        </w:rPr>
        <w:t>人民政府</w:t>
      </w:r>
      <w:r>
        <w:rPr>
          <w:rFonts w:hint="eastAsia" w:ascii="仿宋_GB2312" w:hAnsi="Times New Roman" w:eastAsia="仿宋_GB2312" w:cs="Times New Roman"/>
          <w:spacing w:val="0"/>
          <w:sz w:val="32"/>
          <w:szCs w:val="32"/>
        </w:rPr>
        <w:t>乡长</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pacing w:val="0"/>
          <w:sz w:val="32"/>
          <w:szCs w:val="32"/>
        </w:rPr>
      </w:pPr>
      <w:r>
        <w:rPr>
          <w:rFonts w:hint="default" w:ascii="仿宋_GB2312" w:hAnsi="Times New Roman" w:eastAsia="仿宋_GB2312" w:cs="Times New Roman"/>
          <w:spacing w:val="0"/>
          <w:sz w:val="32"/>
          <w:szCs w:val="32"/>
        </w:rPr>
        <w:t xml:space="preserve">        </w:t>
      </w:r>
      <w:r>
        <w:rPr>
          <w:rFonts w:hint="eastAsia" w:ascii="仿宋_GB2312" w:hAnsi="Times New Roman" w:eastAsia="仿宋_GB2312" w:cs="Times New Roman"/>
          <w:spacing w:val="0"/>
          <w:sz w:val="32"/>
          <w:szCs w:val="32"/>
        </w:rPr>
        <w:t>赵</w:t>
      </w:r>
      <w:r>
        <w:rPr>
          <w:rFonts w:hint="eastAsia" w:ascii="仿宋_GB2312" w:hAnsi="Times New Roman" w:eastAsia="仿宋_GB2312" w:cs="Times New Roman"/>
          <w:spacing w:val="0"/>
          <w:sz w:val="32"/>
          <w:szCs w:val="32"/>
          <w:lang w:eastAsia="zh-CN"/>
        </w:rPr>
        <w:t>洪</w:t>
      </w:r>
      <w:r>
        <w:rPr>
          <w:rFonts w:hint="eastAsia" w:ascii="仿宋_GB2312" w:hAnsi="Times New Roman" w:eastAsia="仿宋_GB2312" w:cs="Times New Roman"/>
          <w:spacing w:val="0"/>
          <w:sz w:val="32"/>
          <w:szCs w:val="32"/>
        </w:rPr>
        <w:t xml:space="preserve">博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苇莲苏乡</w:t>
      </w:r>
      <w:r>
        <w:rPr>
          <w:rFonts w:hint="default" w:ascii="仿宋_GB2312" w:hAnsi="Times New Roman" w:eastAsia="仿宋_GB2312" w:cs="Times New Roman"/>
          <w:spacing w:val="0"/>
          <w:sz w:val="32"/>
          <w:szCs w:val="32"/>
        </w:rPr>
        <w:t>人民政府</w:t>
      </w:r>
      <w:r>
        <w:rPr>
          <w:rFonts w:hint="eastAsia" w:ascii="仿宋_GB2312" w:hAnsi="Times New Roman" w:eastAsia="仿宋_GB2312" w:cs="Times New Roman"/>
          <w:spacing w:val="0"/>
          <w:sz w:val="32"/>
          <w:szCs w:val="32"/>
        </w:rPr>
        <w:t>乡长</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spacing w:val="0"/>
          <w:sz w:val="32"/>
          <w:szCs w:val="32"/>
        </w:rPr>
      </w:pPr>
      <w:r>
        <w:rPr>
          <w:rFonts w:hint="default" w:ascii="仿宋_GB2312" w:hAnsi="Times New Roman" w:eastAsia="仿宋_GB2312" w:cs="Times New Roman"/>
          <w:spacing w:val="0"/>
          <w:sz w:val="32"/>
          <w:szCs w:val="32"/>
        </w:rPr>
        <w:t xml:space="preserve">        </w:t>
      </w:r>
      <w:r>
        <w:rPr>
          <w:rFonts w:hint="eastAsia" w:ascii="仿宋_GB2312" w:hAnsi="Times New Roman" w:eastAsia="仿宋_GB2312" w:cs="Times New Roman"/>
          <w:spacing w:val="0"/>
          <w:sz w:val="32"/>
          <w:szCs w:val="32"/>
        </w:rPr>
        <w:t xml:space="preserve">莫日根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固日班花苏木</w:t>
      </w:r>
      <w:r>
        <w:rPr>
          <w:rFonts w:hint="default" w:ascii="仿宋_GB2312" w:hAnsi="Times New Roman" w:eastAsia="仿宋_GB2312" w:cs="Times New Roman"/>
          <w:spacing w:val="0"/>
          <w:sz w:val="32"/>
          <w:szCs w:val="32"/>
        </w:rPr>
        <w:t>人民政府</w:t>
      </w:r>
      <w:r>
        <w:rPr>
          <w:rFonts w:hint="eastAsia" w:ascii="仿宋_GB2312" w:hAnsi="Times New Roman" w:eastAsia="仿宋_GB2312" w:cs="Times New Roman"/>
          <w:spacing w:val="0"/>
          <w:sz w:val="32"/>
          <w:szCs w:val="32"/>
        </w:rPr>
        <w:t>苏木达</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spacing w:val="0"/>
          <w:sz w:val="32"/>
          <w:szCs w:val="32"/>
        </w:rPr>
      </w:pPr>
      <w:r>
        <w:rPr>
          <w:rFonts w:hint="default" w:ascii="仿宋_GB2312" w:hAnsi="Times New Roman" w:eastAsia="仿宋_GB2312" w:cs="Times New Roman"/>
          <w:spacing w:val="0"/>
          <w:sz w:val="32"/>
          <w:szCs w:val="32"/>
        </w:rPr>
        <w:t xml:space="preserve">        </w:t>
      </w:r>
      <w:r>
        <w:rPr>
          <w:rFonts w:hint="eastAsia" w:ascii="仿宋_GB2312" w:hAnsi="Times New Roman" w:eastAsia="仿宋_GB2312" w:cs="Times New Roman"/>
          <w:spacing w:val="0"/>
          <w:sz w:val="32"/>
          <w:szCs w:val="32"/>
        </w:rPr>
        <w:t xml:space="preserve">白笑宇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白音他拉苏木</w:t>
      </w:r>
      <w:r>
        <w:rPr>
          <w:rFonts w:hint="default" w:ascii="仿宋_GB2312" w:hAnsi="Times New Roman" w:eastAsia="仿宋_GB2312" w:cs="Times New Roman"/>
          <w:spacing w:val="0"/>
          <w:sz w:val="32"/>
          <w:szCs w:val="32"/>
        </w:rPr>
        <w:t>人民政府</w:t>
      </w:r>
      <w:r>
        <w:rPr>
          <w:rFonts w:hint="eastAsia" w:ascii="仿宋_GB2312" w:hAnsi="Times New Roman" w:eastAsia="仿宋_GB2312" w:cs="Times New Roman"/>
          <w:spacing w:val="0"/>
          <w:sz w:val="32"/>
          <w:szCs w:val="32"/>
        </w:rPr>
        <w:t xml:space="preserve">苏木达                 </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 xml:space="preserve">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 xml:space="preserve">  王  鹏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明仁苏木</w:t>
      </w:r>
      <w:r>
        <w:rPr>
          <w:rFonts w:hint="default" w:ascii="仿宋_GB2312" w:hAnsi="Times New Roman" w:eastAsia="仿宋_GB2312" w:cs="Times New Roman"/>
          <w:spacing w:val="0"/>
          <w:sz w:val="32"/>
          <w:szCs w:val="32"/>
        </w:rPr>
        <w:t>人民政府</w:t>
      </w:r>
      <w:r>
        <w:rPr>
          <w:rFonts w:hint="eastAsia" w:ascii="仿宋_GB2312" w:hAnsi="Times New Roman" w:eastAsia="仿宋_GB2312" w:cs="Times New Roman"/>
          <w:spacing w:val="0"/>
          <w:sz w:val="32"/>
          <w:szCs w:val="32"/>
        </w:rPr>
        <w:t xml:space="preserve">苏木达         </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 xml:space="preserve">       </w:t>
      </w:r>
      <w:r>
        <w:rPr>
          <w:rFonts w:hint="default" w:ascii="仿宋_GB2312" w:hAnsi="Times New Roman" w:eastAsia="仿宋_GB2312" w:cs="Times New Roman"/>
          <w:spacing w:val="0"/>
          <w:sz w:val="32"/>
          <w:szCs w:val="32"/>
        </w:rPr>
        <w:t xml:space="preserve"> </w:t>
      </w:r>
      <w:r>
        <w:rPr>
          <w:rFonts w:hint="eastAsia" w:ascii="仿宋_GB2312" w:hAnsi="Times New Roman" w:eastAsia="仿宋_GB2312" w:cs="Times New Roman"/>
          <w:spacing w:val="0"/>
          <w:sz w:val="32"/>
          <w:szCs w:val="32"/>
        </w:rPr>
        <w:t>李</w:t>
      </w:r>
      <w:r>
        <w:rPr>
          <w:rFonts w:hint="eastAsia" w:ascii="仿宋_GB2312" w:hAnsi="Times New Roman" w:eastAsia="仿宋_GB2312" w:cs="Times New Roman"/>
          <w:spacing w:val="0"/>
          <w:sz w:val="32"/>
          <w:szCs w:val="32"/>
          <w:lang w:eastAsia="zh-CN"/>
        </w:rPr>
        <w:t>紫</w:t>
      </w:r>
      <w:r>
        <w:rPr>
          <w:rFonts w:hint="eastAsia" w:ascii="仿宋_GB2312" w:hAnsi="Times New Roman" w:eastAsia="仿宋_GB2312" w:cs="Times New Roman"/>
          <w:spacing w:val="0"/>
          <w:sz w:val="32"/>
          <w:szCs w:val="32"/>
        </w:rPr>
        <w:t xml:space="preserve">臣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黄花塔拉苏木</w:t>
      </w:r>
      <w:r>
        <w:rPr>
          <w:rFonts w:hint="default" w:ascii="仿宋_GB2312" w:hAnsi="Times New Roman" w:eastAsia="仿宋_GB2312" w:cs="Times New Roman"/>
          <w:spacing w:val="0"/>
          <w:sz w:val="32"/>
          <w:szCs w:val="32"/>
        </w:rPr>
        <w:t>人民政府</w:t>
      </w:r>
      <w:r>
        <w:rPr>
          <w:rFonts w:hint="eastAsia" w:ascii="仿宋_GB2312" w:hAnsi="Times New Roman" w:eastAsia="仿宋_GB2312" w:cs="Times New Roman"/>
          <w:spacing w:val="0"/>
          <w:sz w:val="32"/>
          <w:szCs w:val="32"/>
        </w:rPr>
        <w:t xml:space="preserve">苏木达        </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 xml:space="preserve">        李栋升   </w:t>
      </w:r>
      <w:r>
        <w:rPr>
          <w:rFonts w:hint="default" w:ascii="仿宋_GB2312" w:eastAsia="仿宋_GB2312" w:cs="Times New Roman"/>
          <w:spacing w:val="0"/>
          <w:sz w:val="32"/>
          <w:szCs w:val="32"/>
        </w:rPr>
        <w:t xml:space="preserve"> </w:t>
      </w:r>
      <w:r>
        <w:rPr>
          <w:rFonts w:hint="eastAsia" w:ascii="仿宋_GB2312" w:hAnsi="Times New Roman" w:eastAsia="仿宋_GB2312" w:cs="Times New Roman"/>
          <w:spacing w:val="0"/>
          <w:sz w:val="32"/>
          <w:szCs w:val="32"/>
        </w:rPr>
        <w:t xml:space="preserve">国有六号农场场长       </w:t>
      </w:r>
    </w:p>
    <w:p>
      <w:pPr>
        <w:pStyle w:val="2"/>
        <w:pageBreakBefore w:val="0"/>
        <w:widowControl w:val="0"/>
        <w:kinsoku/>
        <w:wordWrap/>
        <w:overflowPunct/>
        <w:topLinePunct w:val="0"/>
        <w:autoSpaceDE/>
        <w:autoSpaceDN/>
        <w:bidi w:val="0"/>
        <w:adjustRightInd/>
        <w:snapToGrid/>
        <w:spacing w:line="560" w:lineRule="exact"/>
        <w:textAlignment w:val="auto"/>
        <w:rPr>
          <w:rFonts w:ascii="仿宋_GB2312" w:hAnsi="Times New Roman" w:eastAsia="仿宋_GB2312" w:cs="Times New Roman"/>
          <w:b w:val="0"/>
          <w:bCs w:val="0"/>
          <w:spacing w:val="0"/>
          <w:sz w:val="32"/>
          <w:szCs w:val="32"/>
        </w:rPr>
      </w:pPr>
      <w:r>
        <w:rPr>
          <w:rFonts w:hint="eastAsia" w:ascii="仿宋_GB2312" w:hAnsi="Times New Roman" w:eastAsia="仿宋_GB2312" w:cs="Times New Roman"/>
          <w:b w:val="0"/>
          <w:bCs w:val="0"/>
          <w:spacing w:val="0"/>
          <w:sz w:val="32"/>
          <w:szCs w:val="32"/>
          <w:lang w:val="en-US" w:eastAsia="zh-CN"/>
        </w:rPr>
        <w:t xml:space="preserve">       </w:t>
      </w:r>
      <w:r>
        <w:rPr>
          <w:rFonts w:hint="default" w:ascii="仿宋_GB2312" w:hAnsi="Times New Roman" w:eastAsia="仿宋_GB2312" w:cs="Times New Roman"/>
          <w:b w:val="0"/>
          <w:bCs w:val="0"/>
          <w:spacing w:val="0"/>
          <w:sz w:val="32"/>
          <w:szCs w:val="32"/>
          <w:lang w:eastAsia="zh-CN"/>
        </w:rPr>
        <w:t xml:space="preserve"> </w:t>
      </w:r>
      <w:r>
        <w:rPr>
          <w:rFonts w:hint="eastAsia" w:ascii="仿宋_GB2312" w:hAnsi="Times New Roman" w:eastAsia="仿宋_GB2312" w:cs="Times New Roman"/>
          <w:b w:val="0"/>
          <w:bCs w:val="0"/>
          <w:spacing w:val="0"/>
          <w:sz w:val="32"/>
          <w:szCs w:val="32"/>
        </w:rPr>
        <w:t xml:space="preserve">刘耀宗  </w:t>
      </w:r>
      <w:r>
        <w:rPr>
          <w:rFonts w:hint="default" w:ascii="仿宋_GB2312" w:hAnsi="Times New Roman" w:eastAsia="仿宋_GB2312" w:cs="Times New Roman"/>
          <w:b w:val="0"/>
          <w:bCs w:val="0"/>
          <w:spacing w:val="0"/>
          <w:sz w:val="32"/>
          <w:szCs w:val="32"/>
        </w:rPr>
        <w:t xml:space="preserve"> </w:t>
      </w:r>
      <w:r>
        <w:rPr>
          <w:rFonts w:hint="eastAsia" w:ascii="仿宋_GB2312" w:hAnsi="Times New Roman" w:eastAsia="仿宋_GB2312" w:cs="Times New Roman"/>
          <w:b w:val="0"/>
          <w:bCs w:val="0"/>
          <w:spacing w:val="0"/>
          <w:sz w:val="32"/>
          <w:szCs w:val="32"/>
        </w:rPr>
        <w:t xml:space="preserve"> 旗水务局副局长</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领导小组办公室设在旗水务局，负责此次专项治理整</w:t>
      </w:r>
      <w:r>
        <w:rPr>
          <w:rFonts w:hint="default" w:ascii="仿宋_GB2312" w:hAnsi="Times New Roman" w:eastAsia="仿宋_GB2312" w:cs="Times New Roman"/>
          <w:spacing w:val="0"/>
          <w:sz w:val="32"/>
          <w:szCs w:val="32"/>
        </w:rPr>
        <w:t>该</w:t>
      </w:r>
      <w:r>
        <w:rPr>
          <w:rFonts w:hint="eastAsia" w:ascii="仿宋_GB2312" w:hAnsi="Times New Roman" w:eastAsia="仿宋_GB2312" w:cs="Times New Roman"/>
          <w:spacing w:val="0"/>
          <w:sz w:val="32"/>
          <w:szCs w:val="32"/>
        </w:rPr>
        <w:t>日常工作，办公室主任由</w:t>
      </w:r>
      <w:r>
        <w:rPr>
          <w:rFonts w:hint="eastAsia" w:ascii="仿宋_GB2312" w:hAnsi="Times New Roman" w:eastAsia="仿宋_GB2312" w:cs="Times New Roman"/>
          <w:spacing w:val="0"/>
          <w:sz w:val="32"/>
          <w:szCs w:val="32"/>
          <w:lang w:eastAsia="zh-CN"/>
        </w:rPr>
        <w:t>韩凤楼</w:t>
      </w:r>
      <w:r>
        <w:rPr>
          <w:rFonts w:hint="eastAsia" w:ascii="仿宋_GB2312" w:hAnsi="Times New Roman" w:eastAsia="仿宋_GB2312" w:cs="Times New Roman"/>
          <w:spacing w:val="0"/>
          <w:sz w:val="32"/>
          <w:szCs w:val="32"/>
        </w:rPr>
        <w:t>同志兼任。</w:t>
      </w:r>
    </w:p>
    <w:p>
      <w:pPr>
        <w:pageBreakBefore w:val="0"/>
        <w:widowControl w:val="0"/>
        <w:kinsoku/>
        <w:wordWrap/>
        <w:overflowPunct/>
        <w:topLinePunct w:val="0"/>
        <w:autoSpaceDE/>
        <w:autoSpaceDN/>
        <w:bidi w:val="0"/>
        <w:adjustRightInd/>
        <w:snapToGrid/>
        <w:spacing w:line="560" w:lineRule="exact"/>
        <w:textAlignment w:val="auto"/>
        <w:rPr>
          <w:spacing w:val="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olor w:val="auto"/>
          <w:sz w:val="44"/>
          <w:szCs w:val="44"/>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附</w:t>
      </w:r>
      <w:r>
        <w:rPr>
          <w:rFonts w:hint="eastAsia" w:ascii="黑体" w:hAnsi="黑体" w:eastAsia="黑体" w:cs="黑体"/>
          <w:b w:val="0"/>
          <w:bCs w:val="0"/>
          <w:spacing w:val="0"/>
          <w:sz w:val="32"/>
          <w:szCs w:val="32"/>
          <w:lang w:eastAsia="zh-CN"/>
        </w:rPr>
        <w:t>件</w:t>
      </w:r>
      <w:r>
        <w:rPr>
          <w:rFonts w:hint="eastAsia" w:ascii="黑体" w:hAnsi="黑体" w:eastAsia="黑体" w:cs="黑体"/>
          <w:b w:val="0"/>
          <w:bCs w:val="0"/>
          <w:spacing w:val="0"/>
          <w:sz w:val="32"/>
          <w:szCs w:val="32"/>
          <w:lang w:val="en-US" w:eastAsia="zh-CN"/>
        </w:rPr>
        <w:t>2</w:t>
      </w:r>
    </w:p>
    <w:p>
      <w:pPr>
        <w:keepNext w:val="0"/>
        <w:keepLines w:val="0"/>
        <w:pageBreakBefore w:val="0"/>
        <w:widowControl w:val="0"/>
        <w:kinsoku/>
        <w:wordWrap/>
        <w:overflowPunct w:val="0"/>
        <w:topLinePunct w:val="0"/>
        <w:autoSpaceDE/>
        <w:autoSpaceDN/>
        <w:bidi w:val="0"/>
        <w:adjustRightInd/>
        <w:snapToGrid/>
        <w:spacing w:line="560" w:lineRule="exact"/>
        <w:ind w:firstLine="507" w:firstLineChars="0"/>
        <w:jc w:val="left"/>
        <w:textAlignment w:val="auto"/>
        <w:rPr>
          <w:rFonts w:hint="eastAsia"/>
          <w:spacing w:val="0"/>
        </w:rPr>
      </w:pPr>
      <w:r>
        <w:rPr>
          <w:spacing w:val="0"/>
        </w:rPr>
        <w:drawing>
          <wp:anchor distT="0" distB="0" distL="114300" distR="114300" simplePos="0" relativeHeight="251659264" behindDoc="0" locked="0" layoutInCell="1" allowOverlap="1">
            <wp:simplePos x="0" y="0"/>
            <wp:positionH relativeFrom="column">
              <wp:posOffset>-598805</wp:posOffset>
            </wp:positionH>
            <wp:positionV relativeFrom="page">
              <wp:posOffset>3043555</wp:posOffset>
            </wp:positionV>
            <wp:extent cx="6581140" cy="4505960"/>
            <wp:effectExtent l="0" t="0" r="8890" b="1016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rot="5400000">
                      <a:off x="0" y="0"/>
                      <a:ext cx="6581140" cy="4505960"/>
                    </a:xfrm>
                    <a:prstGeom prst="rect">
                      <a:avLst/>
                    </a:prstGeom>
                    <a:noFill/>
                    <a:ln>
                      <a:noFill/>
                    </a:ln>
                  </pic:spPr>
                </pic:pic>
              </a:graphicData>
            </a:graphic>
          </wp:anchor>
        </w:drawing>
      </w:r>
    </w:p>
    <w:p>
      <w:pPr>
        <w:pStyle w:val="2"/>
        <w:keepNext w:val="0"/>
        <w:keepLines w:val="0"/>
        <w:pageBreakBefore w:val="0"/>
        <w:widowControl w:val="0"/>
        <w:kinsoku/>
        <w:wordWrap/>
        <w:overflowPunct w:val="0"/>
        <w:topLinePunct w:val="0"/>
        <w:autoSpaceDE/>
        <w:autoSpaceDN/>
        <w:bidi w:val="0"/>
        <w:adjustRightInd/>
        <w:snapToGrid/>
        <w:spacing w:line="560" w:lineRule="exact"/>
        <w:ind w:firstLine="0" w:firstLineChars="0"/>
        <w:textAlignment w:val="auto"/>
        <w:rPr>
          <w:spacing w:val="0"/>
        </w:rPr>
      </w:pPr>
    </w:p>
    <w:p>
      <w:pPr>
        <w:keepNext w:val="0"/>
        <w:keepLines w:val="0"/>
        <w:pageBreakBefore w:val="0"/>
        <w:widowControl w:val="0"/>
        <w:kinsoku/>
        <w:wordWrap/>
        <w:overflowPunct w:val="0"/>
        <w:topLinePunct w:val="0"/>
        <w:autoSpaceDE/>
        <w:autoSpaceDN/>
        <w:bidi w:val="0"/>
        <w:adjustRightInd/>
        <w:snapToGrid/>
        <w:textAlignment w:val="auto"/>
      </w:pPr>
    </w:p>
    <w:p>
      <w:pPr>
        <w:keepNext w:val="0"/>
        <w:keepLines w:val="0"/>
        <w:pageBreakBefore w:val="0"/>
        <w:widowControl w:val="0"/>
        <w:tabs>
          <w:tab w:val="left" w:pos="2255"/>
        </w:tabs>
        <w:kinsoku/>
        <w:wordWrap/>
        <w:overflowPunct w:val="0"/>
        <w:topLinePunct w:val="0"/>
        <w:autoSpaceDE/>
        <w:autoSpaceDN/>
        <w:bidi w:val="0"/>
        <w:adjustRightInd/>
        <w:snapToGrid/>
        <w:jc w:val="left"/>
        <w:textAlignment w:val="auto"/>
        <w:rPr>
          <w:rFonts w:hint="eastAsia"/>
          <w:spacing w:val="0"/>
        </w:rPr>
      </w:pPr>
      <w:r>
        <w:tab/>
      </w:r>
    </w:p>
    <w:p>
      <w:pPr>
        <w:pStyle w:val="2"/>
        <w:keepNext w:val="0"/>
        <w:keepLines w:val="0"/>
        <w:pageBreakBefore w:val="0"/>
        <w:widowControl w:val="0"/>
        <w:kinsoku/>
        <w:wordWrap/>
        <w:overflowPunct w:val="0"/>
        <w:topLinePunct w:val="0"/>
        <w:autoSpaceDE/>
        <w:autoSpaceDN/>
        <w:bidi w:val="0"/>
        <w:adjustRightInd/>
        <w:snapToGrid/>
        <w:textAlignment w:val="auto"/>
        <w:rPr>
          <w:rFonts w:hint="eastAsia"/>
          <w:spacing w:val="0"/>
        </w:rPr>
      </w:pPr>
    </w:p>
    <w:p>
      <w:pPr>
        <w:keepNext w:val="0"/>
        <w:keepLines w:val="0"/>
        <w:pageBreakBefore w:val="0"/>
        <w:widowControl w:val="0"/>
        <w:kinsoku/>
        <w:wordWrap/>
        <w:overflowPunct w:val="0"/>
        <w:topLinePunct w:val="0"/>
        <w:autoSpaceDE/>
        <w:autoSpaceDN/>
        <w:bidi w:val="0"/>
        <w:adjustRightInd/>
        <w:snapToGrid/>
        <w:textAlignment w:val="auto"/>
        <w:rPr>
          <w:rFonts w:hint="eastAsia"/>
          <w:spacing w:val="0"/>
        </w:rPr>
      </w:pPr>
    </w:p>
    <w:p>
      <w:pPr>
        <w:pStyle w:val="2"/>
        <w:keepNext w:val="0"/>
        <w:keepLines w:val="0"/>
        <w:pageBreakBefore w:val="0"/>
        <w:widowControl w:val="0"/>
        <w:kinsoku/>
        <w:wordWrap/>
        <w:overflowPunct w:val="0"/>
        <w:topLinePunct w:val="0"/>
        <w:autoSpaceDE/>
        <w:autoSpaceDN/>
        <w:bidi w:val="0"/>
        <w:adjustRightInd/>
        <w:snapToGrid/>
        <w:textAlignment w:val="auto"/>
        <w:rPr>
          <w:rFonts w:hint="default"/>
        </w:rPr>
      </w:pPr>
    </w:p>
    <w:p>
      <w:pPr>
        <w:keepNext w:val="0"/>
        <w:keepLines w:val="0"/>
        <w:pageBreakBefore w:val="0"/>
        <w:widowControl w:val="0"/>
        <w:kinsoku/>
        <w:wordWrap/>
        <w:overflowPunct w:val="0"/>
        <w:topLinePunct w:val="0"/>
        <w:autoSpaceDE/>
        <w:autoSpaceDN/>
        <w:bidi w:val="0"/>
        <w:adjustRightInd/>
        <w:snapToGrid/>
        <w:textAlignment w:val="auto"/>
        <w:rPr>
          <w:rFonts w:hint="default"/>
        </w:rPr>
      </w:pPr>
    </w:p>
    <w:p>
      <w:pPr>
        <w:pStyle w:val="2"/>
        <w:keepNext w:val="0"/>
        <w:keepLines w:val="0"/>
        <w:pageBreakBefore w:val="0"/>
        <w:widowControl w:val="0"/>
        <w:kinsoku/>
        <w:wordWrap/>
        <w:overflowPunct w:val="0"/>
        <w:topLinePunct w:val="0"/>
        <w:autoSpaceDE/>
        <w:autoSpaceDN/>
        <w:bidi w:val="0"/>
        <w:adjustRightInd/>
        <w:snapToGrid/>
        <w:textAlignment w:val="auto"/>
        <w:rPr>
          <w:rFonts w:hint="default"/>
        </w:rPr>
      </w:pPr>
    </w:p>
    <w:p>
      <w:pPr>
        <w:keepNext w:val="0"/>
        <w:keepLines w:val="0"/>
        <w:pageBreakBefore w:val="0"/>
        <w:widowControl w:val="0"/>
        <w:kinsoku/>
        <w:wordWrap/>
        <w:overflowPunct w:val="0"/>
        <w:topLinePunct w:val="0"/>
        <w:autoSpaceDE/>
        <w:autoSpaceDN/>
        <w:bidi w:val="0"/>
        <w:adjustRightInd/>
        <w:snapToGrid/>
        <w:textAlignment w:val="auto"/>
        <w:rPr>
          <w:rFonts w:hint="default"/>
        </w:rPr>
      </w:pPr>
    </w:p>
    <w:p>
      <w:pPr>
        <w:pStyle w:val="2"/>
        <w:keepNext w:val="0"/>
        <w:keepLines w:val="0"/>
        <w:pageBreakBefore w:val="0"/>
        <w:widowControl w:val="0"/>
        <w:kinsoku/>
        <w:wordWrap/>
        <w:overflowPunct w:val="0"/>
        <w:topLinePunct w:val="0"/>
        <w:autoSpaceDE/>
        <w:autoSpaceDN/>
        <w:bidi w:val="0"/>
        <w:adjustRightInd/>
        <w:snapToGrid/>
        <w:textAlignment w:val="auto"/>
        <w:rPr>
          <w:rFonts w:hint="default"/>
        </w:rPr>
      </w:pPr>
    </w:p>
    <w:p>
      <w:pPr>
        <w:keepNext w:val="0"/>
        <w:keepLines w:val="0"/>
        <w:pageBreakBefore w:val="0"/>
        <w:widowControl w:val="0"/>
        <w:kinsoku/>
        <w:wordWrap/>
        <w:overflowPunct w:val="0"/>
        <w:topLinePunct w:val="0"/>
        <w:autoSpaceDE/>
        <w:autoSpaceDN/>
        <w:bidi w:val="0"/>
        <w:adjustRightInd/>
        <w:snapToGrid/>
        <w:textAlignment w:val="auto"/>
        <w:rPr>
          <w:rFonts w:hint="default"/>
        </w:rPr>
      </w:pPr>
      <w:r>
        <w:rPr>
          <w:rFonts w:hint="eastAsia"/>
          <w:spacing w:val="0"/>
        </w:rPr>
        <w:drawing>
          <wp:anchor distT="0" distB="0" distL="0" distR="0" simplePos="0" relativeHeight="251660288" behindDoc="0" locked="0" layoutInCell="1" allowOverlap="1">
            <wp:simplePos x="0" y="0"/>
            <wp:positionH relativeFrom="column">
              <wp:posOffset>-741680</wp:posOffset>
            </wp:positionH>
            <wp:positionV relativeFrom="paragraph">
              <wp:posOffset>1931670</wp:posOffset>
            </wp:positionV>
            <wp:extent cx="8409940" cy="4683760"/>
            <wp:effectExtent l="0" t="0" r="2540" b="10160"/>
            <wp:wrapSquare wrapText="bothSides"/>
            <wp:docPr id="1026" name="图片 2" descr="49000eeb22e7707d7d2825fa9fd7ccb"/>
            <wp:cNvGraphicFramePr/>
            <a:graphic xmlns:a="http://schemas.openxmlformats.org/drawingml/2006/main">
              <a:graphicData uri="http://schemas.openxmlformats.org/drawingml/2006/picture">
                <pic:pic xmlns:pic="http://schemas.openxmlformats.org/drawingml/2006/picture">
                  <pic:nvPicPr>
                    <pic:cNvPr id="1026" name="图片 2" descr="49000eeb22e7707d7d2825fa9fd7ccb"/>
                    <pic:cNvPicPr/>
                  </pic:nvPicPr>
                  <pic:blipFill>
                    <a:blip r:embed="rId9" cstate="print"/>
                    <a:srcRect/>
                    <a:stretch>
                      <a:fillRect/>
                    </a:stretch>
                  </pic:blipFill>
                  <pic:spPr>
                    <a:xfrm rot="5400000">
                      <a:off x="0" y="0"/>
                      <a:ext cx="8409940" cy="4683760"/>
                    </a:xfrm>
                    <a:prstGeom prst="rect">
                      <a:avLst/>
                    </a:prstGeom>
                  </pic:spPr>
                </pic:pic>
              </a:graphicData>
            </a:graphic>
          </wp:anchor>
        </w:drawing>
      </w:r>
    </w:p>
    <w:p>
      <w:pPr>
        <w:pStyle w:val="2"/>
        <w:keepNext w:val="0"/>
        <w:keepLines w:val="0"/>
        <w:pageBreakBefore w:val="0"/>
        <w:widowControl w:val="0"/>
        <w:kinsoku/>
        <w:wordWrap/>
        <w:overflowPunct w:val="0"/>
        <w:topLinePunct w:val="0"/>
        <w:autoSpaceDE/>
        <w:autoSpaceDN/>
        <w:bidi w:val="0"/>
        <w:adjustRightInd/>
        <w:snapToGrid/>
        <w:textAlignment w:val="auto"/>
        <w:rPr>
          <w:rFonts w:hint="default"/>
        </w:rPr>
      </w:pPr>
    </w:p>
    <w:p>
      <w:pPr>
        <w:keepNext w:val="0"/>
        <w:keepLines w:val="0"/>
        <w:pageBreakBefore w:val="0"/>
        <w:widowControl w:val="0"/>
        <w:kinsoku/>
        <w:wordWrap/>
        <w:overflowPunct w:val="0"/>
        <w:topLinePunct w:val="0"/>
        <w:autoSpaceDE/>
        <w:autoSpaceDN/>
        <w:bidi w:val="0"/>
        <w:adjustRightInd/>
        <w:snapToGrid/>
        <w:textAlignment w:val="auto"/>
        <w:rPr>
          <w:rFonts w:hint="default"/>
        </w:rPr>
      </w:pPr>
    </w:p>
    <w:p>
      <w:pPr>
        <w:pStyle w:val="2"/>
        <w:keepNext w:val="0"/>
        <w:keepLines w:val="0"/>
        <w:pageBreakBefore w:val="0"/>
        <w:widowControl w:val="0"/>
        <w:kinsoku/>
        <w:wordWrap/>
        <w:overflowPunct w:val="0"/>
        <w:topLinePunct w:val="0"/>
        <w:autoSpaceDE/>
        <w:autoSpaceDN/>
        <w:bidi w:val="0"/>
        <w:adjustRightInd/>
        <w:snapToGrid/>
        <w:textAlignment w:val="auto"/>
        <w:rPr>
          <w:rFonts w:hint="default"/>
        </w:rPr>
      </w:pPr>
    </w:p>
    <w:p>
      <w:pPr>
        <w:keepNext w:val="0"/>
        <w:keepLines w:val="0"/>
        <w:pageBreakBefore w:val="0"/>
        <w:widowControl w:val="0"/>
        <w:kinsoku/>
        <w:wordWrap/>
        <w:overflowPunct w:val="0"/>
        <w:topLinePunct w:val="0"/>
        <w:autoSpaceDE/>
        <w:autoSpaceDN/>
        <w:bidi w:val="0"/>
        <w:adjustRightInd/>
        <w:snapToGrid/>
        <w:textAlignment w:val="auto"/>
        <w:rPr>
          <w:rFonts w:hint="default"/>
        </w:rPr>
      </w:pPr>
    </w:p>
    <w:p>
      <w:pPr>
        <w:pStyle w:val="2"/>
        <w:keepNext w:val="0"/>
        <w:keepLines w:val="0"/>
        <w:pageBreakBefore w:val="0"/>
        <w:widowControl w:val="0"/>
        <w:kinsoku/>
        <w:wordWrap/>
        <w:overflowPunct w:val="0"/>
        <w:topLinePunct w:val="0"/>
        <w:autoSpaceDE/>
        <w:autoSpaceDN/>
        <w:bidi w:val="0"/>
        <w:adjustRightInd/>
        <w:snapToGrid/>
        <w:textAlignment w:val="auto"/>
        <w:rPr>
          <w:rFonts w:hint="default"/>
        </w:rPr>
      </w:pPr>
    </w:p>
    <w:p>
      <w:pPr>
        <w:keepNext w:val="0"/>
        <w:keepLines w:val="0"/>
        <w:pageBreakBefore w:val="0"/>
        <w:widowControl w:val="0"/>
        <w:kinsoku/>
        <w:wordWrap/>
        <w:overflowPunct w:val="0"/>
        <w:topLinePunct w:val="0"/>
        <w:autoSpaceDE/>
        <w:autoSpaceDN/>
        <w:bidi w:val="0"/>
        <w:adjustRightInd/>
        <w:snapToGrid/>
        <w:textAlignment w:val="auto"/>
        <w:rPr>
          <w:rFonts w:hint="default"/>
        </w:rPr>
      </w:pPr>
    </w:p>
    <w:p>
      <w:pPr>
        <w:pStyle w:val="2"/>
        <w:keepNext w:val="0"/>
        <w:keepLines w:val="0"/>
        <w:pageBreakBefore w:val="0"/>
        <w:widowControl w:val="0"/>
        <w:kinsoku/>
        <w:wordWrap/>
        <w:overflowPunct w:val="0"/>
        <w:topLinePunct w:val="0"/>
        <w:autoSpaceDE/>
        <w:autoSpaceDN/>
        <w:bidi w:val="0"/>
        <w:adjustRightInd/>
        <w:snapToGrid/>
        <w:textAlignment w:val="auto"/>
        <w:rPr>
          <w:rFonts w:hint="eastAsia"/>
          <w:spacing w:val="0"/>
        </w:rPr>
      </w:pPr>
    </w:p>
    <w:p>
      <w:pPr>
        <w:pStyle w:val="2"/>
        <w:keepNext w:val="0"/>
        <w:keepLines w:val="0"/>
        <w:pageBreakBefore w:val="0"/>
        <w:widowControl w:val="0"/>
        <w:kinsoku/>
        <w:wordWrap/>
        <w:overflowPunct w:val="0"/>
        <w:topLinePunct w:val="0"/>
        <w:autoSpaceDE/>
        <w:autoSpaceDN/>
        <w:bidi w:val="0"/>
        <w:adjustRightInd/>
        <w:snapToGrid/>
        <w:textAlignment w:val="auto"/>
        <w:rPr>
          <w:rFonts w:hint="eastAsia"/>
          <w:spacing w:val="0"/>
        </w:rPr>
      </w:pPr>
    </w:p>
    <w:p>
      <w:pPr>
        <w:pStyle w:val="2"/>
        <w:keepNext w:val="0"/>
        <w:keepLines w:val="0"/>
        <w:pageBreakBefore w:val="0"/>
        <w:widowControl w:val="0"/>
        <w:kinsoku/>
        <w:wordWrap/>
        <w:overflowPunct w:val="0"/>
        <w:topLinePunct w:val="0"/>
        <w:autoSpaceDE/>
        <w:autoSpaceDN/>
        <w:bidi w:val="0"/>
        <w:adjustRightInd/>
        <w:snapToGrid/>
        <w:textAlignment w:val="auto"/>
        <w:rPr>
          <w:rFonts w:hint="eastAsia"/>
          <w:spacing w:val="0"/>
        </w:rPr>
      </w:pPr>
    </w:p>
    <w:p>
      <w:pPr>
        <w:pStyle w:val="2"/>
        <w:keepNext w:val="0"/>
        <w:keepLines w:val="0"/>
        <w:pageBreakBefore w:val="0"/>
        <w:widowControl w:val="0"/>
        <w:kinsoku/>
        <w:wordWrap/>
        <w:overflowPunct w:val="0"/>
        <w:topLinePunct w:val="0"/>
        <w:autoSpaceDE/>
        <w:autoSpaceDN/>
        <w:bidi w:val="0"/>
        <w:adjustRightInd/>
        <w:snapToGrid/>
        <w:textAlignment w:val="auto"/>
        <w:rPr>
          <w:rFonts w:hint="eastAsia"/>
          <w:spacing w:val="0"/>
        </w:rPr>
      </w:pPr>
      <w:bookmarkStart w:id="0" w:name="_GoBack"/>
      <w:bookmarkEnd w:id="0"/>
    </w:p>
    <w:sectPr>
      <w:footerReference r:id="rId6" w:type="first"/>
      <w:footerReference r:id="rId4" w:type="default"/>
      <w:footerReference r:id="rId5" w:type="even"/>
      <w:pgSz w:w="11906" w:h="16838"/>
      <w:pgMar w:top="2098" w:right="1474" w:bottom="1985" w:left="1588" w:header="851" w:footer="1588"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5"/>
                              <w:rFonts w:ascii="宋体" w:hAnsi="宋体"/>
                              <w:sz w:val="28"/>
                              <w:szCs w:val="28"/>
                            </w:rPr>
                          </w:pPr>
                          <w:r>
                            <w:rPr>
                              <w:rStyle w:val="15"/>
                              <w:rFonts w:hint="eastAsia" w:ascii="宋体" w:hAnsi="宋体"/>
                              <w:sz w:val="28"/>
                              <w:szCs w:val="28"/>
                            </w:rPr>
                            <w:t xml:space="preserve">— </w:t>
                          </w: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2</w:t>
                          </w:r>
                          <w:r>
                            <w:rPr>
                              <w:rStyle w:val="15"/>
                              <w:rFonts w:ascii="宋体" w:hAnsi="宋体"/>
                              <w:sz w:val="28"/>
                              <w:szCs w:val="28"/>
                            </w:rPr>
                            <w:fldChar w:fldCharType="end"/>
                          </w:r>
                          <w:r>
                            <w:rPr>
                              <w:rStyle w:val="15"/>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pPr>
                      <w:pStyle w:val="7"/>
                      <w:rPr>
                        <w:rStyle w:val="15"/>
                        <w:rFonts w:ascii="宋体" w:hAnsi="宋体"/>
                        <w:sz w:val="28"/>
                        <w:szCs w:val="28"/>
                      </w:rPr>
                    </w:pPr>
                    <w:r>
                      <w:rPr>
                        <w:rStyle w:val="15"/>
                        <w:rFonts w:hint="eastAsia" w:ascii="宋体" w:hAnsi="宋体"/>
                        <w:sz w:val="28"/>
                        <w:szCs w:val="28"/>
                      </w:rPr>
                      <w:t xml:space="preserve">— </w:t>
                    </w: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2</w:t>
                    </w:r>
                    <w:r>
                      <w:rPr>
                        <w:rStyle w:val="15"/>
                        <w:rFonts w:ascii="宋体" w:hAnsi="宋体"/>
                        <w:sz w:val="28"/>
                        <w:szCs w:val="28"/>
                      </w:rPr>
                      <w:fldChar w:fldCharType="end"/>
                    </w:r>
                    <w:r>
                      <w:rPr>
                        <w:rStyle w:val="15"/>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007"/>
    <w:rsid w:val="000003C2"/>
    <w:rsid w:val="00002799"/>
    <w:rsid w:val="000055CA"/>
    <w:rsid w:val="000071EB"/>
    <w:rsid w:val="0001484D"/>
    <w:rsid w:val="00016901"/>
    <w:rsid w:val="0001745D"/>
    <w:rsid w:val="0002046D"/>
    <w:rsid w:val="00022B5F"/>
    <w:rsid w:val="0002312D"/>
    <w:rsid w:val="000233AF"/>
    <w:rsid w:val="0002340C"/>
    <w:rsid w:val="000239C8"/>
    <w:rsid w:val="00025E53"/>
    <w:rsid w:val="00026138"/>
    <w:rsid w:val="00030045"/>
    <w:rsid w:val="000302D6"/>
    <w:rsid w:val="000316E3"/>
    <w:rsid w:val="0003180B"/>
    <w:rsid w:val="00033A20"/>
    <w:rsid w:val="000342E8"/>
    <w:rsid w:val="00034AD9"/>
    <w:rsid w:val="000414D0"/>
    <w:rsid w:val="00041D62"/>
    <w:rsid w:val="000427B9"/>
    <w:rsid w:val="00042CD3"/>
    <w:rsid w:val="000451C2"/>
    <w:rsid w:val="00045571"/>
    <w:rsid w:val="00047433"/>
    <w:rsid w:val="00047950"/>
    <w:rsid w:val="00047B27"/>
    <w:rsid w:val="00050DEC"/>
    <w:rsid w:val="00052E5B"/>
    <w:rsid w:val="000557B0"/>
    <w:rsid w:val="00056A47"/>
    <w:rsid w:val="000600A5"/>
    <w:rsid w:val="00062520"/>
    <w:rsid w:val="000633CE"/>
    <w:rsid w:val="00063B08"/>
    <w:rsid w:val="00063F2F"/>
    <w:rsid w:val="0006541D"/>
    <w:rsid w:val="000669AF"/>
    <w:rsid w:val="00071064"/>
    <w:rsid w:val="00071504"/>
    <w:rsid w:val="00071AC8"/>
    <w:rsid w:val="00073535"/>
    <w:rsid w:val="000735F3"/>
    <w:rsid w:val="0007661C"/>
    <w:rsid w:val="000766D9"/>
    <w:rsid w:val="00077523"/>
    <w:rsid w:val="00077EB3"/>
    <w:rsid w:val="00080407"/>
    <w:rsid w:val="0008235C"/>
    <w:rsid w:val="00082651"/>
    <w:rsid w:val="000835D1"/>
    <w:rsid w:val="00083D52"/>
    <w:rsid w:val="000849B6"/>
    <w:rsid w:val="000869BD"/>
    <w:rsid w:val="00086D62"/>
    <w:rsid w:val="00087138"/>
    <w:rsid w:val="00087EA3"/>
    <w:rsid w:val="00091688"/>
    <w:rsid w:val="00094A38"/>
    <w:rsid w:val="00097DB3"/>
    <w:rsid w:val="000A155A"/>
    <w:rsid w:val="000A3280"/>
    <w:rsid w:val="000A37D1"/>
    <w:rsid w:val="000A5CB9"/>
    <w:rsid w:val="000A79D0"/>
    <w:rsid w:val="000A79FC"/>
    <w:rsid w:val="000A7BD2"/>
    <w:rsid w:val="000B0A29"/>
    <w:rsid w:val="000B0D0F"/>
    <w:rsid w:val="000B1E4C"/>
    <w:rsid w:val="000B3CAB"/>
    <w:rsid w:val="000B7393"/>
    <w:rsid w:val="000C2962"/>
    <w:rsid w:val="000C4645"/>
    <w:rsid w:val="000C5A0A"/>
    <w:rsid w:val="000C6007"/>
    <w:rsid w:val="000C6389"/>
    <w:rsid w:val="000C6CCB"/>
    <w:rsid w:val="000C7617"/>
    <w:rsid w:val="000C79F7"/>
    <w:rsid w:val="000D0FED"/>
    <w:rsid w:val="000D2975"/>
    <w:rsid w:val="000D4B97"/>
    <w:rsid w:val="000D5B15"/>
    <w:rsid w:val="000D7585"/>
    <w:rsid w:val="000E37A9"/>
    <w:rsid w:val="000E721B"/>
    <w:rsid w:val="000E7BB0"/>
    <w:rsid w:val="000F0295"/>
    <w:rsid w:val="000F29CB"/>
    <w:rsid w:val="000F3880"/>
    <w:rsid w:val="000F3B7F"/>
    <w:rsid w:val="000F47C6"/>
    <w:rsid w:val="000F47E6"/>
    <w:rsid w:val="00100F5A"/>
    <w:rsid w:val="0010158D"/>
    <w:rsid w:val="001028E3"/>
    <w:rsid w:val="00103420"/>
    <w:rsid w:val="00103B0B"/>
    <w:rsid w:val="00105FC5"/>
    <w:rsid w:val="001066D9"/>
    <w:rsid w:val="0010673B"/>
    <w:rsid w:val="00114893"/>
    <w:rsid w:val="00114F6B"/>
    <w:rsid w:val="001159C7"/>
    <w:rsid w:val="00120746"/>
    <w:rsid w:val="00120F58"/>
    <w:rsid w:val="00122029"/>
    <w:rsid w:val="001223F2"/>
    <w:rsid w:val="00122E85"/>
    <w:rsid w:val="00125A6B"/>
    <w:rsid w:val="00126CBA"/>
    <w:rsid w:val="00131E9A"/>
    <w:rsid w:val="00132C3B"/>
    <w:rsid w:val="00136B81"/>
    <w:rsid w:val="00137314"/>
    <w:rsid w:val="00140860"/>
    <w:rsid w:val="00141973"/>
    <w:rsid w:val="00142100"/>
    <w:rsid w:val="001446BF"/>
    <w:rsid w:val="00145388"/>
    <w:rsid w:val="00145547"/>
    <w:rsid w:val="001474E8"/>
    <w:rsid w:val="001476FA"/>
    <w:rsid w:val="00150417"/>
    <w:rsid w:val="00152563"/>
    <w:rsid w:val="00152DD2"/>
    <w:rsid w:val="001551A1"/>
    <w:rsid w:val="00155A89"/>
    <w:rsid w:val="00155AB6"/>
    <w:rsid w:val="001601C7"/>
    <w:rsid w:val="00163085"/>
    <w:rsid w:val="00170161"/>
    <w:rsid w:val="00170784"/>
    <w:rsid w:val="001721AD"/>
    <w:rsid w:val="001734F3"/>
    <w:rsid w:val="001748DF"/>
    <w:rsid w:val="00175B27"/>
    <w:rsid w:val="001762CA"/>
    <w:rsid w:val="0017654C"/>
    <w:rsid w:val="0017739D"/>
    <w:rsid w:val="00177AE6"/>
    <w:rsid w:val="00177C21"/>
    <w:rsid w:val="001806A2"/>
    <w:rsid w:val="001816D2"/>
    <w:rsid w:val="001833BC"/>
    <w:rsid w:val="001851E4"/>
    <w:rsid w:val="001859A0"/>
    <w:rsid w:val="00185D1F"/>
    <w:rsid w:val="001873B9"/>
    <w:rsid w:val="00187E12"/>
    <w:rsid w:val="001909FA"/>
    <w:rsid w:val="00190B14"/>
    <w:rsid w:val="001921D4"/>
    <w:rsid w:val="00192DE9"/>
    <w:rsid w:val="00193907"/>
    <w:rsid w:val="00193DBB"/>
    <w:rsid w:val="0019426E"/>
    <w:rsid w:val="001949B1"/>
    <w:rsid w:val="00194DA6"/>
    <w:rsid w:val="00197759"/>
    <w:rsid w:val="001A0AAE"/>
    <w:rsid w:val="001A51BB"/>
    <w:rsid w:val="001A5367"/>
    <w:rsid w:val="001A6FE6"/>
    <w:rsid w:val="001B1282"/>
    <w:rsid w:val="001B3AD7"/>
    <w:rsid w:val="001B68AE"/>
    <w:rsid w:val="001B6C61"/>
    <w:rsid w:val="001B751F"/>
    <w:rsid w:val="001C07E7"/>
    <w:rsid w:val="001C16B3"/>
    <w:rsid w:val="001C18C5"/>
    <w:rsid w:val="001C23AB"/>
    <w:rsid w:val="001C3F4B"/>
    <w:rsid w:val="001C57C3"/>
    <w:rsid w:val="001C66CF"/>
    <w:rsid w:val="001D024F"/>
    <w:rsid w:val="001D0569"/>
    <w:rsid w:val="001D0884"/>
    <w:rsid w:val="001D0AA0"/>
    <w:rsid w:val="001D1112"/>
    <w:rsid w:val="001D1A80"/>
    <w:rsid w:val="001D38F6"/>
    <w:rsid w:val="001D3F78"/>
    <w:rsid w:val="001D524D"/>
    <w:rsid w:val="001D5ECB"/>
    <w:rsid w:val="001D791B"/>
    <w:rsid w:val="001E1CAC"/>
    <w:rsid w:val="001E2ABD"/>
    <w:rsid w:val="001E32C1"/>
    <w:rsid w:val="001E3560"/>
    <w:rsid w:val="001E41A5"/>
    <w:rsid w:val="001E56E0"/>
    <w:rsid w:val="001F003E"/>
    <w:rsid w:val="001F251C"/>
    <w:rsid w:val="001F38F1"/>
    <w:rsid w:val="001F52A9"/>
    <w:rsid w:val="001F57E1"/>
    <w:rsid w:val="001F66D2"/>
    <w:rsid w:val="001F6B8C"/>
    <w:rsid w:val="001F7D15"/>
    <w:rsid w:val="00200A64"/>
    <w:rsid w:val="00200B34"/>
    <w:rsid w:val="0020231A"/>
    <w:rsid w:val="002044E6"/>
    <w:rsid w:val="0020450A"/>
    <w:rsid w:val="00207757"/>
    <w:rsid w:val="00212886"/>
    <w:rsid w:val="00213C35"/>
    <w:rsid w:val="0021418B"/>
    <w:rsid w:val="002142EE"/>
    <w:rsid w:val="00220FD1"/>
    <w:rsid w:val="002212CB"/>
    <w:rsid w:val="00221CFC"/>
    <w:rsid w:val="002223BE"/>
    <w:rsid w:val="002233E9"/>
    <w:rsid w:val="0022422A"/>
    <w:rsid w:val="00225B8A"/>
    <w:rsid w:val="00227BB3"/>
    <w:rsid w:val="00231E27"/>
    <w:rsid w:val="00234C71"/>
    <w:rsid w:val="002351A1"/>
    <w:rsid w:val="00237502"/>
    <w:rsid w:val="002401B9"/>
    <w:rsid w:val="002409F9"/>
    <w:rsid w:val="0024117E"/>
    <w:rsid w:val="0024180F"/>
    <w:rsid w:val="002419FD"/>
    <w:rsid w:val="00242063"/>
    <w:rsid w:val="00243AD6"/>
    <w:rsid w:val="00244CE9"/>
    <w:rsid w:val="00244DA6"/>
    <w:rsid w:val="00246227"/>
    <w:rsid w:val="00247139"/>
    <w:rsid w:val="00247AF8"/>
    <w:rsid w:val="00251971"/>
    <w:rsid w:val="00251BB7"/>
    <w:rsid w:val="00252210"/>
    <w:rsid w:val="00257438"/>
    <w:rsid w:val="002609F7"/>
    <w:rsid w:val="00264175"/>
    <w:rsid w:val="002675A7"/>
    <w:rsid w:val="00273EDF"/>
    <w:rsid w:val="002744E7"/>
    <w:rsid w:val="00274F1C"/>
    <w:rsid w:val="002767B2"/>
    <w:rsid w:val="00283489"/>
    <w:rsid w:val="00283E4A"/>
    <w:rsid w:val="00284A01"/>
    <w:rsid w:val="002865CB"/>
    <w:rsid w:val="00286E35"/>
    <w:rsid w:val="002873AF"/>
    <w:rsid w:val="00287C8D"/>
    <w:rsid w:val="00290D1D"/>
    <w:rsid w:val="0029115D"/>
    <w:rsid w:val="002940F0"/>
    <w:rsid w:val="00294376"/>
    <w:rsid w:val="00294752"/>
    <w:rsid w:val="00294A21"/>
    <w:rsid w:val="002953A9"/>
    <w:rsid w:val="0029597E"/>
    <w:rsid w:val="002A192B"/>
    <w:rsid w:val="002A219D"/>
    <w:rsid w:val="002A28FC"/>
    <w:rsid w:val="002A2BD7"/>
    <w:rsid w:val="002A2F9A"/>
    <w:rsid w:val="002A5503"/>
    <w:rsid w:val="002A58E0"/>
    <w:rsid w:val="002A5A45"/>
    <w:rsid w:val="002A5EE9"/>
    <w:rsid w:val="002A7378"/>
    <w:rsid w:val="002B073D"/>
    <w:rsid w:val="002B08D7"/>
    <w:rsid w:val="002B0CD0"/>
    <w:rsid w:val="002B0EC7"/>
    <w:rsid w:val="002B185A"/>
    <w:rsid w:val="002B2087"/>
    <w:rsid w:val="002B2F3B"/>
    <w:rsid w:val="002C046A"/>
    <w:rsid w:val="002C057B"/>
    <w:rsid w:val="002C0F96"/>
    <w:rsid w:val="002C147B"/>
    <w:rsid w:val="002C6C3B"/>
    <w:rsid w:val="002D04E9"/>
    <w:rsid w:val="002D32C1"/>
    <w:rsid w:val="002D54C3"/>
    <w:rsid w:val="002E0E9A"/>
    <w:rsid w:val="002E12A6"/>
    <w:rsid w:val="002E4421"/>
    <w:rsid w:val="002E4B5F"/>
    <w:rsid w:val="002E6FCC"/>
    <w:rsid w:val="002E758A"/>
    <w:rsid w:val="002F0303"/>
    <w:rsid w:val="002F0ACB"/>
    <w:rsid w:val="002F16CA"/>
    <w:rsid w:val="002F2B38"/>
    <w:rsid w:val="002F4DC7"/>
    <w:rsid w:val="002F637F"/>
    <w:rsid w:val="002F638C"/>
    <w:rsid w:val="002F6706"/>
    <w:rsid w:val="00300023"/>
    <w:rsid w:val="00300793"/>
    <w:rsid w:val="0030288D"/>
    <w:rsid w:val="00302EE1"/>
    <w:rsid w:val="00303DDC"/>
    <w:rsid w:val="00304AD2"/>
    <w:rsid w:val="0030627A"/>
    <w:rsid w:val="0030670C"/>
    <w:rsid w:val="00307BE4"/>
    <w:rsid w:val="00312D1F"/>
    <w:rsid w:val="00313383"/>
    <w:rsid w:val="003134CA"/>
    <w:rsid w:val="00313639"/>
    <w:rsid w:val="00314BB7"/>
    <w:rsid w:val="00315AB5"/>
    <w:rsid w:val="0031739E"/>
    <w:rsid w:val="00321D14"/>
    <w:rsid w:val="00322281"/>
    <w:rsid w:val="00323FC7"/>
    <w:rsid w:val="0032535B"/>
    <w:rsid w:val="00326B71"/>
    <w:rsid w:val="003302DB"/>
    <w:rsid w:val="0033038B"/>
    <w:rsid w:val="003323F9"/>
    <w:rsid w:val="00333021"/>
    <w:rsid w:val="00334479"/>
    <w:rsid w:val="00334732"/>
    <w:rsid w:val="003373EB"/>
    <w:rsid w:val="0033745A"/>
    <w:rsid w:val="00341B75"/>
    <w:rsid w:val="00342C29"/>
    <w:rsid w:val="00344D86"/>
    <w:rsid w:val="003451DA"/>
    <w:rsid w:val="00346471"/>
    <w:rsid w:val="00346E07"/>
    <w:rsid w:val="0034709B"/>
    <w:rsid w:val="003477B8"/>
    <w:rsid w:val="0035029D"/>
    <w:rsid w:val="00351162"/>
    <w:rsid w:val="00351851"/>
    <w:rsid w:val="00353465"/>
    <w:rsid w:val="003538BD"/>
    <w:rsid w:val="00353FDD"/>
    <w:rsid w:val="00356070"/>
    <w:rsid w:val="00356270"/>
    <w:rsid w:val="003629CE"/>
    <w:rsid w:val="003646E3"/>
    <w:rsid w:val="003652B5"/>
    <w:rsid w:val="00366524"/>
    <w:rsid w:val="0036777B"/>
    <w:rsid w:val="003717F8"/>
    <w:rsid w:val="00371B6C"/>
    <w:rsid w:val="003724D5"/>
    <w:rsid w:val="00372ECD"/>
    <w:rsid w:val="00373F09"/>
    <w:rsid w:val="00376DEF"/>
    <w:rsid w:val="00377A10"/>
    <w:rsid w:val="00380CD2"/>
    <w:rsid w:val="00384C9A"/>
    <w:rsid w:val="00384D4F"/>
    <w:rsid w:val="00385754"/>
    <w:rsid w:val="00385C3F"/>
    <w:rsid w:val="00386169"/>
    <w:rsid w:val="003874A6"/>
    <w:rsid w:val="003925A5"/>
    <w:rsid w:val="00397EA8"/>
    <w:rsid w:val="003A00B6"/>
    <w:rsid w:val="003A16B7"/>
    <w:rsid w:val="003A22E4"/>
    <w:rsid w:val="003A4C52"/>
    <w:rsid w:val="003A56C7"/>
    <w:rsid w:val="003A5E85"/>
    <w:rsid w:val="003B219B"/>
    <w:rsid w:val="003B39A4"/>
    <w:rsid w:val="003B3C24"/>
    <w:rsid w:val="003B6093"/>
    <w:rsid w:val="003B6790"/>
    <w:rsid w:val="003B7329"/>
    <w:rsid w:val="003B756A"/>
    <w:rsid w:val="003B7DAD"/>
    <w:rsid w:val="003B7F1D"/>
    <w:rsid w:val="003C2179"/>
    <w:rsid w:val="003C23E0"/>
    <w:rsid w:val="003C29DF"/>
    <w:rsid w:val="003C2C8D"/>
    <w:rsid w:val="003C333B"/>
    <w:rsid w:val="003C57A1"/>
    <w:rsid w:val="003C5D6E"/>
    <w:rsid w:val="003D215F"/>
    <w:rsid w:val="003D28EE"/>
    <w:rsid w:val="003D3088"/>
    <w:rsid w:val="003D419B"/>
    <w:rsid w:val="003D47CD"/>
    <w:rsid w:val="003D5C0E"/>
    <w:rsid w:val="003D6590"/>
    <w:rsid w:val="003E0216"/>
    <w:rsid w:val="003E27D4"/>
    <w:rsid w:val="003F1A5C"/>
    <w:rsid w:val="003F3C2A"/>
    <w:rsid w:val="003F6ABF"/>
    <w:rsid w:val="00403E3F"/>
    <w:rsid w:val="004044AE"/>
    <w:rsid w:val="004105D4"/>
    <w:rsid w:val="0041240B"/>
    <w:rsid w:val="00414171"/>
    <w:rsid w:val="00414361"/>
    <w:rsid w:val="0041690E"/>
    <w:rsid w:val="00416B2F"/>
    <w:rsid w:val="00417B48"/>
    <w:rsid w:val="00420384"/>
    <w:rsid w:val="00420C8A"/>
    <w:rsid w:val="00421B2D"/>
    <w:rsid w:val="00431B93"/>
    <w:rsid w:val="00433169"/>
    <w:rsid w:val="0043580D"/>
    <w:rsid w:val="00437B0D"/>
    <w:rsid w:val="004450A7"/>
    <w:rsid w:val="00451B23"/>
    <w:rsid w:val="00451E5F"/>
    <w:rsid w:val="00452864"/>
    <w:rsid w:val="00452B7A"/>
    <w:rsid w:val="00454F38"/>
    <w:rsid w:val="004551EE"/>
    <w:rsid w:val="00455CC6"/>
    <w:rsid w:val="00457E8E"/>
    <w:rsid w:val="00460B08"/>
    <w:rsid w:val="0046246C"/>
    <w:rsid w:val="00462B58"/>
    <w:rsid w:val="00465996"/>
    <w:rsid w:val="00465F7E"/>
    <w:rsid w:val="0046657C"/>
    <w:rsid w:val="004674F5"/>
    <w:rsid w:val="004678C0"/>
    <w:rsid w:val="00467DB0"/>
    <w:rsid w:val="00470D38"/>
    <w:rsid w:val="00471EDB"/>
    <w:rsid w:val="00472AC8"/>
    <w:rsid w:val="00472F01"/>
    <w:rsid w:val="00473244"/>
    <w:rsid w:val="0047582E"/>
    <w:rsid w:val="00476C60"/>
    <w:rsid w:val="00477160"/>
    <w:rsid w:val="004812DD"/>
    <w:rsid w:val="004817B2"/>
    <w:rsid w:val="00483E44"/>
    <w:rsid w:val="00484F90"/>
    <w:rsid w:val="0048548B"/>
    <w:rsid w:val="00486324"/>
    <w:rsid w:val="0048723A"/>
    <w:rsid w:val="00487ED7"/>
    <w:rsid w:val="00491017"/>
    <w:rsid w:val="00491FB3"/>
    <w:rsid w:val="004934C0"/>
    <w:rsid w:val="0049377A"/>
    <w:rsid w:val="00494059"/>
    <w:rsid w:val="004949DA"/>
    <w:rsid w:val="00495826"/>
    <w:rsid w:val="004A0A7E"/>
    <w:rsid w:val="004A261D"/>
    <w:rsid w:val="004A4263"/>
    <w:rsid w:val="004A55A6"/>
    <w:rsid w:val="004A6E60"/>
    <w:rsid w:val="004A7A4E"/>
    <w:rsid w:val="004B0349"/>
    <w:rsid w:val="004B06CE"/>
    <w:rsid w:val="004B1651"/>
    <w:rsid w:val="004B1D60"/>
    <w:rsid w:val="004B2975"/>
    <w:rsid w:val="004B3F77"/>
    <w:rsid w:val="004B529B"/>
    <w:rsid w:val="004B6C51"/>
    <w:rsid w:val="004B7AFD"/>
    <w:rsid w:val="004C12EB"/>
    <w:rsid w:val="004C1457"/>
    <w:rsid w:val="004C1735"/>
    <w:rsid w:val="004C491B"/>
    <w:rsid w:val="004C580A"/>
    <w:rsid w:val="004D0255"/>
    <w:rsid w:val="004D0868"/>
    <w:rsid w:val="004D1232"/>
    <w:rsid w:val="004D6665"/>
    <w:rsid w:val="004D7AFF"/>
    <w:rsid w:val="004E0657"/>
    <w:rsid w:val="004E2528"/>
    <w:rsid w:val="004E2C5E"/>
    <w:rsid w:val="004E2D8E"/>
    <w:rsid w:val="004E2DFE"/>
    <w:rsid w:val="004E416D"/>
    <w:rsid w:val="004E519B"/>
    <w:rsid w:val="004E5BB5"/>
    <w:rsid w:val="004E5E2F"/>
    <w:rsid w:val="004F04C8"/>
    <w:rsid w:val="004F16FB"/>
    <w:rsid w:val="004F305E"/>
    <w:rsid w:val="004F3502"/>
    <w:rsid w:val="004F793D"/>
    <w:rsid w:val="004F7EA1"/>
    <w:rsid w:val="00500274"/>
    <w:rsid w:val="005003EB"/>
    <w:rsid w:val="00502526"/>
    <w:rsid w:val="00502A8A"/>
    <w:rsid w:val="0050382C"/>
    <w:rsid w:val="0050601B"/>
    <w:rsid w:val="00510B7F"/>
    <w:rsid w:val="005134C7"/>
    <w:rsid w:val="00514D40"/>
    <w:rsid w:val="00515BCA"/>
    <w:rsid w:val="00516C6D"/>
    <w:rsid w:val="00516CF2"/>
    <w:rsid w:val="00516D3D"/>
    <w:rsid w:val="00516E5F"/>
    <w:rsid w:val="00517185"/>
    <w:rsid w:val="00520C4A"/>
    <w:rsid w:val="00520E6C"/>
    <w:rsid w:val="00521177"/>
    <w:rsid w:val="00521A5B"/>
    <w:rsid w:val="0052265F"/>
    <w:rsid w:val="00523BB3"/>
    <w:rsid w:val="0053149C"/>
    <w:rsid w:val="00531731"/>
    <w:rsid w:val="00531B11"/>
    <w:rsid w:val="00531E84"/>
    <w:rsid w:val="005322E9"/>
    <w:rsid w:val="00534D39"/>
    <w:rsid w:val="005467EA"/>
    <w:rsid w:val="00546973"/>
    <w:rsid w:val="00547FBC"/>
    <w:rsid w:val="00550EE1"/>
    <w:rsid w:val="00551608"/>
    <w:rsid w:val="00552A23"/>
    <w:rsid w:val="00553B77"/>
    <w:rsid w:val="00557085"/>
    <w:rsid w:val="005600CF"/>
    <w:rsid w:val="0056153F"/>
    <w:rsid w:val="00563825"/>
    <w:rsid w:val="00563BC3"/>
    <w:rsid w:val="0056477E"/>
    <w:rsid w:val="005678DB"/>
    <w:rsid w:val="00567986"/>
    <w:rsid w:val="005715F5"/>
    <w:rsid w:val="00572E3D"/>
    <w:rsid w:val="00574B72"/>
    <w:rsid w:val="00574D72"/>
    <w:rsid w:val="0057544A"/>
    <w:rsid w:val="00575CEF"/>
    <w:rsid w:val="005768D5"/>
    <w:rsid w:val="00576A13"/>
    <w:rsid w:val="00577B43"/>
    <w:rsid w:val="005825EB"/>
    <w:rsid w:val="00582780"/>
    <w:rsid w:val="005837BE"/>
    <w:rsid w:val="00583A8A"/>
    <w:rsid w:val="00586EFA"/>
    <w:rsid w:val="00591746"/>
    <w:rsid w:val="00591A5A"/>
    <w:rsid w:val="0059212C"/>
    <w:rsid w:val="0059212F"/>
    <w:rsid w:val="005922D5"/>
    <w:rsid w:val="00592F11"/>
    <w:rsid w:val="00593C06"/>
    <w:rsid w:val="00594951"/>
    <w:rsid w:val="005955B6"/>
    <w:rsid w:val="005A0757"/>
    <w:rsid w:val="005A0772"/>
    <w:rsid w:val="005A1447"/>
    <w:rsid w:val="005A26BC"/>
    <w:rsid w:val="005A44D6"/>
    <w:rsid w:val="005A56D2"/>
    <w:rsid w:val="005A581D"/>
    <w:rsid w:val="005A5B10"/>
    <w:rsid w:val="005A6D93"/>
    <w:rsid w:val="005B065B"/>
    <w:rsid w:val="005B0B8A"/>
    <w:rsid w:val="005B2DCE"/>
    <w:rsid w:val="005B50EC"/>
    <w:rsid w:val="005B5A0C"/>
    <w:rsid w:val="005B5D0B"/>
    <w:rsid w:val="005B5F5B"/>
    <w:rsid w:val="005B6E45"/>
    <w:rsid w:val="005B7E83"/>
    <w:rsid w:val="005C2702"/>
    <w:rsid w:val="005C2797"/>
    <w:rsid w:val="005C3547"/>
    <w:rsid w:val="005C3577"/>
    <w:rsid w:val="005C3EDE"/>
    <w:rsid w:val="005C55AD"/>
    <w:rsid w:val="005C5CC9"/>
    <w:rsid w:val="005C6A9B"/>
    <w:rsid w:val="005C6C3A"/>
    <w:rsid w:val="005C6E7E"/>
    <w:rsid w:val="005C7ABF"/>
    <w:rsid w:val="005D00D9"/>
    <w:rsid w:val="005D0359"/>
    <w:rsid w:val="005D6228"/>
    <w:rsid w:val="005D7CF1"/>
    <w:rsid w:val="005D7DCB"/>
    <w:rsid w:val="005E03B8"/>
    <w:rsid w:val="005E0E14"/>
    <w:rsid w:val="005E1CDC"/>
    <w:rsid w:val="005E2666"/>
    <w:rsid w:val="005E3548"/>
    <w:rsid w:val="005E3589"/>
    <w:rsid w:val="005E48C5"/>
    <w:rsid w:val="005E4A8B"/>
    <w:rsid w:val="005E6943"/>
    <w:rsid w:val="005E7301"/>
    <w:rsid w:val="005E7EF1"/>
    <w:rsid w:val="005F10B6"/>
    <w:rsid w:val="005F119B"/>
    <w:rsid w:val="005F3A32"/>
    <w:rsid w:val="005F4B6B"/>
    <w:rsid w:val="005F4E22"/>
    <w:rsid w:val="005F662C"/>
    <w:rsid w:val="00600F44"/>
    <w:rsid w:val="006024EE"/>
    <w:rsid w:val="0060646E"/>
    <w:rsid w:val="00607947"/>
    <w:rsid w:val="00610DDD"/>
    <w:rsid w:val="00612097"/>
    <w:rsid w:val="00613752"/>
    <w:rsid w:val="006152C8"/>
    <w:rsid w:val="00615C52"/>
    <w:rsid w:val="0061712E"/>
    <w:rsid w:val="00617DEE"/>
    <w:rsid w:val="0062052F"/>
    <w:rsid w:val="00621438"/>
    <w:rsid w:val="00621B1E"/>
    <w:rsid w:val="00621E9A"/>
    <w:rsid w:val="00623FA9"/>
    <w:rsid w:val="00624D35"/>
    <w:rsid w:val="006253EB"/>
    <w:rsid w:val="00630C7B"/>
    <w:rsid w:val="00631BCD"/>
    <w:rsid w:val="00631CD0"/>
    <w:rsid w:val="00636ACD"/>
    <w:rsid w:val="00637A30"/>
    <w:rsid w:val="006427E2"/>
    <w:rsid w:val="0064417F"/>
    <w:rsid w:val="006455AA"/>
    <w:rsid w:val="006477D4"/>
    <w:rsid w:val="00650A4A"/>
    <w:rsid w:val="00650D1B"/>
    <w:rsid w:val="00652305"/>
    <w:rsid w:val="00652D20"/>
    <w:rsid w:val="006552B4"/>
    <w:rsid w:val="00656FF7"/>
    <w:rsid w:val="00657F76"/>
    <w:rsid w:val="00660903"/>
    <w:rsid w:val="00661679"/>
    <w:rsid w:val="00661EA7"/>
    <w:rsid w:val="00662A9C"/>
    <w:rsid w:val="00663B69"/>
    <w:rsid w:val="00664F2A"/>
    <w:rsid w:val="0066636F"/>
    <w:rsid w:val="0066759B"/>
    <w:rsid w:val="006717E4"/>
    <w:rsid w:val="00673239"/>
    <w:rsid w:val="00673B1F"/>
    <w:rsid w:val="0067450D"/>
    <w:rsid w:val="00674A06"/>
    <w:rsid w:val="00676ED2"/>
    <w:rsid w:val="00677FA1"/>
    <w:rsid w:val="00680557"/>
    <w:rsid w:val="00681195"/>
    <w:rsid w:val="006814FB"/>
    <w:rsid w:val="00682C0D"/>
    <w:rsid w:val="00684650"/>
    <w:rsid w:val="006848C4"/>
    <w:rsid w:val="00684A3B"/>
    <w:rsid w:val="00684B20"/>
    <w:rsid w:val="00685B58"/>
    <w:rsid w:val="00686987"/>
    <w:rsid w:val="006904B3"/>
    <w:rsid w:val="00690C60"/>
    <w:rsid w:val="0069218C"/>
    <w:rsid w:val="0069724E"/>
    <w:rsid w:val="00697282"/>
    <w:rsid w:val="006973D8"/>
    <w:rsid w:val="006976E6"/>
    <w:rsid w:val="00697EBE"/>
    <w:rsid w:val="006A1CB9"/>
    <w:rsid w:val="006A2160"/>
    <w:rsid w:val="006A270E"/>
    <w:rsid w:val="006A27B0"/>
    <w:rsid w:val="006A342D"/>
    <w:rsid w:val="006A35E1"/>
    <w:rsid w:val="006A449C"/>
    <w:rsid w:val="006A5BB7"/>
    <w:rsid w:val="006A7A20"/>
    <w:rsid w:val="006A7FA7"/>
    <w:rsid w:val="006B0E20"/>
    <w:rsid w:val="006B1505"/>
    <w:rsid w:val="006B15BB"/>
    <w:rsid w:val="006B381F"/>
    <w:rsid w:val="006B3A69"/>
    <w:rsid w:val="006B3A7C"/>
    <w:rsid w:val="006B4C62"/>
    <w:rsid w:val="006B4FEC"/>
    <w:rsid w:val="006B6F19"/>
    <w:rsid w:val="006B70B4"/>
    <w:rsid w:val="006B757C"/>
    <w:rsid w:val="006B7BA7"/>
    <w:rsid w:val="006C004D"/>
    <w:rsid w:val="006C1628"/>
    <w:rsid w:val="006C2B15"/>
    <w:rsid w:val="006D0A75"/>
    <w:rsid w:val="006D13CF"/>
    <w:rsid w:val="006D282E"/>
    <w:rsid w:val="006D3916"/>
    <w:rsid w:val="006D4B98"/>
    <w:rsid w:val="006D693B"/>
    <w:rsid w:val="006D75A9"/>
    <w:rsid w:val="006D7CD8"/>
    <w:rsid w:val="006D7F1E"/>
    <w:rsid w:val="006E092F"/>
    <w:rsid w:val="006E13F0"/>
    <w:rsid w:val="006E2DCF"/>
    <w:rsid w:val="006E32C2"/>
    <w:rsid w:val="006E4729"/>
    <w:rsid w:val="006E5903"/>
    <w:rsid w:val="006E7E71"/>
    <w:rsid w:val="006F6C11"/>
    <w:rsid w:val="006F74E7"/>
    <w:rsid w:val="00701384"/>
    <w:rsid w:val="00701500"/>
    <w:rsid w:val="00702106"/>
    <w:rsid w:val="007026BB"/>
    <w:rsid w:val="00702C72"/>
    <w:rsid w:val="00704629"/>
    <w:rsid w:val="00704837"/>
    <w:rsid w:val="00706A55"/>
    <w:rsid w:val="00706FEE"/>
    <w:rsid w:val="007076E7"/>
    <w:rsid w:val="0071048A"/>
    <w:rsid w:val="00711ED8"/>
    <w:rsid w:val="00712E5A"/>
    <w:rsid w:val="00715E39"/>
    <w:rsid w:val="0071608B"/>
    <w:rsid w:val="0071742D"/>
    <w:rsid w:val="00720B84"/>
    <w:rsid w:val="007223E7"/>
    <w:rsid w:val="0072379B"/>
    <w:rsid w:val="007237EC"/>
    <w:rsid w:val="00724C75"/>
    <w:rsid w:val="00724D58"/>
    <w:rsid w:val="00726AF1"/>
    <w:rsid w:val="0072784A"/>
    <w:rsid w:val="00730039"/>
    <w:rsid w:val="00733FD9"/>
    <w:rsid w:val="007340AE"/>
    <w:rsid w:val="00736C38"/>
    <w:rsid w:val="0073742C"/>
    <w:rsid w:val="00740A64"/>
    <w:rsid w:val="00741C0B"/>
    <w:rsid w:val="00741D5C"/>
    <w:rsid w:val="007426A6"/>
    <w:rsid w:val="0074277B"/>
    <w:rsid w:val="00743999"/>
    <w:rsid w:val="00744122"/>
    <w:rsid w:val="00744516"/>
    <w:rsid w:val="0074542A"/>
    <w:rsid w:val="00745EA0"/>
    <w:rsid w:val="00750BAC"/>
    <w:rsid w:val="00750BCA"/>
    <w:rsid w:val="007517F4"/>
    <w:rsid w:val="00751D3B"/>
    <w:rsid w:val="00751F38"/>
    <w:rsid w:val="007551F0"/>
    <w:rsid w:val="0075619A"/>
    <w:rsid w:val="0075678A"/>
    <w:rsid w:val="007603E6"/>
    <w:rsid w:val="00760E8B"/>
    <w:rsid w:val="00764BB9"/>
    <w:rsid w:val="00765336"/>
    <w:rsid w:val="007679F9"/>
    <w:rsid w:val="00770056"/>
    <w:rsid w:val="0077091A"/>
    <w:rsid w:val="00771176"/>
    <w:rsid w:val="00771AA1"/>
    <w:rsid w:val="0077264E"/>
    <w:rsid w:val="00772B5A"/>
    <w:rsid w:val="0077468B"/>
    <w:rsid w:val="0077490C"/>
    <w:rsid w:val="007822AD"/>
    <w:rsid w:val="0078360D"/>
    <w:rsid w:val="0078446A"/>
    <w:rsid w:val="007848C7"/>
    <w:rsid w:val="00785999"/>
    <w:rsid w:val="00786917"/>
    <w:rsid w:val="007879D6"/>
    <w:rsid w:val="0079187B"/>
    <w:rsid w:val="00792DE8"/>
    <w:rsid w:val="00792E4E"/>
    <w:rsid w:val="00792FBB"/>
    <w:rsid w:val="00793986"/>
    <w:rsid w:val="00793D35"/>
    <w:rsid w:val="007947D1"/>
    <w:rsid w:val="00794917"/>
    <w:rsid w:val="007A36F2"/>
    <w:rsid w:val="007A3D8E"/>
    <w:rsid w:val="007B1B1A"/>
    <w:rsid w:val="007B352E"/>
    <w:rsid w:val="007B5C67"/>
    <w:rsid w:val="007B7CD6"/>
    <w:rsid w:val="007C2486"/>
    <w:rsid w:val="007C2CD5"/>
    <w:rsid w:val="007C5064"/>
    <w:rsid w:val="007C5C17"/>
    <w:rsid w:val="007C5C60"/>
    <w:rsid w:val="007C72FE"/>
    <w:rsid w:val="007D12F0"/>
    <w:rsid w:val="007D1F39"/>
    <w:rsid w:val="007D2175"/>
    <w:rsid w:val="007D2736"/>
    <w:rsid w:val="007D4CAA"/>
    <w:rsid w:val="007D6BB9"/>
    <w:rsid w:val="007D7CD5"/>
    <w:rsid w:val="007D7ED8"/>
    <w:rsid w:val="007E285F"/>
    <w:rsid w:val="007E3459"/>
    <w:rsid w:val="007E4EF1"/>
    <w:rsid w:val="007E51A8"/>
    <w:rsid w:val="007E58B3"/>
    <w:rsid w:val="007E5BF6"/>
    <w:rsid w:val="007E7059"/>
    <w:rsid w:val="007E757B"/>
    <w:rsid w:val="007E76FA"/>
    <w:rsid w:val="007E797F"/>
    <w:rsid w:val="007F13DC"/>
    <w:rsid w:val="007F1E18"/>
    <w:rsid w:val="007F4027"/>
    <w:rsid w:val="007F483E"/>
    <w:rsid w:val="007F49D2"/>
    <w:rsid w:val="007F5767"/>
    <w:rsid w:val="00801CED"/>
    <w:rsid w:val="0080241F"/>
    <w:rsid w:val="0080505F"/>
    <w:rsid w:val="00807C3D"/>
    <w:rsid w:val="00812466"/>
    <w:rsid w:val="00812EAB"/>
    <w:rsid w:val="00814F79"/>
    <w:rsid w:val="00814F89"/>
    <w:rsid w:val="00817D5C"/>
    <w:rsid w:val="00820A86"/>
    <w:rsid w:val="0082268A"/>
    <w:rsid w:val="00823623"/>
    <w:rsid w:val="0082473B"/>
    <w:rsid w:val="00824C0D"/>
    <w:rsid w:val="00825DF9"/>
    <w:rsid w:val="0082708A"/>
    <w:rsid w:val="0082742B"/>
    <w:rsid w:val="0082761B"/>
    <w:rsid w:val="00830B8B"/>
    <w:rsid w:val="008335BB"/>
    <w:rsid w:val="00837B98"/>
    <w:rsid w:val="00842218"/>
    <w:rsid w:val="0084384C"/>
    <w:rsid w:val="008446A4"/>
    <w:rsid w:val="00845D81"/>
    <w:rsid w:val="008464B3"/>
    <w:rsid w:val="008516AD"/>
    <w:rsid w:val="00851A7C"/>
    <w:rsid w:val="00854B5F"/>
    <w:rsid w:val="0085690F"/>
    <w:rsid w:val="00856F25"/>
    <w:rsid w:val="00857DD3"/>
    <w:rsid w:val="00861439"/>
    <w:rsid w:val="00864194"/>
    <w:rsid w:val="00865246"/>
    <w:rsid w:val="00866692"/>
    <w:rsid w:val="008666F8"/>
    <w:rsid w:val="00866830"/>
    <w:rsid w:val="00867484"/>
    <w:rsid w:val="008729E4"/>
    <w:rsid w:val="00873C10"/>
    <w:rsid w:val="0087418B"/>
    <w:rsid w:val="008745C2"/>
    <w:rsid w:val="0087554C"/>
    <w:rsid w:val="008758CA"/>
    <w:rsid w:val="0087626F"/>
    <w:rsid w:val="00877256"/>
    <w:rsid w:val="00877EB1"/>
    <w:rsid w:val="008833DD"/>
    <w:rsid w:val="00883600"/>
    <w:rsid w:val="00885D71"/>
    <w:rsid w:val="00886724"/>
    <w:rsid w:val="00886AE8"/>
    <w:rsid w:val="00892CD2"/>
    <w:rsid w:val="00893018"/>
    <w:rsid w:val="008958E5"/>
    <w:rsid w:val="008A0FE0"/>
    <w:rsid w:val="008A31B3"/>
    <w:rsid w:val="008A4625"/>
    <w:rsid w:val="008A7D47"/>
    <w:rsid w:val="008B4339"/>
    <w:rsid w:val="008B49F8"/>
    <w:rsid w:val="008B5104"/>
    <w:rsid w:val="008B5724"/>
    <w:rsid w:val="008B5731"/>
    <w:rsid w:val="008B5F87"/>
    <w:rsid w:val="008B6386"/>
    <w:rsid w:val="008B72B3"/>
    <w:rsid w:val="008C173D"/>
    <w:rsid w:val="008C23F7"/>
    <w:rsid w:val="008C3CA7"/>
    <w:rsid w:val="008C4FD7"/>
    <w:rsid w:val="008D074C"/>
    <w:rsid w:val="008D18DF"/>
    <w:rsid w:val="008D24E9"/>
    <w:rsid w:val="008D3268"/>
    <w:rsid w:val="008D57D8"/>
    <w:rsid w:val="008D5995"/>
    <w:rsid w:val="008D73CF"/>
    <w:rsid w:val="008E03B0"/>
    <w:rsid w:val="008E0B28"/>
    <w:rsid w:val="008E2233"/>
    <w:rsid w:val="008E5835"/>
    <w:rsid w:val="008E5878"/>
    <w:rsid w:val="008E5DD8"/>
    <w:rsid w:val="008E5FB6"/>
    <w:rsid w:val="008E658D"/>
    <w:rsid w:val="008F094B"/>
    <w:rsid w:val="008F37F5"/>
    <w:rsid w:val="008F3CC2"/>
    <w:rsid w:val="008F6C18"/>
    <w:rsid w:val="008F725A"/>
    <w:rsid w:val="008F7FD4"/>
    <w:rsid w:val="009003CC"/>
    <w:rsid w:val="009031B0"/>
    <w:rsid w:val="0090460C"/>
    <w:rsid w:val="0090475D"/>
    <w:rsid w:val="009072CD"/>
    <w:rsid w:val="00912231"/>
    <w:rsid w:val="009133BC"/>
    <w:rsid w:val="00914E13"/>
    <w:rsid w:val="009156A0"/>
    <w:rsid w:val="00915AB2"/>
    <w:rsid w:val="00915ACC"/>
    <w:rsid w:val="00921AC4"/>
    <w:rsid w:val="00923203"/>
    <w:rsid w:val="009246BE"/>
    <w:rsid w:val="00925714"/>
    <w:rsid w:val="009257F8"/>
    <w:rsid w:val="009303FE"/>
    <w:rsid w:val="009304AF"/>
    <w:rsid w:val="009308D6"/>
    <w:rsid w:val="00930F26"/>
    <w:rsid w:val="009320C3"/>
    <w:rsid w:val="00935117"/>
    <w:rsid w:val="0093785A"/>
    <w:rsid w:val="00942A59"/>
    <w:rsid w:val="00943DC0"/>
    <w:rsid w:val="009459A2"/>
    <w:rsid w:val="009462A0"/>
    <w:rsid w:val="00946A82"/>
    <w:rsid w:val="00951E7A"/>
    <w:rsid w:val="009522E5"/>
    <w:rsid w:val="00952C02"/>
    <w:rsid w:val="0095411B"/>
    <w:rsid w:val="009542AA"/>
    <w:rsid w:val="00955C7B"/>
    <w:rsid w:val="00956AE5"/>
    <w:rsid w:val="00960499"/>
    <w:rsid w:val="0096074D"/>
    <w:rsid w:val="00962089"/>
    <w:rsid w:val="00962EE0"/>
    <w:rsid w:val="009634EE"/>
    <w:rsid w:val="00963C9E"/>
    <w:rsid w:val="009713B8"/>
    <w:rsid w:val="009726FE"/>
    <w:rsid w:val="0097513C"/>
    <w:rsid w:val="009760BB"/>
    <w:rsid w:val="00977C75"/>
    <w:rsid w:val="00981530"/>
    <w:rsid w:val="0098283B"/>
    <w:rsid w:val="0098458F"/>
    <w:rsid w:val="00984E15"/>
    <w:rsid w:val="009902CE"/>
    <w:rsid w:val="009927B2"/>
    <w:rsid w:val="00992D2C"/>
    <w:rsid w:val="009949AC"/>
    <w:rsid w:val="00994C5A"/>
    <w:rsid w:val="00997202"/>
    <w:rsid w:val="009A00D5"/>
    <w:rsid w:val="009A060B"/>
    <w:rsid w:val="009A091B"/>
    <w:rsid w:val="009A1237"/>
    <w:rsid w:val="009A24F4"/>
    <w:rsid w:val="009A2744"/>
    <w:rsid w:val="009A2B2C"/>
    <w:rsid w:val="009A4CB2"/>
    <w:rsid w:val="009A5326"/>
    <w:rsid w:val="009B369E"/>
    <w:rsid w:val="009C035D"/>
    <w:rsid w:val="009C180D"/>
    <w:rsid w:val="009C1A86"/>
    <w:rsid w:val="009C4369"/>
    <w:rsid w:val="009C5386"/>
    <w:rsid w:val="009C5F47"/>
    <w:rsid w:val="009C67CC"/>
    <w:rsid w:val="009C6CAB"/>
    <w:rsid w:val="009C7DE9"/>
    <w:rsid w:val="009D026D"/>
    <w:rsid w:val="009D1668"/>
    <w:rsid w:val="009D1F41"/>
    <w:rsid w:val="009D33F7"/>
    <w:rsid w:val="009D445D"/>
    <w:rsid w:val="009D6678"/>
    <w:rsid w:val="009D6948"/>
    <w:rsid w:val="009E0D6A"/>
    <w:rsid w:val="009E1165"/>
    <w:rsid w:val="009E1360"/>
    <w:rsid w:val="009E1978"/>
    <w:rsid w:val="009E2048"/>
    <w:rsid w:val="009E2CC3"/>
    <w:rsid w:val="009E374F"/>
    <w:rsid w:val="009E393B"/>
    <w:rsid w:val="009E3F43"/>
    <w:rsid w:val="009E4241"/>
    <w:rsid w:val="009E60D4"/>
    <w:rsid w:val="009E6C3E"/>
    <w:rsid w:val="009E6E21"/>
    <w:rsid w:val="009E7468"/>
    <w:rsid w:val="009E75E4"/>
    <w:rsid w:val="009F1A3A"/>
    <w:rsid w:val="009F2FCC"/>
    <w:rsid w:val="009F30FF"/>
    <w:rsid w:val="009F394E"/>
    <w:rsid w:val="009F3D20"/>
    <w:rsid w:val="009F4188"/>
    <w:rsid w:val="009F56F5"/>
    <w:rsid w:val="009F6AF2"/>
    <w:rsid w:val="00A0018B"/>
    <w:rsid w:val="00A04F41"/>
    <w:rsid w:val="00A051A7"/>
    <w:rsid w:val="00A11E10"/>
    <w:rsid w:val="00A1405D"/>
    <w:rsid w:val="00A14CFE"/>
    <w:rsid w:val="00A15818"/>
    <w:rsid w:val="00A15EB6"/>
    <w:rsid w:val="00A168ED"/>
    <w:rsid w:val="00A17750"/>
    <w:rsid w:val="00A17A15"/>
    <w:rsid w:val="00A201B8"/>
    <w:rsid w:val="00A20C55"/>
    <w:rsid w:val="00A214E9"/>
    <w:rsid w:val="00A23278"/>
    <w:rsid w:val="00A239B3"/>
    <w:rsid w:val="00A2407A"/>
    <w:rsid w:val="00A325BB"/>
    <w:rsid w:val="00A36C4E"/>
    <w:rsid w:val="00A3783A"/>
    <w:rsid w:val="00A40559"/>
    <w:rsid w:val="00A40D22"/>
    <w:rsid w:val="00A42A6E"/>
    <w:rsid w:val="00A42C94"/>
    <w:rsid w:val="00A42DC4"/>
    <w:rsid w:val="00A46ADB"/>
    <w:rsid w:val="00A47663"/>
    <w:rsid w:val="00A47BF0"/>
    <w:rsid w:val="00A5128E"/>
    <w:rsid w:val="00A524A5"/>
    <w:rsid w:val="00A539C0"/>
    <w:rsid w:val="00A54E2B"/>
    <w:rsid w:val="00A56638"/>
    <w:rsid w:val="00A61442"/>
    <w:rsid w:val="00A62605"/>
    <w:rsid w:val="00A62738"/>
    <w:rsid w:val="00A636B8"/>
    <w:rsid w:val="00A64DCF"/>
    <w:rsid w:val="00A65848"/>
    <w:rsid w:val="00A65ACD"/>
    <w:rsid w:val="00A66B54"/>
    <w:rsid w:val="00A706C0"/>
    <w:rsid w:val="00A72C87"/>
    <w:rsid w:val="00A734F4"/>
    <w:rsid w:val="00A748FA"/>
    <w:rsid w:val="00A74E53"/>
    <w:rsid w:val="00A75FBF"/>
    <w:rsid w:val="00A80B1D"/>
    <w:rsid w:val="00A81755"/>
    <w:rsid w:val="00A81BFC"/>
    <w:rsid w:val="00A82F9D"/>
    <w:rsid w:val="00A839F0"/>
    <w:rsid w:val="00A83D76"/>
    <w:rsid w:val="00A848E1"/>
    <w:rsid w:val="00A85D02"/>
    <w:rsid w:val="00A87677"/>
    <w:rsid w:val="00A90E99"/>
    <w:rsid w:val="00A91F26"/>
    <w:rsid w:val="00A9458B"/>
    <w:rsid w:val="00A95740"/>
    <w:rsid w:val="00A95910"/>
    <w:rsid w:val="00A95A66"/>
    <w:rsid w:val="00A95FC5"/>
    <w:rsid w:val="00A97E4F"/>
    <w:rsid w:val="00AA29FF"/>
    <w:rsid w:val="00AA4DDB"/>
    <w:rsid w:val="00AA61A2"/>
    <w:rsid w:val="00AB03E8"/>
    <w:rsid w:val="00AB0DC7"/>
    <w:rsid w:val="00AB1892"/>
    <w:rsid w:val="00AB3E4E"/>
    <w:rsid w:val="00AB4AAC"/>
    <w:rsid w:val="00AB5C0B"/>
    <w:rsid w:val="00AB5C84"/>
    <w:rsid w:val="00AB5F76"/>
    <w:rsid w:val="00AC0808"/>
    <w:rsid w:val="00AC26F1"/>
    <w:rsid w:val="00AC2A59"/>
    <w:rsid w:val="00AC3258"/>
    <w:rsid w:val="00AC55F6"/>
    <w:rsid w:val="00AC61E1"/>
    <w:rsid w:val="00AD0BC9"/>
    <w:rsid w:val="00AD18BD"/>
    <w:rsid w:val="00AD18D3"/>
    <w:rsid w:val="00AD2E71"/>
    <w:rsid w:val="00AD35D1"/>
    <w:rsid w:val="00AD5279"/>
    <w:rsid w:val="00AD6155"/>
    <w:rsid w:val="00AE0383"/>
    <w:rsid w:val="00AE3A64"/>
    <w:rsid w:val="00AE418B"/>
    <w:rsid w:val="00AE6C4A"/>
    <w:rsid w:val="00AE6D54"/>
    <w:rsid w:val="00AF2F75"/>
    <w:rsid w:val="00AF307D"/>
    <w:rsid w:val="00AF55DF"/>
    <w:rsid w:val="00AF7968"/>
    <w:rsid w:val="00B0058E"/>
    <w:rsid w:val="00B012A5"/>
    <w:rsid w:val="00B02265"/>
    <w:rsid w:val="00B03B46"/>
    <w:rsid w:val="00B041FC"/>
    <w:rsid w:val="00B0513D"/>
    <w:rsid w:val="00B067F0"/>
    <w:rsid w:val="00B10946"/>
    <w:rsid w:val="00B11986"/>
    <w:rsid w:val="00B14BA1"/>
    <w:rsid w:val="00B14CBA"/>
    <w:rsid w:val="00B16B56"/>
    <w:rsid w:val="00B1711C"/>
    <w:rsid w:val="00B17F4F"/>
    <w:rsid w:val="00B201C8"/>
    <w:rsid w:val="00B242CE"/>
    <w:rsid w:val="00B24F0F"/>
    <w:rsid w:val="00B27A62"/>
    <w:rsid w:val="00B31007"/>
    <w:rsid w:val="00B32CA9"/>
    <w:rsid w:val="00B361F7"/>
    <w:rsid w:val="00B402A2"/>
    <w:rsid w:val="00B40FE3"/>
    <w:rsid w:val="00B42A40"/>
    <w:rsid w:val="00B44588"/>
    <w:rsid w:val="00B45C42"/>
    <w:rsid w:val="00B46E87"/>
    <w:rsid w:val="00B470B7"/>
    <w:rsid w:val="00B47BCE"/>
    <w:rsid w:val="00B50CDC"/>
    <w:rsid w:val="00B50D46"/>
    <w:rsid w:val="00B51357"/>
    <w:rsid w:val="00B54313"/>
    <w:rsid w:val="00B552DA"/>
    <w:rsid w:val="00B55594"/>
    <w:rsid w:val="00B66F94"/>
    <w:rsid w:val="00B67B2F"/>
    <w:rsid w:val="00B67E5E"/>
    <w:rsid w:val="00B716B8"/>
    <w:rsid w:val="00B7170C"/>
    <w:rsid w:val="00B717BC"/>
    <w:rsid w:val="00B71EA5"/>
    <w:rsid w:val="00B72912"/>
    <w:rsid w:val="00B73425"/>
    <w:rsid w:val="00B75A22"/>
    <w:rsid w:val="00B75F7E"/>
    <w:rsid w:val="00B76B4E"/>
    <w:rsid w:val="00B76F70"/>
    <w:rsid w:val="00B80266"/>
    <w:rsid w:val="00B80C5B"/>
    <w:rsid w:val="00B82327"/>
    <w:rsid w:val="00B832E3"/>
    <w:rsid w:val="00B836A3"/>
    <w:rsid w:val="00B84854"/>
    <w:rsid w:val="00B8717C"/>
    <w:rsid w:val="00B92776"/>
    <w:rsid w:val="00B9377C"/>
    <w:rsid w:val="00B94CFC"/>
    <w:rsid w:val="00B95191"/>
    <w:rsid w:val="00B96BDD"/>
    <w:rsid w:val="00BA130D"/>
    <w:rsid w:val="00BA159C"/>
    <w:rsid w:val="00BA25DD"/>
    <w:rsid w:val="00BA2CC5"/>
    <w:rsid w:val="00BA3B54"/>
    <w:rsid w:val="00BA484A"/>
    <w:rsid w:val="00BA5052"/>
    <w:rsid w:val="00BA5D37"/>
    <w:rsid w:val="00BA656E"/>
    <w:rsid w:val="00BA659A"/>
    <w:rsid w:val="00BA692A"/>
    <w:rsid w:val="00BB13A2"/>
    <w:rsid w:val="00BB2072"/>
    <w:rsid w:val="00BB530B"/>
    <w:rsid w:val="00BB7B8D"/>
    <w:rsid w:val="00BC03D9"/>
    <w:rsid w:val="00BC30D1"/>
    <w:rsid w:val="00BC3EDB"/>
    <w:rsid w:val="00BC61C3"/>
    <w:rsid w:val="00BC6B06"/>
    <w:rsid w:val="00BC7898"/>
    <w:rsid w:val="00BD0E53"/>
    <w:rsid w:val="00BD232A"/>
    <w:rsid w:val="00BD2690"/>
    <w:rsid w:val="00BD3834"/>
    <w:rsid w:val="00BD3C70"/>
    <w:rsid w:val="00BD4A59"/>
    <w:rsid w:val="00BD5F57"/>
    <w:rsid w:val="00BD69F3"/>
    <w:rsid w:val="00BD7D61"/>
    <w:rsid w:val="00BE2C18"/>
    <w:rsid w:val="00BE3884"/>
    <w:rsid w:val="00BE52E7"/>
    <w:rsid w:val="00BE5A40"/>
    <w:rsid w:val="00BE7282"/>
    <w:rsid w:val="00BF1B8C"/>
    <w:rsid w:val="00BF33C8"/>
    <w:rsid w:val="00BF35A4"/>
    <w:rsid w:val="00BF50E4"/>
    <w:rsid w:val="00BF73D9"/>
    <w:rsid w:val="00C01EB7"/>
    <w:rsid w:val="00C02111"/>
    <w:rsid w:val="00C03387"/>
    <w:rsid w:val="00C0427E"/>
    <w:rsid w:val="00C05599"/>
    <w:rsid w:val="00C0598A"/>
    <w:rsid w:val="00C07795"/>
    <w:rsid w:val="00C078B0"/>
    <w:rsid w:val="00C1092F"/>
    <w:rsid w:val="00C12F54"/>
    <w:rsid w:val="00C13F18"/>
    <w:rsid w:val="00C1601F"/>
    <w:rsid w:val="00C1629B"/>
    <w:rsid w:val="00C1652A"/>
    <w:rsid w:val="00C20016"/>
    <w:rsid w:val="00C21332"/>
    <w:rsid w:val="00C217BA"/>
    <w:rsid w:val="00C238EF"/>
    <w:rsid w:val="00C24251"/>
    <w:rsid w:val="00C244E7"/>
    <w:rsid w:val="00C2539E"/>
    <w:rsid w:val="00C25C62"/>
    <w:rsid w:val="00C268B8"/>
    <w:rsid w:val="00C26A22"/>
    <w:rsid w:val="00C26E13"/>
    <w:rsid w:val="00C2719F"/>
    <w:rsid w:val="00C3072C"/>
    <w:rsid w:val="00C30C82"/>
    <w:rsid w:val="00C3106A"/>
    <w:rsid w:val="00C31331"/>
    <w:rsid w:val="00C317AE"/>
    <w:rsid w:val="00C31B5E"/>
    <w:rsid w:val="00C33E9F"/>
    <w:rsid w:val="00C40779"/>
    <w:rsid w:val="00C412E4"/>
    <w:rsid w:val="00C419BE"/>
    <w:rsid w:val="00C423E9"/>
    <w:rsid w:val="00C42BB8"/>
    <w:rsid w:val="00C43314"/>
    <w:rsid w:val="00C434E3"/>
    <w:rsid w:val="00C43C1D"/>
    <w:rsid w:val="00C44551"/>
    <w:rsid w:val="00C44850"/>
    <w:rsid w:val="00C45573"/>
    <w:rsid w:val="00C46293"/>
    <w:rsid w:val="00C467FF"/>
    <w:rsid w:val="00C468AC"/>
    <w:rsid w:val="00C46B35"/>
    <w:rsid w:val="00C4767B"/>
    <w:rsid w:val="00C47ADF"/>
    <w:rsid w:val="00C510C7"/>
    <w:rsid w:val="00C51131"/>
    <w:rsid w:val="00C51317"/>
    <w:rsid w:val="00C51349"/>
    <w:rsid w:val="00C5246E"/>
    <w:rsid w:val="00C52A98"/>
    <w:rsid w:val="00C52C86"/>
    <w:rsid w:val="00C54825"/>
    <w:rsid w:val="00C54EAC"/>
    <w:rsid w:val="00C5584B"/>
    <w:rsid w:val="00C559F5"/>
    <w:rsid w:val="00C60E21"/>
    <w:rsid w:val="00C62661"/>
    <w:rsid w:val="00C670B5"/>
    <w:rsid w:val="00C70BFA"/>
    <w:rsid w:val="00C72779"/>
    <w:rsid w:val="00C72BC2"/>
    <w:rsid w:val="00C743E4"/>
    <w:rsid w:val="00C76891"/>
    <w:rsid w:val="00C76B76"/>
    <w:rsid w:val="00C76EB3"/>
    <w:rsid w:val="00C7773E"/>
    <w:rsid w:val="00C81726"/>
    <w:rsid w:val="00C81D09"/>
    <w:rsid w:val="00C81DBC"/>
    <w:rsid w:val="00C82049"/>
    <w:rsid w:val="00C82F00"/>
    <w:rsid w:val="00C83D8C"/>
    <w:rsid w:val="00C8568C"/>
    <w:rsid w:val="00C86050"/>
    <w:rsid w:val="00C86FD0"/>
    <w:rsid w:val="00C87530"/>
    <w:rsid w:val="00C87CCB"/>
    <w:rsid w:val="00C87E00"/>
    <w:rsid w:val="00C911F6"/>
    <w:rsid w:val="00C91216"/>
    <w:rsid w:val="00C92043"/>
    <w:rsid w:val="00C93D83"/>
    <w:rsid w:val="00C95CE5"/>
    <w:rsid w:val="00C95FEA"/>
    <w:rsid w:val="00CA051F"/>
    <w:rsid w:val="00CA099F"/>
    <w:rsid w:val="00CA0AF0"/>
    <w:rsid w:val="00CA0EE7"/>
    <w:rsid w:val="00CA153C"/>
    <w:rsid w:val="00CA3993"/>
    <w:rsid w:val="00CA5B87"/>
    <w:rsid w:val="00CA5D67"/>
    <w:rsid w:val="00CB0729"/>
    <w:rsid w:val="00CB34A6"/>
    <w:rsid w:val="00CB3578"/>
    <w:rsid w:val="00CB4E8A"/>
    <w:rsid w:val="00CB50FA"/>
    <w:rsid w:val="00CB5157"/>
    <w:rsid w:val="00CC02BE"/>
    <w:rsid w:val="00CC0F9F"/>
    <w:rsid w:val="00CC1418"/>
    <w:rsid w:val="00CC38D1"/>
    <w:rsid w:val="00CC3C00"/>
    <w:rsid w:val="00CC7D86"/>
    <w:rsid w:val="00CD0431"/>
    <w:rsid w:val="00CD115D"/>
    <w:rsid w:val="00CD181C"/>
    <w:rsid w:val="00CD369D"/>
    <w:rsid w:val="00CD5055"/>
    <w:rsid w:val="00CD6755"/>
    <w:rsid w:val="00CE11F7"/>
    <w:rsid w:val="00CE3E30"/>
    <w:rsid w:val="00CE3F9F"/>
    <w:rsid w:val="00CE6BB0"/>
    <w:rsid w:val="00CE7060"/>
    <w:rsid w:val="00CF15B2"/>
    <w:rsid w:val="00CF4A1A"/>
    <w:rsid w:val="00CF560D"/>
    <w:rsid w:val="00CF78C1"/>
    <w:rsid w:val="00CF78F5"/>
    <w:rsid w:val="00CF7ABB"/>
    <w:rsid w:val="00D00468"/>
    <w:rsid w:val="00D05EB1"/>
    <w:rsid w:val="00D062A1"/>
    <w:rsid w:val="00D0796B"/>
    <w:rsid w:val="00D10BE6"/>
    <w:rsid w:val="00D13AD8"/>
    <w:rsid w:val="00D140AD"/>
    <w:rsid w:val="00D144E3"/>
    <w:rsid w:val="00D16C38"/>
    <w:rsid w:val="00D17672"/>
    <w:rsid w:val="00D1778F"/>
    <w:rsid w:val="00D211CE"/>
    <w:rsid w:val="00D2337E"/>
    <w:rsid w:val="00D23DD5"/>
    <w:rsid w:val="00D261FD"/>
    <w:rsid w:val="00D2691E"/>
    <w:rsid w:val="00D272CB"/>
    <w:rsid w:val="00D30327"/>
    <w:rsid w:val="00D30B04"/>
    <w:rsid w:val="00D30D10"/>
    <w:rsid w:val="00D322C9"/>
    <w:rsid w:val="00D340BF"/>
    <w:rsid w:val="00D3638F"/>
    <w:rsid w:val="00D4071F"/>
    <w:rsid w:val="00D40835"/>
    <w:rsid w:val="00D409FD"/>
    <w:rsid w:val="00D411DC"/>
    <w:rsid w:val="00D42BCE"/>
    <w:rsid w:val="00D42C25"/>
    <w:rsid w:val="00D4383F"/>
    <w:rsid w:val="00D43F9A"/>
    <w:rsid w:val="00D44C06"/>
    <w:rsid w:val="00D50FD8"/>
    <w:rsid w:val="00D5222B"/>
    <w:rsid w:val="00D527E2"/>
    <w:rsid w:val="00D53A67"/>
    <w:rsid w:val="00D53DB8"/>
    <w:rsid w:val="00D545F5"/>
    <w:rsid w:val="00D54FD0"/>
    <w:rsid w:val="00D55706"/>
    <w:rsid w:val="00D5596C"/>
    <w:rsid w:val="00D55F14"/>
    <w:rsid w:val="00D56ECB"/>
    <w:rsid w:val="00D61C96"/>
    <w:rsid w:val="00D62029"/>
    <w:rsid w:val="00D6309C"/>
    <w:rsid w:val="00D65E35"/>
    <w:rsid w:val="00D673A1"/>
    <w:rsid w:val="00D70334"/>
    <w:rsid w:val="00D705DE"/>
    <w:rsid w:val="00D70878"/>
    <w:rsid w:val="00D70BD1"/>
    <w:rsid w:val="00D7189F"/>
    <w:rsid w:val="00D71A36"/>
    <w:rsid w:val="00D71F68"/>
    <w:rsid w:val="00D74909"/>
    <w:rsid w:val="00D74A68"/>
    <w:rsid w:val="00D74D23"/>
    <w:rsid w:val="00D74D93"/>
    <w:rsid w:val="00D7562F"/>
    <w:rsid w:val="00D7640E"/>
    <w:rsid w:val="00D77EEE"/>
    <w:rsid w:val="00D80D7E"/>
    <w:rsid w:val="00D81580"/>
    <w:rsid w:val="00D83F4F"/>
    <w:rsid w:val="00D852EB"/>
    <w:rsid w:val="00D85B40"/>
    <w:rsid w:val="00D86A27"/>
    <w:rsid w:val="00D87210"/>
    <w:rsid w:val="00D920B8"/>
    <w:rsid w:val="00D930BD"/>
    <w:rsid w:val="00D94501"/>
    <w:rsid w:val="00D94C18"/>
    <w:rsid w:val="00D94F31"/>
    <w:rsid w:val="00D96341"/>
    <w:rsid w:val="00DA3D93"/>
    <w:rsid w:val="00DB0923"/>
    <w:rsid w:val="00DB0D05"/>
    <w:rsid w:val="00DB1D07"/>
    <w:rsid w:val="00DB3233"/>
    <w:rsid w:val="00DC06C8"/>
    <w:rsid w:val="00DC21EE"/>
    <w:rsid w:val="00DC41F3"/>
    <w:rsid w:val="00DC4C57"/>
    <w:rsid w:val="00DC59FD"/>
    <w:rsid w:val="00DC5F47"/>
    <w:rsid w:val="00DD0769"/>
    <w:rsid w:val="00DD0AC1"/>
    <w:rsid w:val="00DD387F"/>
    <w:rsid w:val="00DD780D"/>
    <w:rsid w:val="00DE4D24"/>
    <w:rsid w:val="00DE50F0"/>
    <w:rsid w:val="00DE532C"/>
    <w:rsid w:val="00DF0384"/>
    <w:rsid w:val="00DF2EE7"/>
    <w:rsid w:val="00DF32C1"/>
    <w:rsid w:val="00DF4F50"/>
    <w:rsid w:val="00DF543D"/>
    <w:rsid w:val="00DF64CF"/>
    <w:rsid w:val="00DF7497"/>
    <w:rsid w:val="00DF78DD"/>
    <w:rsid w:val="00E00825"/>
    <w:rsid w:val="00E03F1F"/>
    <w:rsid w:val="00E040EB"/>
    <w:rsid w:val="00E056B5"/>
    <w:rsid w:val="00E061EF"/>
    <w:rsid w:val="00E10CAA"/>
    <w:rsid w:val="00E12B0D"/>
    <w:rsid w:val="00E14984"/>
    <w:rsid w:val="00E153CE"/>
    <w:rsid w:val="00E1674B"/>
    <w:rsid w:val="00E17178"/>
    <w:rsid w:val="00E17902"/>
    <w:rsid w:val="00E17E70"/>
    <w:rsid w:val="00E20DD7"/>
    <w:rsid w:val="00E21900"/>
    <w:rsid w:val="00E221FF"/>
    <w:rsid w:val="00E2233E"/>
    <w:rsid w:val="00E22F86"/>
    <w:rsid w:val="00E2727A"/>
    <w:rsid w:val="00E27B4F"/>
    <w:rsid w:val="00E300A4"/>
    <w:rsid w:val="00E309A5"/>
    <w:rsid w:val="00E30DF1"/>
    <w:rsid w:val="00E311E1"/>
    <w:rsid w:val="00E3175D"/>
    <w:rsid w:val="00E32E38"/>
    <w:rsid w:val="00E33859"/>
    <w:rsid w:val="00E34810"/>
    <w:rsid w:val="00E40405"/>
    <w:rsid w:val="00E41C72"/>
    <w:rsid w:val="00E41E75"/>
    <w:rsid w:val="00E44990"/>
    <w:rsid w:val="00E45037"/>
    <w:rsid w:val="00E50F7B"/>
    <w:rsid w:val="00E51EFE"/>
    <w:rsid w:val="00E5202B"/>
    <w:rsid w:val="00E52423"/>
    <w:rsid w:val="00E52E9A"/>
    <w:rsid w:val="00E54B7F"/>
    <w:rsid w:val="00E55522"/>
    <w:rsid w:val="00E60355"/>
    <w:rsid w:val="00E6357E"/>
    <w:rsid w:val="00E63930"/>
    <w:rsid w:val="00E676B5"/>
    <w:rsid w:val="00E679FD"/>
    <w:rsid w:val="00E707AA"/>
    <w:rsid w:val="00E70AF9"/>
    <w:rsid w:val="00E7160B"/>
    <w:rsid w:val="00E716A0"/>
    <w:rsid w:val="00E71A49"/>
    <w:rsid w:val="00E71E51"/>
    <w:rsid w:val="00E73CFE"/>
    <w:rsid w:val="00E74436"/>
    <w:rsid w:val="00E7560F"/>
    <w:rsid w:val="00E800D5"/>
    <w:rsid w:val="00E82096"/>
    <w:rsid w:val="00E83E71"/>
    <w:rsid w:val="00E874EE"/>
    <w:rsid w:val="00E87D62"/>
    <w:rsid w:val="00E90B88"/>
    <w:rsid w:val="00E914B8"/>
    <w:rsid w:val="00E91E2A"/>
    <w:rsid w:val="00E92863"/>
    <w:rsid w:val="00E951DB"/>
    <w:rsid w:val="00E95631"/>
    <w:rsid w:val="00E9595C"/>
    <w:rsid w:val="00E9777F"/>
    <w:rsid w:val="00EA02EB"/>
    <w:rsid w:val="00EA287B"/>
    <w:rsid w:val="00EA2D8A"/>
    <w:rsid w:val="00EA3869"/>
    <w:rsid w:val="00EA5B18"/>
    <w:rsid w:val="00EA6A13"/>
    <w:rsid w:val="00EB032D"/>
    <w:rsid w:val="00EB0B8E"/>
    <w:rsid w:val="00EB0E27"/>
    <w:rsid w:val="00EB0F2A"/>
    <w:rsid w:val="00EB2359"/>
    <w:rsid w:val="00EB2F67"/>
    <w:rsid w:val="00EB3E53"/>
    <w:rsid w:val="00EB4151"/>
    <w:rsid w:val="00EB50E7"/>
    <w:rsid w:val="00EB5382"/>
    <w:rsid w:val="00EB5C9C"/>
    <w:rsid w:val="00EB6666"/>
    <w:rsid w:val="00EB7714"/>
    <w:rsid w:val="00EC16AA"/>
    <w:rsid w:val="00EC463C"/>
    <w:rsid w:val="00EC59C4"/>
    <w:rsid w:val="00EC792E"/>
    <w:rsid w:val="00ED1137"/>
    <w:rsid w:val="00ED3333"/>
    <w:rsid w:val="00ED5AAE"/>
    <w:rsid w:val="00EE0305"/>
    <w:rsid w:val="00EE1E61"/>
    <w:rsid w:val="00EE28F2"/>
    <w:rsid w:val="00EE36B0"/>
    <w:rsid w:val="00EE48A1"/>
    <w:rsid w:val="00EE57D7"/>
    <w:rsid w:val="00EE6835"/>
    <w:rsid w:val="00EE6F30"/>
    <w:rsid w:val="00EF05BB"/>
    <w:rsid w:val="00EF0653"/>
    <w:rsid w:val="00EF1007"/>
    <w:rsid w:val="00EF2D56"/>
    <w:rsid w:val="00EF3BC0"/>
    <w:rsid w:val="00EF7FBD"/>
    <w:rsid w:val="00F0282D"/>
    <w:rsid w:val="00F03F54"/>
    <w:rsid w:val="00F046D9"/>
    <w:rsid w:val="00F04E83"/>
    <w:rsid w:val="00F0559A"/>
    <w:rsid w:val="00F07D39"/>
    <w:rsid w:val="00F07EA1"/>
    <w:rsid w:val="00F10799"/>
    <w:rsid w:val="00F1189F"/>
    <w:rsid w:val="00F123E6"/>
    <w:rsid w:val="00F13A45"/>
    <w:rsid w:val="00F14A90"/>
    <w:rsid w:val="00F14DBB"/>
    <w:rsid w:val="00F1577D"/>
    <w:rsid w:val="00F2076E"/>
    <w:rsid w:val="00F242C1"/>
    <w:rsid w:val="00F25D28"/>
    <w:rsid w:val="00F26250"/>
    <w:rsid w:val="00F2634A"/>
    <w:rsid w:val="00F27821"/>
    <w:rsid w:val="00F279CC"/>
    <w:rsid w:val="00F344B4"/>
    <w:rsid w:val="00F35138"/>
    <w:rsid w:val="00F359F8"/>
    <w:rsid w:val="00F35BB6"/>
    <w:rsid w:val="00F3644C"/>
    <w:rsid w:val="00F4174B"/>
    <w:rsid w:val="00F46D4B"/>
    <w:rsid w:val="00F504E4"/>
    <w:rsid w:val="00F52637"/>
    <w:rsid w:val="00F532ED"/>
    <w:rsid w:val="00F53632"/>
    <w:rsid w:val="00F54735"/>
    <w:rsid w:val="00F554A4"/>
    <w:rsid w:val="00F567AF"/>
    <w:rsid w:val="00F56E1B"/>
    <w:rsid w:val="00F56E73"/>
    <w:rsid w:val="00F62884"/>
    <w:rsid w:val="00F67B36"/>
    <w:rsid w:val="00F67E39"/>
    <w:rsid w:val="00F743D0"/>
    <w:rsid w:val="00F758FE"/>
    <w:rsid w:val="00F75F55"/>
    <w:rsid w:val="00F76338"/>
    <w:rsid w:val="00F76593"/>
    <w:rsid w:val="00F77E02"/>
    <w:rsid w:val="00F80DB7"/>
    <w:rsid w:val="00F830ED"/>
    <w:rsid w:val="00F83575"/>
    <w:rsid w:val="00F86F26"/>
    <w:rsid w:val="00F903FA"/>
    <w:rsid w:val="00F93730"/>
    <w:rsid w:val="00F93D5D"/>
    <w:rsid w:val="00F95C9E"/>
    <w:rsid w:val="00F95F11"/>
    <w:rsid w:val="00FA123E"/>
    <w:rsid w:val="00FA256E"/>
    <w:rsid w:val="00FA2A2F"/>
    <w:rsid w:val="00FA387F"/>
    <w:rsid w:val="00FA4078"/>
    <w:rsid w:val="00FA6443"/>
    <w:rsid w:val="00FA6D92"/>
    <w:rsid w:val="00FB03E1"/>
    <w:rsid w:val="00FB4872"/>
    <w:rsid w:val="00FB4D00"/>
    <w:rsid w:val="00FB6409"/>
    <w:rsid w:val="00FB67CB"/>
    <w:rsid w:val="00FC06E1"/>
    <w:rsid w:val="00FC1B28"/>
    <w:rsid w:val="00FC20B1"/>
    <w:rsid w:val="00FC4BB6"/>
    <w:rsid w:val="00FC6AE7"/>
    <w:rsid w:val="00FD0283"/>
    <w:rsid w:val="00FD1330"/>
    <w:rsid w:val="00FD3BED"/>
    <w:rsid w:val="00FD4159"/>
    <w:rsid w:val="00FD4923"/>
    <w:rsid w:val="00FD63DB"/>
    <w:rsid w:val="00FD7FD1"/>
    <w:rsid w:val="00FE15F6"/>
    <w:rsid w:val="00FE17C3"/>
    <w:rsid w:val="00FE2476"/>
    <w:rsid w:val="00FE378C"/>
    <w:rsid w:val="00FE38F3"/>
    <w:rsid w:val="00FE6486"/>
    <w:rsid w:val="00FE68FB"/>
    <w:rsid w:val="00FE758B"/>
    <w:rsid w:val="00FF12FD"/>
    <w:rsid w:val="00FF425D"/>
    <w:rsid w:val="00FF54F6"/>
    <w:rsid w:val="00FF62F2"/>
    <w:rsid w:val="00FF7730"/>
    <w:rsid w:val="00FF7BD5"/>
    <w:rsid w:val="07C75646"/>
    <w:rsid w:val="1BF79F42"/>
    <w:rsid w:val="3FC988E5"/>
    <w:rsid w:val="3FFF4E3E"/>
    <w:rsid w:val="45FFE5EC"/>
    <w:rsid w:val="4E3A0493"/>
    <w:rsid w:val="4F74D1C8"/>
    <w:rsid w:val="4F7BC4EC"/>
    <w:rsid w:val="4FBD352C"/>
    <w:rsid w:val="57FB4D9B"/>
    <w:rsid w:val="5FDF6E59"/>
    <w:rsid w:val="67DFF040"/>
    <w:rsid w:val="7A7B8214"/>
    <w:rsid w:val="7E3F137B"/>
    <w:rsid w:val="7FBBE75A"/>
    <w:rsid w:val="7FD7D77D"/>
    <w:rsid w:val="7FDDF9AE"/>
    <w:rsid w:val="9FFF3AD1"/>
    <w:rsid w:val="AF7C5D35"/>
    <w:rsid w:val="B3F9BF8A"/>
    <w:rsid w:val="BE5D2EC9"/>
    <w:rsid w:val="CBF15D51"/>
    <w:rsid w:val="CDDBED45"/>
    <w:rsid w:val="CFBCA315"/>
    <w:rsid w:val="D787C9B1"/>
    <w:rsid w:val="DD3BF6D0"/>
    <w:rsid w:val="DEDFA461"/>
    <w:rsid w:val="DF7FB7DF"/>
    <w:rsid w:val="E7EDF38E"/>
    <w:rsid w:val="ED17362E"/>
    <w:rsid w:val="EDCFB6E0"/>
    <w:rsid w:val="EEBF521D"/>
    <w:rsid w:val="EF5E3ECB"/>
    <w:rsid w:val="EFD9D731"/>
    <w:rsid w:val="F32D69F9"/>
    <w:rsid w:val="F7F5F3CB"/>
    <w:rsid w:val="F98FD04A"/>
    <w:rsid w:val="FEC7B2D9"/>
    <w:rsid w:val="FF6B498F"/>
    <w:rsid w:val="FFB74DAC"/>
    <w:rsid w:val="FFFF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9"/>
    <w:unhideWhenUsed/>
    <w:qFormat/>
    <w:uiPriority w:val="99"/>
    <w:pPr>
      <w:widowControl/>
      <w:spacing w:line="412" w:lineRule="auto"/>
      <w:ind w:firstLine="200" w:firstLineChars="200"/>
      <w:jc w:val="left"/>
      <w:outlineLvl w:val="1"/>
    </w:pPr>
    <w:rPr>
      <w:rFonts w:ascii="黑体" w:hAnsi="黑体" w:eastAsia="黑体" w:cs="宋体"/>
      <w:b/>
      <w:bCs/>
      <w:kern w:val="0"/>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unhideWhenUsed/>
    <w:qFormat/>
    <w:uiPriority w:val="99"/>
    <w:pPr>
      <w:spacing w:after="120"/>
    </w:pPr>
    <w:rPr>
      <w:rFonts w:ascii="Calibri" w:hAnsi="Calibri"/>
      <w:szCs w:val="24"/>
    </w:rPr>
  </w:style>
  <w:style w:type="paragraph" w:styleId="4">
    <w:name w:val="Body Text Indent"/>
    <w:basedOn w:val="1"/>
    <w:link w:val="19"/>
    <w:unhideWhenUsed/>
    <w:qFormat/>
    <w:uiPriority w:val="0"/>
    <w:pPr>
      <w:ind w:firstLine="645"/>
    </w:pPr>
    <w:rPr>
      <w:rFonts w:ascii="黑体" w:hAnsi="Calibri" w:eastAsia="黑体"/>
      <w:sz w:val="32"/>
      <w:szCs w:val="24"/>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3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0">
    <w:name w:val="Normal (Web)"/>
    <w:basedOn w:val="1"/>
    <w:unhideWhenUsed/>
    <w:qFormat/>
    <w:uiPriority w:val="0"/>
    <w:pPr>
      <w:jc w:val="left"/>
    </w:pPr>
    <w:rPr>
      <w:rFonts w:ascii="Calibri" w:hAnsi="Calibri"/>
      <w:kern w:val="0"/>
      <w:sz w:val="24"/>
      <w:szCs w:val="24"/>
    </w:rPr>
  </w:style>
  <w:style w:type="paragraph" w:styleId="11">
    <w:name w:val="Title"/>
    <w:basedOn w:val="1"/>
    <w:next w:val="1"/>
    <w:link w:val="18"/>
    <w:qFormat/>
    <w:uiPriority w:val="10"/>
    <w:pPr>
      <w:spacing w:before="240" w:after="60"/>
      <w:jc w:val="center"/>
      <w:outlineLvl w:val="0"/>
    </w:pPr>
    <w:rPr>
      <w:rFonts w:ascii="Cambria" w:hAnsi="Cambria"/>
      <w:b/>
      <w:bCs/>
      <w:sz w:val="32"/>
      <w:szCs w:val="32"/>
    </w:rPr>
  </w:style>
  <w:style w:type="table" w:styleId="13">
    <w:name w:val="Table Grid"/>
    <w:basedOn w:val="12"/>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u w:val="single"/>
    </w:rPr>
  </w:style>
  <w:style w:type="character" w:customStyle="1" w:styleId="17">
    <w:name w:val="正文文本缩进 Char"/>
    <w:basedOn w:val="14"/>
    <w:link w:val="4"/>
    <w:qFormat/>
    <w:uiPriority w:val="0"/>
    <w:rPr>
      <w:kern w:val="2"/>
      <w:sz w:val="21"/>
    </w:rPr>
  </w:style>
  <w:style w:type="character" w:customStyle="1" w:styleId="18">
    <w:name w:val="标题 Char"/>
    <w:basedOn w:val="14"/>
    <w:link w:val="11"/>
    <w:qFormat/>
    <w:uiPriority w:val="10"/>
    <w:rPr>
      <w:rFonts w:ascii="Cambria" w:hAnsi="Cambria" w:cs="Times New Roman"/>
      <w:b/>
      <w:bCs/>
      <w:kern w:val="2"/>
      <w:sz w:val="32"/>
      <w:szCs w:val="32"/>
    </w:rPr>
  </w:style>
  <w:style w:type="character" w:customStyle="1" w:styleId="19">
    <w:name w:val="正文文本缩进 Char1"/>
    <w:basedOn w:val="14"/>
    <w:link w:val="4"/>
    <w:qFormat/>
    <w:locked/>
    <w:uiPriority w:val="0"/>
    <w:rPr>
      <w:rFonts w:ascii="黑体" w:hAnsi="Calibri" w:eastAsia="黑体"/>
      <w:kern w:val="2"/>
      <w:sz w:val="32"/>
      <w:szCs w:val="24"/>
    </w:rPr>
  </w:style>
  <w:style w:type="paragraph" w:customStyle="1" w:styleId="20">
    <w:name w:val="p0"/>
    <w:basedOn w:val="1"/>
    <w:qFormat/>
    <w:uiPriority w:val="0"/>
    <w:pPr>
      <w:widowControl/>
    </w:pPr>
    <w:rPr>
      <w:kern w:val="0"/>
      <w:szCs w:val="21"/>
    </w:rPr>
  </w:style>
  <w:style w:type="paragraph" w:customStyle="1" w:styleId="21">
    <w:name w:val="Char Char Char Char Char Char Char Char Char Char Char Char Char"/>
    <w:basedOn w:val="1"/>
    <w:qFormat/>
    <w:uiPriority w:val="0"/>
    <w:rPr>
      <w:rFonts w:ascii="仿宋_GB2312" w:eastAsia="仿宋_GB2312"/>
      <w:b/>
      <w:sz w:val="32"/>
      <w:szCs w:val="32"/>
    </w:rPr>
  </w:style>
  <w:style w:type="paragraph" w:customStyle="1" w:styleId="22">
    <w:name w:val="WPS Plain"/>
    <w:qFormat/>
    <w:uiPriority w:val="0"/>
    <w:rPr>
      <w:rFonts w:ascii="Times New Roman" w:hAnsi="Times New Roman" w:eastAsia="宋体" w:cs="Times New Roman"/>
      <w:lang w:val="en-US" w:eastAsia="zh-CN" w:bidi="ar-SA"/>
    </w:rPr>
  </w:style>
  <w:style w:type="paragraph" w:customStyle="1" w:styleId="23">
    <w:name w:val="Char Char Char Char Char Char Char1"/>
    <w:basedOn w:val="1"/>
    <w:qFormat/>
    <w:uiPriority w:val="0"/>
  </w:style>
  <w:style w:type="paragraph" w:customStyle="1" w:styleId="24">
    <w:name w:val="Char Char Char Char Char Char Char11"/>
    <w:basedOn w:val="1"/>
    <w:qFormat/>
    <w:uiPriority w:val="0"/>
  </w:style>
  <w:style w:type="paragraph" w:customStyle="1" w:styleId="25">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26">
    <w:name w:val="16"/>
    <w:basedOn w:val="14"/>
    <w:qFormat/>
    <w:uiPriority w:val="0"/>
    <w:rPr>
      <w:rFonts w:hint="default" w:ascii="Times New Roman" w:hAnsi="Times New Roman" w:cs="Times New Roman"/>
      <w:b/>
      <w:bCs/>
    </w:rPr>
  </w:style>
  <w:style w:type="paragraph" w:customStyle="1" w:styleId="27">
    <w:name w:val="样式26"/>
    <w:basedOn w:val="1"/>
    <w:qFormat/>
    <w:uiPriority w:val="0"/>
    <w:pPr>
      <w:widowControl/>
      <w:spacing w:line="600" w:lineRule="exact"/>
      <w:ind w:firstLine="560" w:firstLineChars="200"/>
      <w:jc w:val="left"/>
    </w:pPr>
    <w:rPr>
      <w:rFonts w:ascii="宋体" w:hAnsi="宋体" w:cs="宋体"/>
      <w:kern w:val="0"/>
      <w:sz w:val="28"/>
      <w:szCs w:val="28"/>
    </w:rPr>
  </w:style>
  <w:style w:type="paragraph" w:customStyle="1" w:styleId="28">
    <w:name w:val="Char1"/>
    <w:basedOn w:val="1"/>
    <w:qFormat/>
    <w:uiPriority w:val="0"/>
    <w:rPr>
      <w:rFonts w:ascii="Calibri" w:hAnsi="Calibri"/>
      <w:szCs w:val="22"/>
    </w:rPr>
  </w:style>
  <w:style w:type="character" w:customStyle="1" w:styleId="29">
    <w:name w:val="标题 2 Char"/>
    <w:basedOn w:val="14"/>
    <w:link w:val="2"/>
    <w:semiHidden/>
    <w:qFormat/>
    <w:uiPriority w:val="99"/>
    <w:rPr>
      <w:rFonts w:ascii="黑体" w:hAnsi="黑体" w:eastAsia="黑体" w:cs="宋体"/>
      <w:b/>
      <w:bCs/>
      <w:sz w:val="21"/>
      <w:szCs w:val="24"/>
    </w:rPr>
  </w:style>
  <w:style w:type="character" w:customStyle="1" w:styleId="30">
    <w:name w:val="HTML 预设格式 Char"/>
    <w:basedOn w:val="14"/>
    <w:link w:val="9"/>
    <w:qFormat/>
    <w:uiPriority w:val="0"/>
    <w:rPr>
      <w:rFonts w:ascii="Arial" w:hAnsi="Arial" w:cs="Arial"/>
      <w:sz w:val="24"/>
      <w:szCs w:val="24"/>
    </w:rPr>
  </w:style>
  <w:style w:type="character" w:customStyle="1" w:styleId="31">
    <w:name w:val="正文文本 Char"/>
    <w:basedOn w:val="14"/>
    <w:link w:val="3"/>
    <w:qFormat/>
    <w:uiPriority w:val="99"/>
    <w:rPr>
      <w:rFonts w:ascii="Calibri" w:hAnsi="Calibri"/>
      <w:kern w:val="2"/>
      <w:sz w:val="21"/>
      <w:szCs w:val="24"/>
    </w:rPr>
  </w:style>
  <w:style w:type="paragraph" w:customStyle="1" w:styleId="32">
    <w:name w:val="Char Char Char Char Char Char Char12"/>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71</Words>
  <Characters>406</Characters>
  <Lines>3</Lines>
  <Paragraphs>1</Paragraphs>
  <TotalTime>2</TotalTime>
  <ScaleCrop>false</ScaleCrop>
  <LinksUpToDate>false</LinksUpToDate>
  <CharactersWithSpaces>476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2021-03-28T10:20:00Z</dcterms:created>
  <dc:creator>User</dc:creator>
  <cp:lastModifiedBy>演示人</cp:lastModifiedBy>
  <cp:lastPrinted>2022-04-15T11:59:00Z</cp:lastPrinted>
  <dcterms:modified xsi:type="dcterms:W3CDTF">2022-04-20T08:07:01Z</dcterms:modified>
  <dc:title>奈曼旗人民政府</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DC5F1641EE00426A81271348838D6736</vt:lpwstr>
  </property>
</Properties>
</file>