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lang w:val="en-US" w:eastAsia="zh-CN"/>
        </w:rPr>
      </w:pPr>
      <w:bookmarkStart w:id="0" w:name="_GoBack"/>
      <w:r>
        <w:rPr>
          <w:rFonts w:hint="eastAsia"/>
          <w:sz w:val="44"/>
          <w:szCs w:val="44"/>
          <w:lang w:val="en-US" w:eastAsia="zh-CN"/>
        </w:rPr>
        <w:t>固日班花苏木综合行政执法局</w:t>
      </w:r>
    </w:p>
    <w:p>
      <w:pPr>
        <w:jc w:val="center"/>
        <w:rPr>
          <w:rFonts w:hint="default" w:eastAsiaTheme="minorEastAsia"/>
          <w:sz w:val="44"/>
          <w:szCs w:val="44"/>
          <w:lang w:val="en-US" w:eastAsia="zh-CN"/>
        </w:rPr>
      </w:pPr>
      <w:r>
        <w:rPr>
          <w:rFonts w:hint="eastAsia"/>
          <w:sz w:val="44"/>
          <w:szCs w:val="44"/>
          <w:lang w:val="en-US" w:eastAsia="zh-CN"/>
        </w:rPr>
        <w:t>执法机关、权限公开</w:t>
      </w:r>
    </w:p>
    <w:p>
      <w:pPr>
        <w:rPr>
          <w:rFonts w:hint="eastAsia"/>
          <w:sz w:val="32"/>
          <w:szCs w:val="32"/>
          <w:lang w:val="en-US" w:eastAsia="zh-CN"/>
        </w:rPr>
      </w:pPr>
    </w:p>
    <w:bookmarkEnd w:id="0"/>
    <w:p>
      <w:pPr>
        <w:ind w:firstLine="640" w:firstLineChars="200"/>
        <w:rPr>
          <w:rFonts w:hint="default"/>
          <w:sz w:val="32"/>
          <w:szCs w:val="32"/>
          <w:lang w:val="en-US" w:eastAsia="zh-CN"/>
        </w:rPr>
      </w:pPr>
      <w:r>
        <w:rPr>
          <w:rFonts w:hint="eastAsia"/>
          <w:sz w:val="32"/>
          <w:szCs w:val="32"/>
          <w:lang w:val="en-US" w:eastAsia="zh-CN"/>
        </w:rPr>
        <w:t>固日班花苏木</w:t>
      </w:r>
      <w:r>
        <w:rPr>
          <w:rFonts w:hint="eastAsia"/>
          <w:sz w:val="32"/>
          <w:szCs w:val="32"/>
        </w:rPr>
        <w:t>综合行政执法局</w:t>
      </w:r>
      <w:r>
        <w:rPr>
          <w:rFonts w:hint="eastAsia"/>
          <w:sz w:val="32"/>
          <w:szCs w:val="32"/>
          <w:lang w:val="en-US" w:eastAsia="zh-CN"/>
        </w:rPr>
        <w:t>系固日班花苏木人民政府</w:t>
      </w:r>
      <w:r>
        <w:rPr>
          <w:rFonts w:hint="eastAsia"/>
          <w:sz w:val="32"/>
          <w:szCs w:val="32"/>
        </w:rPr>
        <w:t>委托行使行政执法权的组织</w:t>
      </w:r>
      <w:r>
        <w:rPr>
          <w:rFonts w:hint="eastAsia"/>
          <w:sz w:val="32"/>
          <w:szCs w:val="32"/>
          <w:lang w:eastAsia="zh-CN"/>
        </w:rPr>
        <w:t>。</w:t>
      </w:r>
      <w:r>
        <w:rPr>
          <w:rFonts w:hint="eastAsia"/>
          <w:sz w:val="32"/>
          <w:szCs w:val="32"/>
          <w:lang w:val="en-US" w:eastAsia="zh-CN"/>
        </w:rPr>
        <w:t>办公地址在固日班花苏木巴彦塔拉嘎查政府所在地。</w:t>
      </w:r>
    </w:p>
    <w:p>
      <w:pPr>
        <w:ind w:firstLine="640" w:firstLineChars="200"/>
        <w:rPr>
          <w:rFonts w:hint="default"/>
          <w:sz w:val="32"/>
          <w:szCs w:val="32"/>
          <w:lang w:val="en-US"/>
        </w:rPr>
      </w:pPr>
      <w:r>
        <w:rPr>
          <w:rFonts w:hint="eastAsia"/>
          <w:sz w:val="32"/>
          <w:szCs w:val="32"/>
          <w:lang w:val="en-US" w:eastAsia="zh-CN"/>
        </w:rPr>
        <w:t>违法行为举报电话：0475—4342200。</w:t>
      </w:r>
    </w:p>
    <w:p>
      <w:pPr>
        <w:ind w:firstLine="640" w:firstLineChars="200"/>
        <w:rPr>
          <w:rFonts w:hint="eastAsia"/>
          <w:sz w:val="32"/>
          <w:szCs w:val="32"/>
        </w:rPr>
      </w:pPr>
      <w:r>
        <w:rPr>
          <w:rFonts w:hint="eastAsia"/>
          <w:sz w:val="32"/>
          <w:szCs w:val="32"/>
        </w:rPr>
        <w:t>一、委托执法范围</w:t>
      </w:r>
    </w:p>
    <w:p>
      <w:pPr>
        <w:ind w:firstLine="640" w:firstLineChars="200"/>
        <w:rPr>
          <w:rFonts w:hint="eastAsia"/>
          <w:sz w:val="32"/>
          <w:szCs w:val="32"/>
        </w:rPr>
      </w:pPr>
      <w:r>
        <w:rPr>
          <w:rFonts w:hint="eastAsia"/>
          <w:sz w:val="32"/>
          <w:szCs w:val="32"/>
        </w:rPr>
        <w:t>根据委托权限负责</w:t>
      </w:r>
      <w:r>
        <w:rPr>
          <w:rFonts w:hint="eastAsia"/>
          <w:sz w:val="32"/>
          <w:szCs w:val="32"/>
          <w:lang w:val="en-US" w:eastAsia="zh-CN"/>
        </w:rPr>
        <w:t>固日班花苏木辖区内的</w:t>
      </w:r>
      <w:r>
        <w:rPr>
          <w:rFonts w:hint="eastAsia"/>
          <w:sz w:val="32"/>
          <w:szCs w:val="32"/>
        </w:rPr>
        <w:t>监督管理执法工作。</w:t>
      </w:r>
    </w:p>
    <w:p>
      <w:pPr>
        <w:ind w:firstLine="640" w:firstLineChars="200"/>
        <w:rPr>
          <w:rFonts w:hint="eastAsia"/>
          <w:sz w:val="32"/>
          <w:szCs w:val="32"/>
        </w:rPr>
      </w:pPr>
      <w:r>
        <w:rPr>
          <w:rFonts w:hint="eastAsia"/>
          <w:sz w:val="32"/>
          <w:szCs w:val="32"/>
        </w:rPr>
        <w:t>二、委托执法权限</w:t>
      </w:r>
    </w:p>
    <w:p>
      <w:pPr>
        <w:ind w:firstLine="640" w:firstLineChars="200"/>
        <w:rPr>
          <w:rFonts w:hint="eastAsia"/>
          <w:sz w:val="32"/>
          <w:szCs w:val="32"/>
        </w:rPr>
      </w:pPr>
      <w:r>
        <w:rPr>
          <w:rFonts w:hint="eastAsia"/>
          <w:sz w:val="32"/>
          <w:szCs w:val="32"/>
          <w:lang w:val="en-US" w:eastAsia="zh-CN"/>
        </w:rPr>
        <w:t>在固日班花苏木辖区</w:t>
      </w:r>
      <w:r>
        <w:rPr>
          <w:rFonts w:hint="eastAsia"/>
          <w:sz w:val="32"/>
          <w:szCs w:val="32"/>
        </w:rPr>
        <w:t>范围内以</w:t>
      </w:r>
      <w:r>
        <w:rPr>
          <w:rFonts w:hint="eastAsia"/>
          <w:sz w:val="32"/>
          <w:szCs w:val="32"/>
          <w:lang w:val="en-US" w:eastAsia="zh-CN"/>
        </w:rPr>
        <w:t>固日班花苏木人民政府</w:t>
      </w:r>
      <w:r>
        <w:rPr>
          <w:rFonts w:hint="eastAsia"/>
          <w:sz w:val="32"/>
          <w:szCs w:val="32"/>
        </w:rPr>
        <w:t>名义对明确的城市管理违法行为和城市管理执法案件行使下列监督管理职权：</w:t>
      </w:r>
    </w:p>
    <w:p>
      <w:pPr>
        <w:ind w:firstLine="640" w:firstLineChars="200"/>
        <w:rPr>
          <w:rFonts w:hint="eastAsia"/>
          <w:sz w:val="32"/>
          <w:szCs w:val="32"/>
        </w:rPr>
      </w:pPr>
      <w:r>
        <w:rPr>
          <w:rFonts w:hint="eastAsia"/>
          <w:sz w:val="32"/>
          <w:szCs w:val="32"/>
        </w:rPr>
        <w:t>（一）行政检查权。按照相关法律、法规和规章规定，对本行政区域明确由</w:t>
      </w:r>
      <w:r>
        <w:rPr>
          <w:rFonts w:hint="eastAsia"/>
          <w:sz w:val="32"/>
          <w:szCs w:val="32"/>
          <w:lang w:val="en-US" w:eastAsia="zh-CN"/>
        </w:rPr>
        <w:t>固日班花苏木</w:t>
      </w:r>
      <w:r>
        <w:rPr>
          <w:rFonts w:hint="eastAsia"/>
          <w:sz w:val="32"/>
          <w:szCs w:val="32"/>
        </w:rPr>
        <w:t>处罚的违法行为行使行政检查权，调查收集相关证据。</w:t>
      </w:r>
    </w:p>
    <w:p>
      <w:pPr>
        <w:ind w:firstLine="640" w:firstLineChars="200"/>
        <w:rPr>
          <w:rFonts w:hint="eastAsia"/>
          <w:sz w:val="32"/>
          <w:szCs w:val="32"/>
        </w:rPr>
      </w:pPr>
      <w:r>
        <w:rPr>
          <w:rFonts w:hint="eastAsia"/>
          <w:sz w:val="32"/>
          <w:szCs w:val="32"/>
        </w:rPr>
        <w:t>（二）违法行为制止权。对上述行为进行现场检查时，发现行政相对人有违反相关法律法规规定的行为，有权依法要求违法行为人立即改正或限期纠正，并向</w:t>
      </w:r>
      <w:r>
        <w:rPr>
          <w:rFonts w:hint="eastAsia"/>
          <w:sz w:val="32"/>
          <w:szCs w:val="32"/>
          <w:lang w:val="en-US" w:eastAsia="zh-CN"/>
        </w:rPr>
        <w:t>是固日班花苏木人民政府</w:t>
      </w:r>
      <w:r>
        <w:rPr>
          <w:rFonts w:hint="eastAsia"/>
          <w:sz w:val="32"/>
          <w:szCs w:val="32"/>
        </w:rPr>
        <w:t>报告。</w:t>
      </w:r>
    </w:p>
    <w:p>
      <w:pPr>
        <w:ind w:firstLine="640" w:firstLineChars="200"/>
        <w:rPr>
          <w:rFonts w:hint="eastAsia"/>
          <w:sz w:val="32"/>
          <w:szCs w:val="32"/>
        </w:rPr>
      </w:pPr>
      <w:r>
        <w:rPr>
          <w:rFonts w:hint="eastAsia"/>
          <w:sz w:val="32"/>
          <w:szCs w:val="32"/>
        </w:rPr>
        <w:t>（三）部分行政处罚权。根据《中华人民共和国行政处罚法》等法律法规规章，对违法行为人直接给予行政警告，对个人或对法人（其他组织）处以罚款等行政处罚权。</w:t>
      </w:r>
    </w:p>
    <w:p>
      <w:pPr>
        <w:ind w:firstLine="640" w:firstLineChars="200"/>
        <w:rPr>
          <w:sz w:val="32"/>
          <w:szCs w:val="32"/>
        </w:rPr>
      </w:pPr>
      <w:r>
        <w:rPr>
          <w:rFonts w:hint="eastAsia"/>
          <w:sz w:val="32"/>
          <w:szCs w:val="32"/>
        </w:rPr>
        <w:t>（四）提请行政处罚权。发现违法行为不属于委托职权范国内的，提请</w:t>
      </w:r>
      <w:r>
        <w:rPr>
          <w:rFonts w:hint="eastAsia"/>
          <w:sz w:val="32"/>
          <w:szCs w:val="32"/>
          <w:lang w:val="en-US" w:eastAsia="zh-CN"/>
        </w:rPr>
        <w:t>固日班花苏木人民政府</w:t>
      </w:r>
      <w:r>
        <w:rPr>
          <w:rFonts w:hint="eastAsia"/>
          <w:sz w:val="32"/>
          <w:szCs w:val="32"/>
        </w:rPr>
        <w:t>依法对违法行为人作出行政处罚。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hMDk4MjcwZWFkODI2M2UyZDE1N2YxMTQ0NmZkMGIifQ=="/>
  </w:docVars>
  <w:rsids>
    <w:rsidRoot w:val="00000000"/>
    <w:rsid w:val="09DD3F62"/>
    <w:rsid w:val="1DF04F63"/>
    <w:rsid w:val="31273CDF"/>
    <w:rsid w:val="3228119D"/>
    <w:rsid w:val="4AAD2283"/>
    <w:rsid w:val="4C8B4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471</Words>
  <Characters>480</Characters>
  <Lines>0</Lines>
  <Paragraphs>0</Paragraphs>
  <TotalTime>25</TotalTime>
  <ScaleCrop>false</ScaleCrop>
  <LinksUpToDate>false</LinksUpToDate>
  <CharactersWithSpaces>480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2022-12-04T13:06:00Z</dcterms:created>
  <dc:creator>admin</dc:creator>
  <cp:lastModifiedBy>桥如虹</cp:lastModifiedBy>
  <dcterms:modified xsi:type="dcterms:W3CDTF">2022-12-07T01:37:17Z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543AEC9229B841B0B25AC8D5554A157E</vt:lpwstr>
  </property>
</Properties>
</file>