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八仙筒镇202</w:t>
      </w: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1</w:t>
      </w:r>
      <w:r>
        <w:rPr>
          <w:rFonts w:hint="eastAsia" w:ascii="仿宋" w:hAnsi="仿宋" w:eastAsia="仿宋" w:cs="仿宋"/>
          <w:sz w:val="36"/>
          <w:szCs w:val="44"/>
        </w:rPr>
        <w:t>年农田水利运营情况汇报</w:t>
      </w:r>
    </w:p>
    <w:p>
      <w:pPr>
        <w:jc w:val="both"/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fill="FFFFFF"/>
          <w:lang w:val="en-US" w:eastAsia="zh-CN"/>
        </w:rPr>
      </w:pPr>
    </w:p>
    <w:p>
      <w:pPr>
        <w:ind w:firstLine="68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fill="FFFFFF"/>
          <w:lang w:val="en-US" w:eastAsia="zh-CN"/>
        </w:rPr>
        <w:t>2021年，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fill="FFFFFF"/>
        </w:rPr>
        <w:t>八仙筒镇实施联村饮水安全二期工程，将一期工程余下的45个自然村组并入主管网集中供水，共涉及8433户29187口人。制定实施方案，分解落实任务，铺设管道、安装智能水表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fill="FFFFFF"/>
        </w:rPr>
        <w:t>实现统一管理集中供水。</w:t>
      </w:r>
    </w:p>
    <w:p>
      <w:pPr>
        <w:ind w:firstLine="68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fill="FFFFFF"/>
          <w:lang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fill="FFFFFF"/>
          <w:lang w:val="en-US" w:eastAsia="zh-CN"/>
        </w:rPr>
        <w:t>-2021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fill="FFFFFF"/>
          <w:lang w:eastAsia="zh-CN"/>
        </w:rPr>
        <w:t>年高标准农田建设共8926亩，新打井41眼、新盖井房60座、配套水泵60套、三网式过滤器60套、排水自吸泵16套、滴灌带及软带均全部按项目标准发放使用，农田基础设施条件得到明显改善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fill="FFFFFF"/>
        </w:rPr>
        <w:t>。</w:t>
      </w:r>
    </w:p>
    <w:p>
      <w:pPr>
        <w:ind w:firstLine="680" w:firstLineChars="200"/>
        <w:jc w:val="both"/>
        <w:rPr>
          <w:rFonts w:hint="default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001FD"/>
    <w:rsid w:val="66C4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2022-12-02T01:15:00Z</dcterms:created>
  <dc:creator>Administrator</dc:creator>
  <cp:lastModifiedBy>张婧</cp:lastModifiedBy>
  <dcterms:modified xsi:type="dcterms:W3CDTF">2022-12-02T01:25:39Z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