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720" w:lineRule="atLeast"/>
        <w:jc w:val="center"/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奈曼旗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val="en-US" w:eastAsia="zh-CN" w:bidi="ar"/>
        </w:rPr>
        <w:t>公安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局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年“双随机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、一公开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”抽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查</w:t>
      </w: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工作</w:t>
      </w:r>
      <w:r>
        <w:rPr>
          <w:rFonts w:ascii="宋体" w:hAnsi="宋体" w:eastAsia="宋体" w:cs="宋体"/>
          <w:b/>
          <w:color w:val="333333"/>
          <w:kern w:val="0"/>
          <w:sz w:val="48"/>
          <w:szCs w:val="48"/>
          <w:shd w:val="clear" w:color="auto" w:fill="FFFFFF"/>
          <w:lang w:bidi="ar"/>
        </w:rPr>
        <w:t>计划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86"/>
        <w:gridCol w:w="975"/>
        <w:gridCol w:w="745"/>
        <w:gridCol w:w="2151"/>
        <w:gridCol w:w="2916"/>
        <w:gridCol w:w="1135"/>
        <w:gridCol w:w="212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抽查计划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抽查任务名称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抽查比例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抽查事项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抽查对象范围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发起部门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配合部门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抽查检查起止时间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上半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年联合执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法检查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上半年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检查全旗旅店业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联合执法检查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不定向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依法检查住宿人员登记情况，是否达到“四实”要求；物防、技防、人防等情况；是否建立治安管理制度、安全应急预案等。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全旗旅店业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奈曼旗公安局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奈曼旗市场监督管理局、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709</w:t>
            </w:r>
          </w:p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730</w:t>
            </w:r>
          </w:p>
        </w:tc>
      </w:tr>
    </w:tbl>
    <w:p>
      <w:pPr>
        <w:widowControl/>
        <w:shd w:val="clear" w:color="auto" w:fill="FFFFFF"/>
        <w:spacing w:before="100" w:after="100" w:line="720" w:lineRule="atLeast"/>
        <w:rPr>
          <w:rFonts w:ascii="宋体" w:hAnsi="宋体" w:eastAsia="宋体" w:cs="宋体"/>
          <w:color w:val="333333"/>
          <w:kern w:val="0"/>
          <w:sz w:val="32"/>
          <w:szCs w:val="32"/>
          <w:shd w:val="clear" w:color="auto" w:fill="FFFFFF"/>
          <w:lang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NjE4ZmI4ODNmMmE2YWUzNzYxNDBmOGZmMDk3YTQifQ=="/>
  </w:docVars>
  <w:rsids>
    <w:rsidRoot w:val="00E3533B"/>
    <w:rsid w:val="00047579"/>
    <w:rsid w:val="006576CF"/>
    <w:rsid w:val="008B54A7"/>
    <w:rsid w:val="00B7029F"/>
    <w:rsid w:val="00C667BA"/>
    <w:rsid w:val="00D04EF2"/>
    <w:rsid w:val="00E3533B"/>
    <w:rsid w:val="00E75D0D"/>
    <w:rsid w:val="16206895"/>
    <w:rsid w:val="1BFC5B9E"/>
    <w:rsid w:val="1CF44138"/>
    <w:rsid w:val="23A518EE"/>
    <w:rsid w:val="25B621E8"/>
    <w:rsid w:val="32C06D04"/>
    <w:rsid w:val="36324C24"/>
    <w:rsid w:val="3F3C7E11"/>
    <w:rsid w:val="5317154F"/>
    <w:rsid w:val="5A4D3BD0"/>
    <w:rsid w:val="61D94276"/>
    <w:rsid w:val="6EB31571"/>
    <w:rsid w:val="704F48FE"/>
    <w:rsid w:val="7C46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1416</Words>
  <Characters>1452</Characters>
  <Lines>12</Lines>
  <Paragraphs>3</Paragraphs>
  <TotalTime>114</TotalTime>
  <ScaleCrop>false</ScaleCrop>
  <LinksUpToDate>false</LinksUpToDate>
  <CharactersWithSpaces>1460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清欢God</cp:lastModifiedBy>
  <dcterms:modified xsi:type="dcterms:W3CDTF">2022-11-25T15:11:51Z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7056E0AE63F747899EE6FF96EB32931E</vt:lpwstr>
  </property>
</Properties>
</file>