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20" w:lineRule="exact"/>
        <w:ind w:left="2560" w:hanging="2560" w:hangingChars="800"/>
        <w:jc w:val="left"/>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b w:val="0"/>
          <w:bCs w:val="0"/>
          <w:sz w:val="32"/>
          <w:szCs w:val="32"/>
          <w:lang w:val="en-US" w:eastAsia="zh-CN"/>
        </w:rPr>
        <w:t>解读：</w:t>
      </w:r>
      <w:r>
        <w:rPr>
          <w:rFonts w:hint="eastAsia" w:ascii="方正小标宋简体" w:hAnsi="方正小标宋简体" w:eastAsia="方正小标宋简体" w:cs="方正小标宋简体"/>
          <w:b w:val="0"/>
          <w:bCs w:val="0"/>
          <w:sz w:val="32"/>
          <w:szCs w:val="32"/>
        </w:rPr>
        <w:t>奈曼旗市场监督管理局关于推进食品安全主体责任落实落细工作的实施方案</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宋体" w:hAnsi="宋体" w:eastAsia="宋体" w:cs="宋体"/>
          <w:sz w:val="28"/>
          <w:szCs w:val="28"/>
        </w:rPr>
      </w:pPr>
      <w:r>
        <w:rPr>
          <w:rFonts w:hint="eastAsia" w:ascii="宋体" w:hAnsi="宋体" w:eastAsia="宋体" w:cs="宋体"/>
          <w:sz w:val="28"/>
          <w:szCs w:val="28"/>
        </w:rPr>
        <w:t>一、总体目标</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宋体" w:hAnsi="宋体" w:eastAsia="宋体" w:cs="宋体"/>
          <w:sz w:val="28"/>
          <w:szCs w:val="28"/>
        </w:rPr>
      </w:pPr>
      <w:r>
        <w:rPr>
          <w:rFonts w:hint="eastAsia" w:ascii="宋体" w:hAnsi="宋体" w:eastAsia="宋体" w:cs="宋体"/>
          <w:sz w:val="28"/>
          <w:szCs w:val="28"/>
        </w:rPr>
        <w:t>以习近平新时代中国特色社会主义思想为指导，进一步落实习近平总书记关于食品安全重要论述要求，增强食品安全风险防控能力，</w:t>
      </w:r>
      <w:bookmarkStart w:id="0" w:name="_GoBack"/>
      <w:bookmarkEnd w:id="0"/>
      <w:r>
        <w:rPr>
          <w:rFonts w:hint="eastAsia" w:ascii="宋体" w:hAnsi="宋体" w:eastAsia="宋体" w:cs="宋体"/>
          <w:sz w:val="28"/>
          <w:szCs w:val="28"/>
        </w:rPr>
        <w:t>完善食品安全责任体系，督促食品生产经营者牢固树立食品安全“第一责任人”意识，建立健全食品生产经营管理制度，依法配备与企业规模、食品类别、风险等级、管理水平、安全状况等相适应的食品安全总监、</w:t>
      </w:r>
      <w:r>
        <w:rPr>
          <w:rFonts w:hint="eastAsia" w:ascii="宋体" w:hAnsi="宋体" w:eastAsia="宋体" w:cs="宋体"/>
          <w:sz w:val="28"/>
          <w:szCs w:val="28"/>
          <w:lang w:val="en-US" w:eastAsia="zh-CN"/>
        </w:rPr>
        <w:t>食品</w:t>
      </w:r>
      <w:r>
        <w:rPr>
          <w:rFonts w:hint="eastAsia" w:ascii="宋体" w:hAnsi="宋体" w:eastAsia="宋体" w:cs="宋体"/>
          <w:sz w:val="28"/>
          <w:szCs w:val="28"/>
        </w:rPr>
        <w:t>安全员等食品安全管理人员，严格履行食品安全主体责任，通过企业主要负责人、食品安全总监、食品安全员分工合作、相互配合，及时排查风险，有效消除隐患，规范全链条风险管理流程，有效提升风险防控能力和水平。</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宋体" w:hAnsi="宋体" w:eastAsia="宋体" w:cs="宋体"/>
          <w:sz w:val="28"/>
          <w:szCs w:val="28"/>
        </w:rPr>
      </w:pPr>
      <w:r>
        <w:rPr>
          <w:rFonts w:hint="eastAsia" w:ascii="宋体" w:hAnsi="宋体" w:eastAsia="宋体" w:cs="宋体"/>
          <w:sz w:val="28"/>
          <w:szCs w:val="28"/>
        </w:rPr>
        <w:t>二、重点任务</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按照《中华人民共和国食品安全法》及其实施条例的要求，食品生产经营企业应当配备食品安全管理人员，协助企业主要负责人做好食品安全管理工作。各市场监管所要督促企业按照《规定》要求的资格条件，分类设置食品安全总监和食品安全员并配齐人员，明确岗位职责，建立日管控、周排查、月调度、年报告食品安全管理机制，细化过程管控要求，让专业的人干专业的事，与企业主要负责人共同承担食品安全责任。</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宋体" w:hAnsi="宋体" w:eastAsia="宋体" w:cs="宋体"/>
          <w:sz w:val="28"/>
          <w:szCs w:val="28"/>
        </w:rPr>
      </w:pPr>
      <w:r>
        <w:rPr>
          <w:rFonts w:hint="eastAsia" w:ascii="宋体" w:hAnsi="宋体" w:eastAsia="宋体" w:cs="宋体"/>
          <w:sz w:val="28"/>
          <w:szCs w:val="28"/>
        </w:rPr>
        <w:t>三、统筹推进落实</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（一）提高思想认识。《规定》的出台，是对习近平总书记重要论述精神制度化、法规化的具体行动和重要举措，是对食品安全风险防控能力的再增强，对食品安全责任体系的再完善。</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（二）部署宣传</w:t>
      </w:r>
      <w:r>
        <w:rPr>
          <w:rFonts w:hint="eastAsia" w:ascii="宋体" w:hAnsi="宋体" w:eastAsia="宋体" w:cs="宋体"/>
          <w:sz w:val="28"/>
          <w:szCs w:val="28"/>
          <w:lang w:eastAsia="zh-CN"/>
        </w:rPr>
        <w:t>（</w:t>
      </w:r>
      <w:r>
        <w:rPr>
          <w:rFonts w:hint="eastAsia" w:ascii="宋体" w:hAnsi="宋体" w:eastAsia="宋体" w:cs="宋体"/>
          <w:sz w:val="28"/>
          <w:szCs w:val="28"/>
        </w:rPr>
        <w:t>11月15日前</w:t>
      </w:r>
      <w:r>
        <w:rPr>
          <w:rFonts w:hint="eastAsia" w:ascii="宋体" w:hAnsi="宋体" w:eastAsia="宋体" w:cs="宋体"/>
          <w:sz w:val="28"/>
          <w:szCs w:val="28"/>
          <w:lang w:eastAsia="zh-CN"/>
        </w:rPr>
        <w:t>）</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（三）摸清底数（111月15日前）。</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rPr>
        <w:t>四）组织实施</w:t>
      </w:r>
      <w:r>
        <w:rPr>
          <w:rFonts w:hint="eastAsia" w:ascii="宋体" w:hAnsi="宋体" w:eastAsia="宋体" w:cs="宋体"/>
          <w:sz w:val="28"/>
          <w:szCs w:val="28"/>
          <w:lang w:eastAsia="zh-CN"/>
        </w:rPr>
        <w:t>（</w:t>
      </w:r>
      <w:r>
        <w:rPr>
          <w:rFonts w:hint="eastAsia" w:ascii="宋体" w:hAnsi="宋体" w:eastAsia="宋体" w:cs="宋体"/>
          <w:sz w:val="28"/>
          <w:szCs w:val="28"/>
        </w:rPr>
        <w:t>11月16日起</w:t>
      </w:r>
      <w:r>
        <w:rPr>
          <w:rFonts w:hint="eastAsia" w:ascii="宋体" w:hAnsi="宋体" w:eastAsia="宋体" w:cs="宋体"/>
          <w:sz w:val="28"/>
          <w:szCs w:val="28"/>
          <w:lang w:eastAsia="zh-CN"/>
        </w:rPr>
        <w:t>）</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（五）风控平台运行（11月16日起）。</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（六）督导检查</w:t>
      </w:r>
      <w:r>
        <w:rPr>
          <w:rFonts w:hint="eastAsia" w:ascii="宋体" w:hAnsi="宋体" w:eastAsia="宋体" w:cs="宋体"/>
          <w:sz w:val="28"/>
          <w:szCs w:val="28"/>
          <w:lang w:eastAsia="zh-CN"/>
        </w:rPr>
        <w:t>（</w:t>
      </w:r>
      <w:r>
        <w:rPr>
          <w:rFonts w:hint="eastAsia" w:ascii="宋体" w:hAnsi="宋体" w:eastAsia="宋体" w:cs="宋体"/>
          <w:sz w:val="28"/>
          <w:szCs w:val="28"/>
        </w:rPr>
        <w:t>11月20日开始</w:t>
      </w:r>
      <w:r>
        <w:rPr>
          <w:rFonts w:hint="eastAsia" w:ascii="宋体" w:hAnsi="宋体" w:eastAsia="宋体" w:cs="宋体"/>
          <w:sz w:val="28"/>
          <w:szCs w:val="28"/>
          <w:lang w:eastAsia="zh-CN"/>
        </w:rPr>
        <w:t>）</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四</w:t>
      </w:r>
      <w:r>
        <w:rPr>
          <w:rFonts w:hint="eastAsia" w:ascii="宋体" w:hAnsi="宋体" w:eastAsia="宋体" w:cs="宋体"/>
          <w:sz w:val="28"/>
          <w:szCs w:val="28"/>
        </w:rPr>
        <w:t>、工作要求</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（一）加强工作指导。</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（二）细化分解任务。</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（三）及时报送数据。</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（四）强化评议考核。</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firstLine="4500" w:firstLineChars="15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520" w:lineRule="exact"/>
        <w:ind w:firstLine="600" w:firstLineChars="200"/>
        <w:textAlignment w:val="auto"/>
        <w:rPr>
          <w:rFonts w:hint="eastAsia" w:ascii="仿宋_GB2312" w:hAnsi="仿宋_GB2312" w:eastAsia="仿宋_GB2312" w:cs="仿宋_GB2312"/>
          <w:sz w:val="30"/>
          <w:szCs w:val="30"/>
          <w:lang w:val="en-US" w:eastAsia="zh-CN"/>
        </w:rPr>
      </w:pP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320" w:line="300" w:lineRule="exact"/>
        <w:ind w:right="0"/>
        <w:jc w:val="left"/>
        <w:textAlignment w:val="auto"/>
        <w:rPr>
          <w:rFonts w:hint="eastAsia"/>
          <w:b w:val="0"/>
          <w:bCs w:val="0"/>
          <w:color w:val="000000"/>
          <w:spacing w:val="0"/>
          <w:w w:val="100"/>
          <w:position w:val="0"/>
          <w:sz w:val="24"/>
          <w:szCs w:val="24"/>
          <w:lang w:val="en-US" w:eastAsia="zh-CN"/>
        </w:rPr>
      </w:pPr>
      <w:r>
        <w:rPr>
          <w:rFonts w:hint="eastAsia"/>
          <w:b w:val="0"/>
          <w:bCs w:val="0"/>
          <w:color w:val="000000"/>
          <w:spacing w:val="0"/>
          <w:w w:val="100"/>
          <w:position w:val="0"/>
          <w:sz w:val="24"/>
          <w:szCs w:val="24"/>
          <w:lang w:val="en-US" w:eastAsia="zh-CN"/>
        </w:rPr>
        <w:t>解读机构：奈曼旗市场监督管理局</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320" w:line="300" w:lineRule="exact"/>
        <w:ind w:right="0"/>
        <w:jc w:val="left"/>
        <w:textAlignment w:val="auto"/>
        <w:rPr>
          <w:rFonts w:hint="default"/>
          <w:b w:val="0"/>
          <w:bCs w:val="0"/>
          <w:color w:val="000000"/>
          <w:spacing w:val="0"/>
          <w:w w:val="100"/>
          <w:position w:val="0"/>
          <w:sz w:val="24"/>
          <w:szCs w:val="24"/>
          <w:lang w:val="en-US" w:eastAsia="zh-CN"/>
        </w:rPr>
      </w:pPr>
      <w:r>
        <w:rPr>
          <w:rFonts w:hint="eastAsia"/>
          <w:b w:val="0"/>
          <w:bCs w:val="0"/>
          <w:color w:val="000000"/>
          <w:spacing w:val="0"/>
          <w:w w:val="100"/>
          <w:position w:val="0"/>
          <w:sz w:val="24"/>
          <w:szCs w:val="24"/>
          <w:lang w:val="en-US" w:eastAsia="zh-CN"/>
        </w:rPr>
        <w:t>解 读 人：张学靖</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320" w:line="300" w:lineRule="exact"/>
        <w:ind w:right="0"/>
        <w:jc w:val="left"/>
        <w:textAlignment w:val="auto"/>
        <w:rPr>
          <w:rFonts w:hint="default"/>
          <w:b w:val="0"/>
          <w:bCs w:val="0"/>
          <w:color w:val="000000"/>
          <w:spacing w:val="0"/>
          <w:w w:val="100"/>
          <w:position w:val="0"/>
          <w:sz w:val="24"/>
          <w:szCs w:val="24"/>
          <w:lang w:val="en-US" w:eastAsia="zh-CN"/>
        </w:rPr>
      </w:pPr>
      <w:r>
        <w:rPr>
          <w:rFonts w:hint="eastAsia"/>
          <w:b w:val="0"/>
          <w:bCs w:val="0"/>
          <w:color w:val="000000"/>
          <w:spacing w:val="0"/>
          <w:w w:val="100"/>
          <w:position w:val="0"/>
          <w:sz w:val="24"/>
          <w:szCs w:val="24"/>
          <w:lang w:val="en-US" w:eastAsia="zh-CN"/>
        </w:rPr>
        <w:t>职    务：党组成员 副局长</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320" w:line="300" w:lineRule="exact"/>
        <w:ind w:right="0"/>
        <w:jc w:val="left"/>
        <w:textAlignment w:val="auto"/>
        <w:rPr>
          <w:rFonts w:hint="default"/>
          <w:b w:val="0"/>
          <w:bCs w:val="0"/>
          <w:color w:val="000000"/>
          <w:spacing w:val="0"/>
          <w:w w:val="100"/>
          <w:position w:val="0"/>
          <w:sz w:val="24"/>
          <w:szCs w:val="24"/>
          <w:lang w:val="en-US" w:eastAsia="zh-CN"/>
        </w:rPr>
      </w:pPr>
      <w:r>
        <w:rPr>
          <w:rFonts w:hint="eastAsia"/>
          <w:b w:val="0"/>
          <w:bCs w:val="0"/>
          <w:color w:val="000000"/>
          <w:spacing w:val="0"/>
          <w:w w:val="100"/>
          <w:position w:val="0"/>
          <w:sz w:val="24"/>
          <w:szCs w:val="24"/>
          <w:lang w:val="en-US" w:eastAsia="zh-CN"/>
        </w:rPr>
        <w:t>联系电话：4220615</w:t>
      </w:r>
    </w:p>
    <w:p>
      <w:pPr>
        <w:keepNext w:val="0"/>
        <w:keepLines w:val="0"/>
        <w:pageBreakBefore w:val="0"/>
        <w:widowControl w:val="0"/>
        <w:kinsoku/>
        <w:wordWrap/>
        <w:overflowPunct/>
        <w:topLinePunct w:val="0"/>
        <w:autoSpaceDE/>
        <w:autoSpaceDN/>
        <w:bidi w:val="0"/>
        <w:adjustRightInd/>
        <w:snapToGrid w:val="0"/>
        <w:spacing w:line="520" w:lineRule="exact"/>
        <w:ind w:firstLine="600" w:firstLineChars="200"/>
        <w:textAlignment w:val="auto"/>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firstLine="600" w:firstLineChars="200"/>
        <w:textAlignment w:val="auto"/>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firstLine="600" w:firstLineChars="200"/>
        <w:textAlignment w:val="auto"/>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firstLine="600" w:firstLineChars="200"/>
        <w:textAlignment w:val="auto"/>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firstLine="600" w:firstLineChars="200"/>
        <w:textAlignment w:val="auto"/>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firstLine="600" w:firstLineChars="200"/>
        <w:textAlignment w:val="auto"/>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firstLine="600" w:firstLineChars="200"/>
        <w:textAlignment w:val="auto"/>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firstLine="600" w:firstLineChars="200"/>
        <w:textAlignment w:val="auto"/>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firstLine="600" w:firstLineChars="200"/>
        <w:textAlignment w:val="auto"/>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firstLine="600" w:firstLineChars="200"/>
        <w:textAlignment w:val="auto"/>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firstLine="600" w:firstLineChars="200"/>
        <w:textAlignment w:val="auto"/>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firstLine="600" w:firstLineChars="200"/>
        <w:textAlignment w:val="auto"/>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firstLine="600" w:firstLineChars="200"/>
        <w:textAlignment w:val="auto"/>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firstLine="600" w:firstLineChars="200"/>
        <w:textAlignment w:val="auto"/>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仿宋_GB2312" w:hAnsi="仿宋_GB2312" w:eastAsia="仿宋_GB2312" w:cs="仿宋_GB2312"/>
          <w:sz w:val="30"/>
          <w:szCs w:val="30"/>
          <w:lang w:val="en-US" w:eastAsia="zh-CN"/>
        </w:rPr>
        <w:sectPr>
          <w:pgSz w:w="11906" w:h="16838"/>
          <w:pgMar w:top="1417" w:right="1800" w:bottom="1417" w:left="1800" w:header="851" w:footer="992" w:gutter="0"/>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val="0"/>
        <w:spacing w:line="520" w:lineRule="exact"/>
        <w:ind w:firstLine="3840" w:firstLineChars="120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sectPr>
      <w:pgSz w:w="11906" w:h="16838"/>
      <w:pgMar w:top="703" w:right="1800" w:bottom="59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zMTZjNzYwNmUyMzVhZTc1ZjM2ZGQxMmY1YWZiZDQifQ=="/>
  </w:docVars>
  <w:rsids>
    <w:rsidRoot w:val="4A264106"/>
    <w:rsid w:val="1D6D4503"/>
    <w:rsid w:val="4A264106"/>
    <w:rsid w:val="695414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Body text|1"/>
    <w:basedOn w:val="1"/>
    <w:qFormat/>
    <w:uiPriority w:val="0"/>
    <w:pPr>
      <w:widowControl w:val="0"/>
      <w:shd w:val="clear" w:color="auto" w:fill="auto"/>
      <w:spacing w:line="398"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市委办</Company>
  <Pages>4</Pages>
  <Words>715</Words>
  <Characters>730</Characters>
  <Lines>0</Lines>
  <Paragraphs>0</Paragraphs>
  <TotalTime>1</TotalTime>
  <ScaleCrop>false</ScaleCrop>
  <LinksUpToDate>false</LinksUpToDate>
  <CharactersWithSpaces>768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2022-11-23T02:33:00Z</dcterms:created>
  <dc:creator>admin1</dc:creator>
  <cp:lastModifiedBy>admin1</cp:lastModifiedBy>
  <dcterms:modified xsi:type="dcterms:W3CDTF">2022-11-23T02:41:34Z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88DDB89E961E47F29B980B0C6C6CC3B1</vt:lpwstr>
  </property>
</Properties>
</file>