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39" w:leftChars="171" w:hanging="1080" w:hangingChars="300"/>
        <w:rPr>
          <w:color w:val="000000"/>
          <w:spacing w:val="0"/>
          <w:w w:val="100"/>
          <w:position w:val="0"/>
          <w:sz w:val="36"/>
          <w:szCs w:val="36"/>
        </w:rPr>
      </w:pPr>
      <w:bookmarkStart w:id="6" w:name="_GoBack"/>
      <w:r>
        <w:rPr>
          <w:rFonts w:hint="eastAsia"/>
          <w:sz w:val="36"/>
          <w:szCs w:val="36"/>
          <w:lang w:val="en-US" w:eastAsia="zh-CN"/>
        </w:rPr>
        <w:t>图解：奈曼旗市场监督管理局印发</w:t>
      </w:r>
      <w:r>
        <w:rPr>
          <w:color w:val="000000"/>
          <w:spacing w:val="0"/>
          <w:w w:val="100"/>
          <w:position w:val="0"/>
          <w:sz w:val="36"/>
          <w:szCs w:val="36"/>
        </w:rPr>
        <w:t>《杂物 电梯安全专项整治方案》的通知</w:t>
      </w:r>
    </w:p>
    <w:bookmarkEnd w:id="6"/>
    <w:p>
      <w:pP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一：制作背景</w:t>
      </w:r>
    </w:p>
    <w:p>
      <w:pPr>
        <w:rPr>
          <w:b/>
          <w:bCs/>
          <w:color w:val="000000"/>
          <w:spacing w:val="0"/>
          <w:w w:val="100"/>
          <w:position w:val="0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</w:pPr>
      <w:r>
        <w:rPr>
          <w:rFonts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根据局党组要求，结合我局工作实际，制定《奈曼旗市场监 管局杂物电梯</w:t>
      </w:r>
    </w:p>
    <w:p>
      <w:pPr>
        <w:ind w:firstLine="480" w:firstLineChars="200"/>
        <w:rPr>
          <w:rFonts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</w:pPr>
    </w:p>
    <w:p>
      <w:pPr>
        <w:rPr>
          <w:rFonts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</w:pPr>
      <w:r>
        <w:rPr>
          <w:rFonts w:ascii="宋体" w:hAnsi="宋体" w:eastAsia="宋体" w:cs="宋体"/>
          <w:color w:val="000000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zh-TW" w:eastAsia="zh-TW" w:bidi="zh-TW"/>
        </w:rPr>
        <w:t>安全专项整治方案》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0" w:firstLineChars="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二：目标任务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leftChars="0" w:right="0" w:firstLine="480" w:firstLineChars="200"/>
        <w:jc w:val="both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全面贯彻习近平总书记、李克强总理等中央领导同志关于安 全生产的一系列重要指示精神和上级有关安全生产工作部署要 求，牢固树立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“以人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为本、生命至上、安全发展”的理念，坚持 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'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“安全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第一、预防为主、、节能环保、综合治理"的方针，按照 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“全</w:t>
      </w:r>
      <w:r>
        <w:rPr>
          <w:color w:val="000000"/>
          <w:spacing w:val="0"/>
          <w:w w:val="100"/>
          <w:position w:val="0"/>
          <w:sz w:val="24"/>
          <w:szCs w:val="24"/>
        </w:rPr>
        <w:t>覆盖、零容忍、严执法、重实效”的总体要求，全面加强我 旗杂物电梯安装、改造、维修、日常维护保养、使用和检验检测 等环节的安全管理。通过开展杂物电梯安全专项整治工作，建立 协调联动、齐抓共管的长效工作机制，落实杂物电梯使用单位主 体责任，有效防范和遏制电梯安全事故的发生。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555"/>
        </w:tabs>
        <w:bidi w:val="0"/>
        <w:spacing w:before="0" w:after="0" w:line="564" w:lineRule="exact"/>
        <w:ind w:left="0" w:leftChars="0" w:right="0" w:firstLine="0" w:firstLineChars="0"/>
        <w:jc w:val="both"/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三：工作内容</w:t>
      </w:r>
      <w:bookmarkStart w:id="0" w:name="bookmark6"/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555"/>
        </w:tabs>
        <w:bidi w:val="0"/>
        <w:spacing w:before="0" w:after="0" w:line="564" w:lineRule="exact"/>
        <w:ind w:right="0" w:firstLine="696" w:firstLineChars="290"/>
        <w:jc w:val="both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0"/>
      <w:r>
        <w:rPr>
          <w:color w:val="000000"/>
          <w:spacing w:val="0"/>
          <w:w w:val="100"/>
          <w:position w:val="0"/>
          <w:sz w:val="24"/>
          <w:szCs w:val="24"/>
        </w:rPr>
        <w:t>一）电梯使用管理的安全责任主体是否明确、责任是否落 实到位。</w:t>
      </w:r>
      <w:bookmarkStart w:id="1" w:name="bookmark7"/>
    </w:p>
    <w:bookmarkEnd w:id="1"/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555"/>
        </w:tabs>
        <w:bidi w:val="0"/>
        <w:spacing w:before="0" w:after="0" w:line="564" w:lineRule="exact"/>
        <w:ind w:right="0" w:rightChars="0" w:firstLine="720" w:firstLineChars="300"/>
        <w:jc w:val="both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二）</w:t>
      </w:r>
      <w:r>
        <w:rPr>
          <w:color w:val="000000"/>
          <w:spacing w:val="0"/>
          <w:w w:val="100"/>
          <w:position w:val="0"/>
          <w:sz w:val="24"/>
          <w:szCs w:val="24"/>
        </w:rPr>
        <w:t>在用电梯的使用情况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561"/>
        </w:tabs>
        <w:bidi w:val="0"/>
        <w:spacing w:before="0" w:after="0" w:line="564" w:lineRule="exact"/>
        <w:ind w:right="0" w:firstLine="696" w:firstLineChars="290"/>
        <w:jc w:val="both"/>
        <w:rPr>
          <w:sz w:val="24"/>
          <w:szCs w:val="24"/>
        </w:rPr>
      </w:pPr>
      <w:bookmarkStart w:id="2" w:name="bookmark8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2"/>
      <w:r>
        <w:rPr>
          <w:color w:val="000000"/>
          <w:spacing w:val="0"/>
          <w:w w:val="100"/>
          <w:position w:val="0"/>
          <w:sz w:val="24"/>
          <w:szCs w:val="24"/>
        </w:rPr>
        <w:t>三）对电梯维保情况的检查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leftChars="0" w:right="0" w:firstLine="0" w:firstLineChars="0"/>
        <w:jc w:val="both"/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  <w:t>四：时间安排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right="0" w:firstLine="696" w:firstLineChars="290"/>
        <w:jc w:val="left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一）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自查自纠和主动整改阶段（2022年3月31之前）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576"/>
        </w:tabs>
        <w:bidi w:val="0"/>
        <w:spacing w:before="0" w:after="40" w:line="626" w:lineRule="exact"/>
        <w:ind w:right="0" w:firstLine="696" w:firstLineChars="290"/>
        <w:jc w:val="left"/>
        <w:rPr>
          <w:b w:val="0"/>
          <w:bCs w:val="0"/>
          <w:sz w:val="24"/>
          <w:szCs w:val="24"/>
        </w:rPr>
      </w:pPr>
      <w:bookmarkStart w:id="3" w:name="bookmark10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（</w:t>
      </w:r>
      <w:bookmarkEnd w:id="3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 xml:space="preserve">二）执法检查阶段（2022年4月1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EJ-5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月6日）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576"/>
        </w:tabs>
        <w:bidi w:val="0"/>
        <w:spacing w:before="0" w:after="40" w:line="574" w:lineRule="exact"/>
        <w:ind w:right="0" w:firstLine="696" w:firstLineChars="290"/>
        <w:jc w:val="left"/>
        <w:rPr>
          <w:b w:val="0"/>
          <w:bCs w:val="0"/>
          <w:sz w:val="24"/>
          <w:szCs w:val="24"/>
        </w:rPr>
      </w:pPr>
      <w:bookmarkStart w:id="4" w:name="bookmark11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（</w:t>
      </w:r>
      <w:bookmarkEnd w:id="4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三）验收阶段（2022年5月7日-5月31日）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573"/>
        </w:tabs>
        <w:bidi w:val="0"/>
        <w:spacing w:before="0" w:after="0" w:line="574" w:lineRule="exact"/>
        <w:ind w:left="0" w:leftChars="0" w:right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五：工作要求</w:t>
      </w:r>
      <w:bookmarkStart w:id="5" w:name="bookmark13"/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573"/>
        </w:tabs>
        <w:bidi w:val="0"/>
        <w:spacing w:before="0" w:after="0" w:line="574" w:lineRule="exact"/>
        <w:ind w:left="0" w:leftChars="0" w:right="0" w:firstLine="720" w:firstLineChars="30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（</w:t>
      </w:r>
      <w:bookmarkEnd w:id="5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一）提高思想认识。杂物电梯安全是人民群众身边的安全。 杂物电梯安全专项整治不仅是一场突击战，更是一场持久战。</w:t>
      </w:r>
    </w:p>
    <w:p>
      <w:pPr>
        <w:pStyle w:val="4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578"/>
        </w:tabs>
        <w:bidi w:val="0"/>
        <w:spacing w:before="0" w:after="40" w:line="574" w:lineRule="exact"/>
        <w:ind w:right="0" w:rightChars="0" w:firstLine="480" w:firstLineChars="200"/>
        <w:jc w:val="left"/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（二）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明确整治内容。要准确理解此次专项整治工作内容, 着力对重点场所、要害部位加强检查，深入进行隐患排查治理, 提升工作效果。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leftChars="0" w:right="0" w:firstLine="480" w:firstLineChars="20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（三）加大执法力度。对检查发现的隐患和问题，要立即整 改，重大安全隐患要挂牌督办，跟踪整改销号。加大执法检查工 作力度，保障杂物电梯安全。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4459"/>
          <w:tab w:val="left" w:pos="9523"/>
        </w:tabs>
        <w:bidi w:val="0"/>
        <w:spacing w:before="0" w:after="0" w:line="578" w:lineRule="exact"/>
        <w:ind w:left="0" w:leftChars="0" w:right="0" w:firstLine="480" w:firstLineChars="20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（四）注重宣传教育。工作中要注重杂物电梯安全宣传教育， 不仅要增强电梯使用单位电梯安全意识，还应加强社会公众的电，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’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梯安全意识。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ab/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520" w:line="578" w:lineRule="exact"/>
        <w:ind w:left="0" w:leftChars="0" w:right="0" w:firstLine="480" w:firstLineChars="200"/>
        <w:jc w:val="left"/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</w:pP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</w:rPr>
        <w:t>（五）加强信息报送。在工作中遇到问题要及时跟特设局联 系，并按时将工作开展情况报送至特设局。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520" w:line="578" w:lineRule="exact"/>
        <w:ind w:left="0" w:leftChars="0" w:right="0" w:firstLine="480" w:firstLineChars="200"/>
        <w:jc w:val="left"/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520" w:line="578" w:lineRule="exact"/>
        <w:ind w:left="0" w:leftChars="0" w:right="0" w:firstLine="480" w:firstLineChars="200"/>
        <w:jc w:val="left"/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300" w:lineRule="exact"/>
        <w:ind w:right="0"/>
        <w:jc w:val="left"/>
        <w:textAlignment w:val="auto"/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解读机构：奈曼旗市场监督管理局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300" w:lineRule="exact"/>
        <w:ind w:right="0"/>
        <w:jc w:val="left"/>
        <w:textAlignment w:val="auto"/>
        <w:rPr>
          <w:rFonts w:hint="default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解 读 人：张学靖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300" w:lineRule="exact"/>
        <w:ind w:right="0"/>
        <w:jc w:val="left"/>
        <w:textAlignment w:val="auto"/>
        <w:rPr>
          <w:rFonts w:hint="default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职    务：党组成员 副局长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20" w:line="300" w:lineRule="exact"/>
        <w:ind w:right="0"/>
        <w:jc w:val="left"/>
        <w:textAlignment w:val="auto"/>
        <w:rPr>
          <w:rFonts w:hint="default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  <w:t>联系电话：4220615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520" w:line="578" w:lineRule="exact"/>
        <w:ind w:left="0" w:leftChars="0" w:right="0" w:firstLine="480" w:firstLineChars="200"/>
        <w:jc w:val="left"/>
        <w:rPr>
          <w:rFonts w:hint="default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555"/>
        </w:tabs>
        <w:bidi w:val="0"/>
        <w:spacing w:before="0" w:after="0" w:line="564" w:lineRule="exact"/>
        <w:ind w:left="0" w:right="0" w:firstLine="800"/>
        <w:jc w:val="both"/>
        <w:rPr>
          <w:rFonts w:hint="default" w:eastAsia="宋体"/>
          <w:lang w:val="en-US" w:eastAsia="zh-CN"/>
        </w:rPr>
      </w:pP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60"/>
        <w:jc w:val="both"/>
        <w:rPr>
          <w:rFonts w:hint="default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500" w:line="561" w:lineRule="exact"/>
        <w:ind w:right="0"/>
        <w:jc w:val="both"/>
      </w:pPr>
    </w:p>
    <w:p>
      <w:pPr>
        <w:rPr>
          <w:rFonts w:hint="default" w:eastAsiaTheme="minorEastAsia"/>
          <w:color w:val="000000"/>
          <w:spacing w:val="0"/>
          <w:w w:val="100"/>
          <w:position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145946C5"/>
    <w:rsid w:val="0B6F0A0A"/>
    <w:rsid w:val="145946C5"/>
    <w:rsid w:val="1642455D"/>
    <w:rsid w:val="40E9711A"/>
    <w:rsid w:val="4401385C"/>
    <w:rsid w:val="50C3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uiPriority w:val="0"/>
    <w:pPr>
      <w:widowControl w:val="0"/>
      <w:shd w:val="clear" w:color="auto" w:fill="auto"/>
      <w:spacing w:before="80" w:after="300"/>
      <w:jc w:val="right"/>
    </w:pPr>
    <w:rPr>
      <w:rFonts w:ascii="宋体" w:hAnsi="宋体" w:eastAsia="宋体" w:cs="宋体"/>
      <w:sz w:val="8"/>
      <w:szCs w:val="8"/>
      <w:u w:val="none"/>
      <w:shd w:val="clear" w:color="auto" w:fill="auto"/>
    </w:rPr>
  </w:style>
  <w:style w:type="paragraph" w:customStyle="1" w:styleId="6">
    <w:name w:val="Body text|4"/>
    <w:basedOn w:val="1"/>
    <w:uiPriority w:val="0"/>
    <w:pPr>
      <w:widowControl w:val="0"/>
      <w:shd w:val="clear" w:color="auto" w:fill="auto"/>
      <w:spacing w:after="120"/>
      <w:jc w:val="right"/>
    </w:pPr>
    <w:rPr>
      <w:rFonts w:ascii="宋体" w:hAnsi="宋体" w:eastAsia="宋体" w:cs="宋体"/>
      <w:sz w:val="9"/>
      <w:szCs w:val="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3</Pages>
  <Words>791</Words>
  <Characters>812</Characters>
  <Lines>0</Lines>
  <Paragraphs>0</Paragraphs>
  <TotalTime>13</TotalTime>
  <ScaleCrop>false</ScaleCrop>
  <LinksUpToDate>false</LinksUpToDate>
  <CharactersWithSpaces>841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2022-11-03T01:58:00Z</dcterms:created>
  <dc:creator>admin1</dc:creator>
  <cp:lastModifiedBy>admin1</cp:lastModifiedBy>
  <dcterms:modified xsi:type="dcterms:W3CDTF">2022-11-23T01:44:28Z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5EE0ACF4347141DA883B6126F6F6B053</vt:lpwstr>
  </property>
</Properties>
</file>