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党建工作总结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今年来，在旗委的正确领导和指导关心下，我单位党支部认真学习旗委关于基层党建工作有关精神，对照年初制定的工作目标和任务，直抓实干，开拓创新，基层党建工作成效显著。现将我单位2022年上半年党建工作汇报总结如下:</w:t>
      </w:r>
    </w:p>
    <w:p>
      <w:pPr>
        <w:spacing w:line="50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一、党建工作内容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1、积极开展学习教育培训活动。坚持“三会一课”和学习制度，完善学习议事、决策活动等制度。我单位将党员教育培训工作作为我单位党的建设的一项甚础性工作来抓，不断完善党员经常性教育的长效机制，结合发展形势和工作实际，单位党支部依据旗委的指示，扎实推进党员教育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2、认真做好党员发展工作，为切实加强我单位基层党组织和党员队伍建设，保持党员先进性，我们认真做好了党员的发展工作，一年来我们本着坚持标准、严格程序，确保质量的原则，今年吸收1位同志为中共预备党员，培养1位同志为入党积极分子，确保党员队伍年轻化，使党的组织更具战斗力。</w:t>
      </w:r>
    </w:p>
    <w:p>
      <w:pPr>
        <w:spacing w:line="50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2022年1月我单位对疫情防控、以及家属区安全生产进行了一次大排查，对疫情防控知识，进行了宣讲，提高了职工们的防范意识，安排了3名党员（一名党员、一名预备党员、一名发展对象）对家属区内的安全问题进行了一次大排查，消除了许多存在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2月我单位舍力虎进水闸、泄洪排沙洞、灌溉总闸三座闸门进行安全隐患排查及检修，坝上管理房由于大风天气，将彩钢瓦掀起一片，单位组织机车及人员将管理房进行了维修。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3月对家属区环境卫生进行了整治，将家属区内的果树，进行了修剪，将枯死树进行了统一更换（280棵）。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4月份对家属区卫生常态化整治、为给职工们提供一个休息的地方，将闲置了多年之久土地（7亩）加以利用，修建为管理房，将隶属于我单位的土地进行竞价承包（2621亩）、维修了电井管理房5座、修建了6个新的电井管理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5月份，未解决通往白音敖包的路线问题，组织员工及机车修建了一条新路，既方便了职工，也为周边百姓的出行带来了便捷，为迎接即将到来的汛期，单位组织人员及机车将大闸进行了清理，为安全的度过汛期提供了有效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 w:hAnsi="仿宋" w:eastAsia="仿宋" w:cs="仿宋"/>
          <w:b w:val="0"/>
          <w:bCs w:val="0"/>
          <w:color w:val="auto"/>
          <w:spacing w:val="0"/>
          <w:w w:val="100"/>
          <w:kern w:val="2"/>
          <w:position w:val="0"/>
          <w:sz w:val="32"/>
          <w:szCs w:val="32"/>
          <w:lang w:val="en-US" w:eastAsia="zh-CN" w:bidi="ar-SA"/>
        </w:rPr>
      </w:pPr>
      <w:r>
        <w:rPr>
          <w:rFonts w:hint="eastAsia" w:ascii="仿宋" w:hAnsi="仿宋" w:eastAsia="仿宋" w:cs="仿宋"/>
          <w:b w:val="0"/>
          <w:bCs w:val="0"/>
          <w:color w:val="auto"/>
          <w:spacing w:val="0"/>
          <w:w w:val="100"/>
          <w:kern w:val="2"/>
          <w:position w:val="0"/>
          <w:sz w:val="32"/>
          <w:szCs w:val="32"/>
          <w:lang w:val="en-US" w:eastAsia="zh-CN" w:bidi="ar-SA"/>
        </w:rPr>
        <w:t>6月份，雨季的到来，使得周围百姓人心惶惶，洪水的出现，无疑对百姓的财产安全带来了威胁，我单位领导班子带领全体党员职工一直奋战在抗洪抢险和排内涝的一线，坚守在前线岗位长达7天7夜，巡视自泄洪排沙洞至上游河道及自泄洪排沙洞至养水站（共40公里），做出了每一个党员在危难之时应做的贡献。</w:t>
      </w:r>
    </w:p>
    <w:p>
      <w:pPr>
        <w:spacing w:line="50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三、下一步工作安排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Theme="minorEastAsia" w:hAnsiTheme="minorEastAsia" w:eastAsiaTheme="minorEastAsia" w:cstheme="minorEastAsia"/>
          <w:b w:val="0"/>
          <w:bCs w:val="0"/>
          <w:lang w:val="en-US" w:eastAsia="zh-CN"/>
        </w:rPr>
      </w:pPr>
      <w:r>
        <w:rPr>
          <w:rFonts w:hint="eastAsia" w:ascii="仿宋" w:hAnsi="仿宋" w:eastAsia="仿宋" w:cs="仿宋"/>
          <w:b w:val="0"/>
          <w:bCs w:val="0"/>
          <w:color w:val="auto"/>
          <w:spacing w:val="0"/>
          <w:w w:val="100"/>
          <w:kern w:val="2"/>
          <w:position w:val="0"/>
          <w:sz w:val="32"/>
          <w:szCs w:val="32"/>
          <w:lang w:val="en-US" w:eastAsia="zh-CN" w:bidi="ar-SA"/>
        </w:rPr>
        <w:t>我单位下一步工作安排：今年雨季较为频繁，下一步工作首要问题就是保持防汛工作的顺利，做好防汛物资准备，并要落实到位做好防汛抢修设备，职工必须清楚防汛物资存放地点、重点部位出现汛情处理方法及工作职责；加强排水闸检查和维护，确保两座大闸正常启闭，一切行动听指挥，确保安全生产，以雨为令，做好防汛值班工作。</w:t>
      </w:r>
      <w:r>
        <w:rPr>
          <w:rFonts w:hint="eastAsia" w:asciiTheme="minorEastAsia" w:hAnsiTheme="minorEastAsia" w:eastAsiaTheme="minorEastAsia" w:cstheme="minorEastAsia"/>
          <w:b w:val="0"/>
          <w:bCs w:val="0"/>
          <w:sz w:val="28"/>
          <w:szCs w:val="28"/>
          <w:lang w:val="en-US" w:eastAsia="zh-CN"/>
        </w:rPr>
        <w:t>　　</w:t>
      </w:r>
      <w:bookmarkStart w:id="0" w:name="_GoBack"/>
      <w:bookmarkEnd w:id="0"/>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NzJlYzA3MmI5NTNjNmRhN2ExYmRmNWI5YWZjNTUifQ=="/>
  </w:docVars>
  <w:rsids>
    <w:rsidRoot w:val="00000000"/>
    <w:rsid w:val="08735981"/>
    <w:rsid w:val="0B9B084C"/>
    <w:rsid w:val="21F96D79"/>
    <w:rsid w:val="27C81656"/>
    <w:rsid w:val="4F6315CE"/>
    <w:rsid w:val="5B517C2A"/>
    <w:rsid w:val="725118B1"/>
    <w:rsid w:val="7D00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1125</Words>
  <Characters>1137</Characters>
  <Lines>0</Lines>
  <Paragraphs>0</Paragraphs>
  <TotalTime>147</TotalTime>
  <ScaleCrop>false</ScaleCrop>
  <LinksUpToDate>false</LinksUpToDate>
  <CharactersWithSpaces>1139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2022-07-13T00:44:00Z</dcterms:created>
  <dc:creator>Administrator</dc:creator>
  <cp:lastModifiedBy>Ronin</cp:lastModifiedBy>
  <cp:lastPrinted>2022-07-13T09:17:00Z</cp:lastPrinted>
  <dcterms:modified xsi:type="dcterms:W3CDTF">2022-11-10T02:17:01Z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3962F1BA3E7A46BB93E91A93200176C3</vt:lpwstr>
  </property>
</Properties>
</file>