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奈曼旗水务局本周工作总结和下周计划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本周总结（2022年7月11日至2022年7月17日）</w:t>
      </w:r>
    </w:p>
    <w:p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参加市水务局举办的安全生产培训班；对舍力虎水库进水情况进行统计、检查；对道力歹水利枢纽进行检查、调度；组织、参加奈曼旗2022年防汛抢险应急综合演练；推进完善共驻共建社区文明建设工作；组织党员及青年志愿者到包联东星社区，王府新城小区，深入居民家中发放全民节约用水行为规范和节水倡议书、创建文明城市扇子、折页和宣传单；孟家段灌区得胜干渠清淤工程已清至八仙筒镇永兴农场嘎查村南段。</w:t>
      </w:r>
      <w:bookmarkStart w:id="0" w:name="_GoBack"/>
      <w:bookmarkEnd w:id="0"/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下周计划（2022年7月18日至2022年7月24日）</w:t>
      </w:r>
    </w:p>
    <w:p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进行全系统安全生产工作半年检查；推进工业园区水土保持方案编制及催缴水土保持补偿费；推动高效节水项目整改、评审、验收工作；进一步做好防汛工作，安排好排涝工程和防洪工程施工；完成旗委、政府、系统临时交办的其他任务；处理日常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TE2MzllYTA5ZjdmNmE1NTBjZDUzNWU1YWZhNDgifQ=="/>
  </w:docVars>
  <w:rsids>
    <w:rsidRoot w:val="4BC14ECC"/>
    <w:rsid w:val="2D2B2E95"/>
    <w:rsid w:val="349E508C"/>
    <w:rsid w:val="449306B3"/>
    <w:rsid w:val="4A5062E1"/>
    <w:rsid w:val="4BC14ECC"/>
    <w:rsid w:val="63793840"/>
    <w:rsid w:val="67897E8A"/>
    <w:rsid w:val="68066BF2"/>
    <w:rsid w:val="6F6F44FE"/>
    <w:rsid w:val="6FCA12D5"/>
    <w:rsid w:val="75822DED"/>
    <w:rsid w:val="7EAB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left="0" w:leftChars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left="640" w:left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楷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371</Characters>
  <Lines>0</Lines>
  <Paragraphs>0</Paragraphs>
  <TotalTime>199</TotalTime>
  <ScaleCrop>false</ScaleCrop>
  <LinksUpToDate>false</LinksUpToDate>
  <CharactersWithSpaces>371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2022-06-20T00:42:00Z</dcterms:created>
  <dc:creator>镡春燕</dc:creator>
  <cp:lastModifiedBy>镡春燕</cp:lastModifiedBy>
  <dcterms:modified xsi:type="dcterms:W3CDTF">2022-07-15T07:58:32Z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E4FA50C031B84B34AE5A9A639466B17D</vt:lpwstr>
  </property>
</Properties>
</file>