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奈曼旗水务局本周工作总结和下周计划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本周总结（2022年10月24日至2022年10月28日）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eastAsia="仿宋_GB2312"/>
          <w:lang w:val="en-US" w:eastAsia="zh-CN"/>
        </w:rPr>
      </w:pPr>
      <w:r>
        <w:rPr>
          <w:rFonts w:hint="eastAsia"/>
          <w:lang w:val="en-US" w:eastAsia="zh-CN"/>
        </w:rPr>
        <w:t>2022年农村牧区供水保障工程正在施工建设，新镇村供水联网工程5处主体工程全部完工，新建大镇昂乃联村除铁除锰规模化水厂1座，正在进行管网施工；2022年农村牧区供水保障工程建设（乡村振兴衔接）招投标公示结束</w:t>
      </w:r>
      <w:r>
        <w:rPr>
          <w:rFonts w:hint="eastAsia" w:ascii="仿宋_GB2312" w:hAnsi="仿宋_GB2312" w:cs="仿宋_GB2312"/>
          <w:sz w:val="32"/>
          <w:szCs w:val="32"/>
          <w:lang w:eastAsia="zh-CN"/>
        </w:rPr>
        <w:t>；</w:t>
      </w:r>
      <w:r>
        <w:rPr>
          <w:rFonts w:hint="eastAsia"/>
          <w:lang w:val="en-US" w:eastAsia="zh-CN"/>
        </w:rPr>
        <w:t>继续推动关于我旗妨碍河道行洪突出问题整改排查整治行动的开展与落实，已整改完成13处；</w:t>
      </w:r>
      <w:r>
        <w:rPr>
          <w:rFonts w:hint="eastAsia" w:ascii="仿宋_GB2312" w:hAnsi="仿宋_GB2312" w:cs="仿宋_GB2312"/>
          <w:b w:val="0"/>
          <w:bCs w:val="0"/>
          <w:color w:val="auto"/>
          <w:sz w:val="32"/>
          <w:szCs w:val="32"/>
          <w:lang w:val="en-US" w:eastAsia="zh-CN"/>
        </w:rPr>
        <w:t>对我旗农田水利设施存在问题进行排查整改，对排查中发现的存在问题的105眼机电，组织编订整改方案；开展违规取水问题的排查和整改工作，对18个农牧业违规取水问题5个工业违规取水问题已全部完成整改；</w:t>
      </w:r>
      <w:r>
        <w:rPr>
          <w:rFonts w:hint="eastAsia" w:ascii="仿宋_GB2312" w:hAnsi="仿宋_GB2312" w:cs="仿宋_GB2312"/>
          <w:b w:val="0"/>
          <w:bCs w:val="0"/>
          <w:sz w:val="32"/>
          <w:szCs w:val="32"/>
          <w:lang w:val="en-US" w:eastAsia="zh-CN"/>
        </w:rPr>
        <w:t>到昂乃水厂检查监督水厂施工进度；到明仁苏木、石碑水库、大沁他拉镇开展水行政执法；孟家段水库开展防火宣传月活动，带领职工在库区范围内进行防火宣传，悬挂条幅和防火旗</w:t>
      </w:r>
      <w:bookmarkStart w:id="0" w:name="_GoBack"/>
      <w:bookmarkEnd w:id="0"/>
      <w:r>
        <w:rPr>
          <w:rFonts w:hint="eastAsia" w:ascii="仿宋_GB2312" w:hAnsi="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下周计划（2022年10月31日至2022年11月4日）</w:t>
      </w:r>
    </w:p>
    <w:p>
      <w:pPr>
        <w:ind w:firstLine="640" w:firstLineChars="200"/>
      </w:pPr>
      <w:r>
        <w:rPr>
          <w:rFonts w:hint="eastAsia"/>
        </w:rPr>
        <w:t>推进工业园区水土保持方案编制及催缴水土保持补偿费；推动高效节水项目整改、评审、验收工作；进一步做好防汛工作，安排好排涝工程和防洪工程施工；推进完善共驻共建社区文明建设工作；继续落实疫情防控常态化管控工作；完成旗委、政府、系统临时交办的其他任务；处理日常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YTE2MzllYTA5ZjdmNmE1NTBjZDUzNWU1YWZhNDgifQ=="/>
  </w:docVars>
  <w:rsids>
    <w:rsidRoot w:val="4BC14ECC"/>
    <w:rsid w:val="2CD92F1F"/>
    <w:rsid w:val="2D114B0D"/>
    <w:rsid w:val="2D2B2E95"/>
    <w:rsid w:val="349E508C"/>
    <w:rsid w:val="36191D4F"/>
    <w:rsid w:val="41E41A90"/>
    <w:rsid w:val="449306B3"/>
    <w:rsid w:val="4A5062E1"/>
    <w:rsid w:val="4A735FD8"/>
    <w:rsid w:val="4BC14ECC"/>
    <w:rsid w:val="55265EEB"/>
    <w:rsid w:val="5BDE6BEE"/>
    <w:rsid w:val="5C7A3CF6"/>
    <w:rsid w:val="63793840"/>
    <w:rsid w:val="66660838"/>
    <w:rsid w:val="67897E8A"/>
    <w:rsid w:val="68066BF2"/>
    <w:rsid w:val="6B3953CA"/>
    <w:rsid w:val="6D7E1B50"/>
    <w:rsid w:val="6FCA12D5"/>
    <w:rsid w:val="75822DED"/>
    <w:rsid w:val="7F54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left="0" w:leftChars="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560" w:lineRule="exact"/>
      <w:ind w:left="640" w:leftChars="200"/>
      <w:outlineLvl w:val="1"/>
    </w:pPr>
    <w:rPr>
      <w:rFonts w:ascii="Arial" w:hAnsi="Arial"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560" w:lineRule="exact"/>
      <w:outlineLvl w:val="2"/>
    </w:pPr>
    <w:rPr>
      <w:rFonts w:eastAsia="楷体"/>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497</Words>
  <Characters>526</Characters>
  <Lines>0</Lines>
  <Paragraphs>0</Paragraphs>
  <TotalTime>42</TotalTime>
  <ScaleCrop>false</ScaleCrop>
  <LinksUpToDate>false</LinksUpToDate>
  <CharactersWithSpaces>526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2022-06-20T00:42:00Z</dcterms:created>
  <dc:creator>镡春燕</dc:creator>
  <cp:lastModifiedBy>镡春燕</cp:lastModifiedBy>
  <dcterms:modified xsi:type="dcterms:W3CDTF">2022-10-28T07:24:22Z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2B2C1AC7BCFD41F1AC839CD24733350A</vt:lpwstr>
  </property>
</Properties>
</file>