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奈曼旗水务局本周工作总结和下周计划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本周总结（2022年6月20日至2022年6月26日）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参加奈曼旗优化营商环境攻坚年规范行政执法专项行动调度会；推动高效节水整改工作；在土城子乡开展防汛值守工作；在治安镇开展“四乱”清理工作；到八仙筒镇呼和车勒甸子、乌兰章古、永兴甸子了解内涝、排涝情况，了解清渠排水情况；陪同旗政府于庆伟副旗长到岗岗水库查看水库蓄水情况和泄洪情况；到沙日浩来镇防汛；继续恢复教来河东明干渠至八仙筒河段工程，安排测量德胜干渠以下至东明边界河道；排查本月17日-18日降雨洪水产生的工程设施安全隐患，并提出解决方案；安排调度21日-24日强降雨应对工作，水务局成立4个防汛指导组，深入一线进行防洪抢险；与韩占峰副旗长、应急局、苏木乡镇负责人一起到沙日浩来镇、土城子乡、青龙山镇检查强降雨过后水库、塘坝、河道堤防是否存在安全隐患，指导水库泄水，提防加固和灾情统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下周计划（2022年6月27日至2022年7月3日）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推动高标准农田、高效节水项目整改结算评审工作；持续跟进农业取用水整改工作；根据降雨情况定期下乡到责任库区和责任乡镇检查汛情；筹备“庆七一”系列活动；进一步做好防汛工作，安排好排涝工程和防洪工程施工；参加通辽市举办的安全生产月培训班；筹备水库、塘坝、堤防、水闸等防洪工程责任人培训班和防汛演练等工作；完成旗委、政府、系统临时交办的其他任务；处理日常工作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YTE2MzllYTA5ZjdmNmE1NTBjZDUzNWU1YWZhNDgifQ=="/>
  </w:docVars>
  <w:rsids>
    <w:rsidRoot w:val="4BC14ECC"/>
    <w:rsid w:val="00762429"/>
    <w:rsid w:val="2D2B2E95"/>
    <w:rsid w:val="349E508C"/>
    <w:rsid w:val="4A5062E1"/>
    <w:rsid w:val="4BC14ECC"/>
    <w:rsid w:val="5E692B5D"/>
    <w:rsid w:val="63793840"/>
    <w:rsid w:val="67897E8A"/>
    <w:rsid w:val="68066BF2"/>
    <w:rsid w:val="6FCA12D5"/>
    <w:rsid w:val="7582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left="0" w:leftChars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ind w:left="640" w:leftChars="20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楷体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589</Characters>
  <Lines>0</Lines>
  <Paragraphs>0</Paragraphs>
  <TotalTime>3</TotalTime>
  <ScaleCrop>false</ScaleCrop>
  <LinksUpToDate>false</LinksUpToDate>
  <CharactersWithSpaces>589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2022-06-20T00:42:00Z</dcterms:created>
  <dc:creator>镡春燕</dc:creator>
  <cp:lastModifiedBy>镡春燕</cp:lastModifiedBy>
  <cp:lastPrinted>2022-06-24T08:33:58Z</cp:lastPrinted>
  <dcterms:modified xsi:type="dcterms:W3CDTF">2022-06-24T08:59:40Z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D748A51AD2FE448C90EDAF66322833B7</vt:lpwstr>
  </property>
</Properties>
</file>