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周总结和下周计划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本周总结（2022年</w:t>
      </w:r>
      <w:r>
        <w:rPr>
          <w:rFonts w:hint="eastAsia" w:ascii="黑体" w:hAnsi="黑体" w:eastAsia="黑体" w:cs="Mongolian Baiti"/>
          <w:sz w:val="32"/>
          <w:szCs w:val="32"/>
          <w:cs w:val="0"/>
          <w:lang w:val="en-US" w:eastAsia="zh-CN" w:bidi="mn-Mong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Mongolian Baiti"/>
          <w:sz w:val="32"/>
          <w:szCs w:val="32"/>
          <w:cs w:val="0"/>
          <w:lang w:val="en-US" w:eastAsia="zh-CN" w:bidi="mn-Mong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Mongolian Baiti"/>
          <w:sz w:val="32"/>
          <w:szCs w:val="32"/>
          <w:cs w:val="0"/>
          <w:lang w:val="en-US" w:eastAsia="zh-CN" w:bidi="mn-Mong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了撤并建制村通水泥路续建工程建设相关工作；推进了已完工项目交工验收相关工作；完成了大和线坑槽路面的养护作业；完成了大阜线坑槽路面的养护作业；完成了白音塔拉至章古台稀浆封层施工；组织开展了交通运输局机干部及从业人员“应检尽检”工作；督导检查了交通运输行业常态化疫情防控和保通保畅工作；开展了汽车租赁行业摸底工作；开展了全旗货运企业及驾培行业档案工作；开展了二十大道路运输行业安保工作；开展了客运车辆“一通码”配备和使用情况督查工作；开展了进京车辆及跨省非法营运车辆稽查管控工作；完成了旗安委办安全生产督查迎检工作；在奈曼东、奈曼南、新镇、八仙筒4个高速路口设开展新冠疫情防控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下周计划（2022年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日至2022年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日）：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继续推进撤并建制村通水泥路续建工程建设相关工作；继续推进已完工项目交工验收相关工作；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继续推进大阜线坑槽路面的养护作业；计划对大和线坑槽路面进行养护；计划进行呼沁苏木至簸箕稀浆封层施工；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组织开展交通运输局机干部及从业人员“应检尽检”工作；督导检查交通运输行业常态化疫情防控和保通保畅工作；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计划对南湾子至土城子缺失标志标牌进行埋设、白斯朗至库伦缺失标志标牌进行埋设；计划对呼沁苏木至簸箕稀浆封层施工及剩余路线标志牌施工；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深入开展全旗汽车租赁行业普查，及维修业户电子健康档案录入及核酸应检尽检工作；持续开展客运站站前秩序整治及出租车、班线客车“一通码”使用督查工作；开展道路运输行业安全风险分级管控督查指导工作；配合公安机关开展进京车辆管控及跨省非法营运整治；开展全行业二十大安全生产包保“回头看”工作；常态化开展公路巡查工作，依法制止、查处各类违法涉路行为；继续在G45高速四个卡口开展新冠疫情防控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I1Y2RlZmJiMzJiYzQ1MDM1YjRiMWVjNmYzNGYifQ=="/>
  </w:docVars>
  <w:rsids>
    <w:rsidRoot w:val="00000000"/>
    <w:rsid w:val="00950240"/>
    <w:rsid w:val="03865CB4"/>
    <w:rsid w:val="065F74AD"/>
    <w:rsid w:val="06E45A7E"/>
    <w:rsid w:val="077F3CE2"/>
    <w:rsid w:val="0CBE28CD"/>
    <w:rsid w:val="0E567261"/>
    <w:rsid w:val="0F0D79AB"/>
    <w:rsid w:val="0F5F12CE"/>
    <w:rsid w:val="122C5D91"/>
    <w:rsid w:val="123A50E7"/>
    <w:rsid w:val="169F1079"/>
    <w:rsid w:val="18AD544B"/>
    <w:rsid w:val="1AFD7122"/>
    <w:rsid w:val="1D532BBD"/>
    <w:rsid w:val="1FD15B32"/>
    <w:rsid w:val="20624E45"/>
    <w:rsid w:val="217D0F88"/>
    <w:rsid w:val="246F652F"/>
    <w:rsid w:val="24E24F53"/>
    <w:rsid w:val="26770BDC"/>
    <w:rsid w:val="26AA285A"/>
    <w:rsid w:val="293D6BFB"/>
    <w:rsid w:val="2BA309D9"/>
    <w:rsid w:val="2FBA20A7"/>
    <w:rsid w:val="3163741B"/>
    <w:rsid w:val="34946578"/>
    <w:rsid w:val="357556A1"/>
    <w:rsid w:val="37472FE1"/>
    <w:rsid w:val="38E803A4"/>
    <w:rsid w:val="3ADB44C6"/>
    <w:rsid w:val="3D2F0AF9"/>
    <w:rsid w:val="3E0A7CB6"/>
    <w:rsid w:val="401D10DD"/>
    <w:rsid w:val="42815953"/>
    <w:rsid w:val="42BE0955"/>
    <w:rsid w:val="44440224"/>
    <w:rsid w:val="48002ED8"/>
    <w:rsid w:val="4A3750F8"/>
    <w:rsid w:val="4B6202EC"/>
    <w:rsid w:val="4E9609D8"/>
    <w:rsid w:val="4F141288"/>
    <w:rsid w:val="50A13664"/>
    <w:rsid w:val="551E367C"/>
    <w:rsid w:val="59833EB9"/>
    <w:rsid w:val="5E5C73DE"/>
    <w:rsid w:val="5F663D42"/>
    <w:rsid w:val="60703501"/>
    <w:rsid w:val="624327CD"/>
    <w:rsid w:val="635C5315"/>
    <w:rsid w:val="639114B0"/>
    <w:rsid w:val="64B17EC2"/>
    <w:rsid w:val="65B528A2"/>
    <w:rsid w:val="68580BB9"/>
    <w:rsid w:val="696279DD"/>
    <w:rsid w:val="69A973BA"/>
    <w:rsid w:val="70B927FB"/>
    <w:rsid w:val="70EE1B56"/>
    <w:rsid w:val="723632A5"/>
    <w:rsid w:val="77DF7F52"/>
    <w:rsid w:val="78392D0C"/>
    <w:rsid w:val="78CB2652"/>
    <w:rsid w:val="79CA602F"/>
    <w:rsid w:val="7E444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767</Characters>
  <Lines>0</Lines>
  <Paragraphs>0</Paragraphs>
  <TotalTime>3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2022-05-30T00:31:00Z</dcterms:created>
  <dc:creator>Administrator</dc:creator>
  <cp:lastModifiedBy>放羊女孩</cp:lastModifiedBy>
  <dcterms:modified xsi:type="dcterms:W3CDTF">2022-10-14T08:35:15Z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6641849E957C4FE89BF4D94F3235737A</vt:lpwstr>
  </property>
</Properties>
</file>