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交通运输局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  <w:t>周总结和下周计划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420" w:firstLineChars="200"/>
        <w:jc w:val="both"/>
        <w:textAlignment w:val="baseline"/>
        <w:rPr>
          <w:rFonts w:hint="eastAsia"/>
        </w:rPr>
      </w:pPr>
      <w:r>
        <w:rPr>
          <w:rFonts w:hint="eastAsia"/>
        </w:rPr>
        <w:t> 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本周总结（2022年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日至2022年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黑体"/>
          <w:sz w:val="32"/>
          <w:szCs w:val="32"/>
        </w:rPr>
        <w:t>日）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了撤并建制村通水泥路续建工程建设相关工作；推进了已完工项目交工验收相关工作；推进了大治线坑槽路面的养护作业（已完成43公里）；开展了开八线坑槽路面的养护作业；完成了2022年养护工程哈日花-楚鲁图路面铣刨施工及古柳-奈林路面灌缝施工；推进了章古台至白音塔拉浇筑砼路面施工作业（希勃图村）；推进了西湖涵洞工程相关工作；组织开展了交通运输局机干部及从业人员“应检尽检”工作；督导检查了交通运输行业常态化疫情防控和保通保畅工作；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了全旗汽车维修业户排查备案工作；开展了班线客运、城市公交车及出租车“一通码”配备和使用情况督查工作；开展了交通运输行业第二轮安全生产大排查大整治工作；完成了“证照分离”改革事中事后监管自查整改工作；开展了维修行业下半年“双随机一公共”抽查工作；加强了长途客运车辆接驳及运行动态管控督查工作；常态化开展了公路路政巡查工作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在奈曼东、奈曼南、新镇、八仙筒4个高速路口设开展新冠疫情防控工作。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下周计划（2022年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sz w:val="32"/>
          <w:szCs w:val="32"/>
        </w:rPr>
        <w:t>日至2022年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18</w:t>
      </w:r>
      <w:r>
        <w:rPr>
          <w:rFonts w:hint="eastAsia" w:ascii="黑体" w:hAnsi="黑体" w:eastAsia="黑体" w:cs="黑体"/>
          <w:sz w:val="32"/>
          <w:szCs w:val="32"/>
        </w:rPr>
        <w:t>日）：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继续推进撤并建制村通水泥路续建工程建设相关工作；继续推进已完工项目交工验收相关工作；继续对大治线坑槽路面进行修补养护作业；计划对开八线坑槽路面进行养护作业；继续推进2022年养护工程施工；继续推进西湖涵洞工程施工；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组织开展交通运输局机干部及从业人员“应检尽检”工作；督导检查交通运输行业常态化疫情防控和保通保畅工作；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全旗汽车维修业户普查，督导电子健康档案录入及核酸应检尽检工作；继续开展交通运输行业第二轮安全生产大排查大整治工作；持续开展客运站站前秩序整治及非法营运车辆稽查行动；开展道路运输行业安全风险分级管控督查指导工作；开展道路货运行业第三季度“双随机 一公开”抽查工作；做好交通运输行业安全生产包保工作落实迎检工作；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</w:rPr>
        <w:t>常态化开展公路巡查工作，依法制止、查处各类违法涉路行为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继续在G45高速四个卡口开展新冠疫情防控工作。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772</Words>
  <Characters>795</Characters>
  <Lines>0</Lines>
  <Paragraphs>0</Paragraphs>
  <ScaleCrop>false</ScaleCrop>
  <LinksUpToDate>false</LinksUpToDate>
  <CharactersWithSpaces>797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2022-05-30T00:31:00Z</dcterms:created>
  <dc:creator>Administrator</dc:creator>
  <cp:lastModifiedBy>iPhone 13</cp:lastModifiedBy>
  <dcterms:modified xsi:type="dcterms:W3CDTF">2022-09-11T21:21:17Z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2052-11.28.1</vt:lpwstr>
  </property>
  <property fmtid="{D5CDD505-2E9C-101B-9397-08002B2CF9AE}" pid="3" name="ICV">
    <vt:lpwstr>6641849E957C4FE89BF4D94F3235737A</vt:lpwstr>
  </property>
</Properties>
</file>