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奈曼旗涉企信息归集与共享工作领导小组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w w:val="9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王伟生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w w:val="97"/>
          <w:sz w:val="32"/>
          <w:szCs w:val="32"/>
          <w:lang w:val="en-US" w:eastAsia="zh-CN"/>
        </w:rPr>
        <w:t>旗人民政府副旗长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w w:val="97"/>
          <w:sz w:val="32"/>
          <w:szCs w:val="32"/>
          <w:lang w:val="en-US" w:eastAsia="zh-CN"/>
        </w:rPr>
        <w:t>、市场监督管理局局长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刘玉峰 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旗人民政府办公室副主任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孙长青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旗市场监督管理局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副局长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崔海学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旗发展和改革委员会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志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旗教育体育局副局长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杨晓波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旗工业和信息化局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王连峰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旗公安局副局长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王爱华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旗民政局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赵江红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旗财政局副局长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8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庄彦会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8"/>
          <w:w w:val="90"/>
          <w:sz w:val="32"/>
          <w:szCs w:val="32"/>
          <w:lang w:val="en-US" w:eastAsia="zh-CN"/>
        </w:rPr>
        <w:t>旗人力资源和社会保障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18"/>
          <w:w w:val="90"/>
          <w:sz w:val="32"/>
          <w:szCs w:val="32"/>
          <w:lang w:val="en-US" w:eastAsia="zh-CN"/>
        </w:rPr>
        <w:t>综合行政执法大队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8"/>
          <w:w w:val="90"/>
          <w:sz w:val="32"/>
          <w:szCs w:val="32"/>
          <w:lang w:val="en-US" w:eastAsia="zh-CN"/>
        </w:rPr>
        <w:t>大队长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孙艳祥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旗自然资源局副局长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周秀勇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旗住房和城乡建设局副局长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李奇峰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旗交通运输综合行政执法大队大队长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刘耀宗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白福辉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旗农牧和科技局副局长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朱云友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旗医疗保障局副局长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白嘎丽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旗文化和旅游局副局长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孟繁彦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旗卫生健康委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副主任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刘继东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旗应急管理局副局长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李文涛 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旗林业和草原局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包图雅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旗统计局副局长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4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王国祥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4"/>
          <w:w w:val="90"/>
          <w:sz w:val="32"/>
          <w:szCs w:val="32"/>
          <w:lang w:val="en-US" w:eastAsia="zh-CN"/>
        </w:rPr>
        <w:t>旗区域经济合作与金融服务局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14"/>
          <w:w w:val="90"/>
          <w:sz w:val="32"/>
          <w:szCs w:val="32"/>
          <w:lang w:val="en-US" w:eastAsia="zh-CN"/>
        </w:rPr>
        <w:t>（商务局）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4"/>
          <w:w w:val="90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肖建平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行政审批和政务服务局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王剑峰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国家税务总局奈曼旗税务局副局长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戴赛音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通辽市生态环境局奈曼旗分局副局长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孙大力 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旗气象局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副局长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薛光磊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旗消防救援大队大队长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领导小组下设办公室，办公室设在旗市场监督管理局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孙长青（兼）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孙庆利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旗市场监督管理局信用监管股股长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孙春晖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旗市场监督管理局信用监管股工作人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3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苏  欣 </w:t>
      </w:r>
      <w:r>
        <w:rPr>
          <w:rFonts w:hint="default" w:ascii="仿宋_GB2312" w:hAnsi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旗市场监督管理局信用监管股工作人员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jcwZWM3YTk5YzI1MjMzY2VkMmI0NzFjMzgyOWEifQ=="/>
  </w:docVars>
  <w:rsids>
    <w:rsidRoot w:val="0F5716EF"/>
    <w:rsid w:val="0F5716EF"/>
    <w:rsid w:val="4D7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501</Characters>
  <Lines>0</Lines>
  <Paragraphs>0</Paragraphs>
  <TotalTime>1</TotalTime>
  <ScaleCrop>false</ScaleCrop>
  <LinksUpToDate>false</LinksUpToDate>
  <CharactersWithSpaces>643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2022-05-23T08:32:00Z</dcterms:created>
  <dc:creator>演示人</dc:creator>
  <cp:lastModifiedBy>演示人</cp:lastModifiedBy>
  <dcterms:modified xsi:type="dcterms:W3CDTF">2022-05-23T08:45:11Z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AB2A3AADF51740BD8CADE46146CFB052</vt:lpwstr>
  </property>
</Properties>
</file>