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行政村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保洁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员职责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为了创造一个良好的卫生环境，防止环境污染，确保村民身心健康，特制订农村保洁制度：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保持</w:t>
      </w:r>
      <w:r>
        <w:rPr>
          <w:rFonts w:hint="eastAsia" w:ascii="仿宋" w:hAnsi="仿宋" w:eastAsia="仿宋" w:cs="仿宋"/>
          <w:sz w:val="32"/>
          <w:szCs w:val="32"/>
        </w:rPr>
        <w:t>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、街巷路面</w:t>
      </w:r>
      <w:r>
        <w:rPr>
          <w:rFonts w:hint="eastAsia" w:ascii="仿宋" w:hAnsi="仿宋" w:eastAsia="仿宋" w:cs="仿宋"/>
          <w:sz w:val="32"/>
          <w:szCs w:val="32"/>
        </w:rPr>
        <w:t>整洁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t>，对主村道实行一日两次清扫。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绿化帯内严禁倾倒垃圾，保持绿化整洁。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保持村道、街巷路面无积雪、积冰、抛洒物及其他堆积物，避免影响路面通行。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确保路肩边坡稳定，做到无冲沟、坍塌，无堆积物或白色垃圾。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保持村部、文化广场等公共环境卫生，严禁在公共场所打粮晒谷、堆放柴草等现象。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每户实行门前三包，及时清运庭院、宅前屋后垃圾。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各户房前屋后严禁倾倒垃圾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垃圾实行日产日清，做到无积压、无污染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保持河道清洁，做到河道沟渠无垃圾堆放、无水面漂浮物。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7AA8E"/>
    <w:multiLevelType w:val="singleLevel"/>
    <w:tmpl w:val="86A7AA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1303"/>
    <w:rsid w:val="36621303"/>
    <w:rsid w:val="36F545CC"/>
    <w:rsid w:val="3A481EDF"/>
    <w:rsid w:val="3DF67CE7"/>
    <w:rsid w:val="4EC03D78"/>
    <w:rsid w:val="4F450E83"/>
    <w:rsid w:val="61DF6414"/>
    <w:rsid w:val="6F1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2020-10-28T08:40:00Z</dcterms:created>
  <dc:creator>小雨点</dc:creator>
  <cp:lastModifiedBy>小雨点</cp:lastModifiedBy>
  <cp:lastPrinted>2020-11-09T00:30:00Z</cp:lastPrinted>
  <dcterms:modified xsi:type="dcterms:W3CDTF">2020-11-11T02:07:08Z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