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奈曼旗民委2022年亮点工作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一、争取到2022年少数民族发展任务资金744万元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共涉及9个项目，其中包括农田水源井电力配套项目3个，</w:t>
      </w:r>
      <w:r>
        <w:rPr>
          <w:rFonts w:hint="eastAsia" w:ascii="仿宋_GB2312" w:hAnsi="仿宋_GB2312" w:eastAsia="仿宋_GB2312" w:cs="仿宋_GB2312"/>
          <w:sz w:val="33"/>
          <w:szCs w:val="33"/>
          <w:highlight w:val="none"/>
        </w:rPr>
        <w:t>共架设高压线</w:t>
      </w:r>
      <w:r>
        <w:rPr>
          <w:rFonts w:hint="eastAsia" w:ascii="仿宋_GB2312" w:hAnsi="仿宋_GB2312" w:eastAsia="仿宋_GB2312" w:cs="仿宋_GB2312"/>
          <w:sz w:val="33"/>
          <w:szCs w:val="33"/>
          <w:highlight w:val="none"/>
          <w:lang w:val="en-US" w:eastAsia="zh-CN"/>
        </w:rPr>
        <w:t>6410米</w:t>
      </w:r>
      <w:r>
        <w:rPr>
          <w:rFonts w:hint="eastAsia" w:ascii="仿宋_GB2312" w:hAnsi="仿宋_GB2312" w:eastAsia="仿宋_GB2312" w:cs="仿宋_GB2312"/>
          <w:sz w:val="33"/>
          <w:szCs w:val="33"/>
          <w:highlight w:val="none"/>
        </w:rPr>
        <w:t>、敷设低压电缆</w:t>
      </w:r>
      <w:r>
        <w:rPr>
          <w:rFonts w:hint="eastAsia" w:ascii="仿宋_GB2312" w:hAnsi="仿宋_GB2312" w:eastAsia="仿宋_GB2312" w:cs="仿宋_GB2312"/>
          <w:sz w:val="33"/>
          <w:szCs w:val="33"/>
          <w:highlight w:val="none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3"/>
          <w:szCs w:val="33"/>
          <w:highlight w:val="none"/>
        </w:rPr>
        <w:t>米、</w:t>
      </w:r>
      <w:r>
        <w:rPr>
          <w:rFonts w:hint="eastAsia" w:ascii="仿宋_GB2312" w:hAnsi="仿宋_GB2312" w:eastAsia="仿宋_GB2312" w:cs="仿宋_GB2312"/>
          <w:sz w:val="33"/>
          <w:szCs w:val="33"/>
          <w:highlight w:val="none"/>
          <w:lang w:val="en-US" w:eastAsia="zh-CN"/>
        </w:rPr>
        <w:t>新安12米高水泥基131基，</w:t>
      </w:r>
      <w:r>
        <w:rPr>
          <w:rFonts w:hint="eastAsia" w:ascii="仿宋_GB2312" w:hAnsi="仿宋_GB2312" w:eastAsia="仿宋_GB2312" w:cs="仿宋_GB2312"/>
          <w:sz w:val="33"/>
          <w:szCs w:val="33"/>
          <w:highlight w:val="none"/>
        </w:rPr>
        <w:t>安装变压器</w:t>
      </w:r>
      <w:r>
        <w:rPr>
          <w:rFonts w:hint="eastAsia" w:ascii="仿宋_GB2312" w:hAnsi="仿宋_GB2312" w:eastAsia="仿宋_GB2312" w:cs="仿宋_GB2312"/>
          <w:sz w:val="33"/>
          <w:szCs w:val="33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3"/>
          <w:szCs w:val="33"/>
          <w:highlight w:val="none"/>
        </w:rPr>
        <w:t>台，辐射基本农田</w:t>
      </w:r>
      <w:r>
        <w:rPr>
          <w:rFonts w:hint="eastAsia" w:ascii="仿宋_GB2312" w:hAnsi="仿宋_GB2312" w:eastAsia="仿宋_GB2312" w:cs="仿宋_GB2312"/>
          <w:sz w:val="33"/>
          <w:szCs w:val="33"/>
          <w:highlight w:val="none"/>
          <w:lang w:val="en-US" w:eastAsia="zh-CN"/>
        </w:rPr>
        <w:t>2200</w:t>
      </w:r>
      <w:r>
        <w:rPr>
          <w:rFonts w:hint="eastAsia" w:ascii="仿宋_GB2312" w:hAnsi="仿宋_GB2312" w:eastAsia="仿宋_GB2312" w:cs="仿宋_GB2312"/>
          <w:sz w:val="33"/>
          <w:szCs w:val="33"/>
          <w:highlight w:val="none"/>
        </w:rPr>
        <w:t>余亩</w:t>
      </w:r>
      <w:r>
        <w:rPr>
          <w:rFonts w:hint="eastAsia" w:ascii="仿宋_GB2312" w:hAnsi="仿宋_GB2312" w:eastAsia="仿宋_GB2312" w:cs="仿宋_GB2312"/>
          <w:sz w:val="33"/>
          <w:szCs w:val="33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3"/>
          <w:szCs w:val="33"/>
          <w:highlight w:val="none"/>
          <w:lang w:val="en-US" w:eastAsia="zh-CN"/>
        </w:rPr>
        <w:t>新建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养殖小区项目2个，</w:t>
      </w:r>
      <w:r>
        <w:rPr>
          <w:rFonts w:hint="eastAsia" w:ascii="仿宋_GB2312" w:hAnsi="仿宋_GB2312" w:eastAsia="仿宋_GB2312" w:cs="仿宋_GB2312"/>
          <w:sz w:val="33"/>
          <w:szCs w:val="33"/>
          <w:highlight w:val="none"/>
          <w:lang w:val="en-US" w:eastAsia="zh-CN"/>
        </w:rPr>
        <w:t>新建养殖棚舍1600余平，草料库1600余平，管理房60余平</w:t>
      </w:r>
      <w:r>
        <w:rPr>
          <w:rFonts w:hint="eastAsia" w:ascii="仿宋_GB2312" w:hAnsi="仿宋_GB2312" w:cs="仿宋_GB2312"/>
          <w:sz w:val="33"/>
          <w:szCs w:val="33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3"/>
          <w:szCs w:val="33"/>
          <w:highlight w:val="none"/>
          <w:lang w:val="en-US" w:eastAsia="zh-CN"/>
        </w:rPr>
        <w:t>安装其他养殖小区所需附属设施；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基础母牛项目1个，为固日班花苏木哈日淖尔嘎查村集体购基础母牛40头；新建砂石路项目2个，为两个嘎查村共建设村内砂石路超25公里；传承民族传统手工艺项目1个，扶持了本地中华麦饭石企业的发展壮大，解决了企业生产设备落后的问题。项目的实施，进一步改善了各族群众的生产生活条件，解决了一批群众急难愁盼的问题，群众幸福感和获得感得到了显著提升。</w:t>
      </w:r>
      <w:r>
        <w:rPr>
          <w:rFonts w:hint="eastAsia" w:ascii="仿宋_GB2312" w:hAnsi="仿宋_GB2312" w:eastAsia="仿宋_GB2312" w:cs="仿宋_GB2312"/>
          <w:sz w:val="33"/>
          <w:szCs w:val="33"/>
        </w:rPr>
        <w:t>截至目前，202</w:t>
      </w: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3"/>
          <w:szCs w:val="33"/>
        </w:rPr>
        <w:t>年所有项目全部启动实施，</w:t>
      </w: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预计9月底全部完工，资金拨付已达80%</w:t>
      </w:r>
      <w:r>
        <w:rPr>
          <w:rFonts w:hint="eastAsia" w:ascii="仿宋_GB2312" w:hAnsi="仿宋_GB2312" w:eastAsia="仿宋_GB2312" w:cs="仿宋_GB2312"/>
          <w:sz w:val="33"/>
          <w:szCs w:val="33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lang w:val="en-US" w:eastAsia="zh-CN"/>
        </w:rPr>
        <w:t>二</w:t>
      </w: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、民贸民品企业申报和贷款贴息工作。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2022年，经旗民委、旗财政局和中国人民银行奈曼旗支行深入调研、严格审核、上报审批，申报内蒙古蒙休食品有限公司、奈曼旗宏达农业生产资料有限公司等17家企业新增为民贸企业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，申报内蒙古金荞枕业有限公司、奈曼旗中华麦饭石开发有限公司新增为民品企业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，并计划全年落实民品民贸企业贷款贴息近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600万元。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仿宋_GB2312" w:hAnsi="仿宋_GB2312" w:eastAsia="仿宋_GB2312" w:cs="仿宋_GB2312"/>
          <w:sz w:val="33"/>
          <w:szCs w:val="33"/>
          <w:lang w:val="en-US" w:eastAsia="zh-CN"/>
        </w:rPr>
      </w:pPr>
    </w:p>
    <w:sectPr>
      <w:pgSz w:w="11906" w:h="16838"/>
      <w:pgMar w:top="1587" w:right="1701" w:bottom="1587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OGY3NTk4YzU1Nzk2OWZlN2Y2OTQwNDFkZGUxNjAifQ=="/>
  </w:docVars>
  <w:rsids>
    <w:rsidRoot w:val="00000000"/>
    <w:rsid w:val="06BF5BBE"/>
    <w:rsid w:val="08483AAE"/>
    <w:rsid w:val="0A6D7B38"/>
    <w:rsid w:val="0ACA6487"/>
    <w:rsid w:val="14A979BF"/>
    <w:rsid w:val="15904D15"/>
    <w:rsid w:val="1A0B56D8"/>
    <w:rsid w:val="224F6049"/>
    <w:rsid w:val="23944A7B"/>
    <w:rsid w:val="25B65620"/>
    <w:rsid w:val="26190E19"/>
    <w:rsid w:val="26CF6584"/>
    <w:rsid w:val="2A4C339D"/>
    <w:rsid w:val="2C4A1424"/>
    <w:rsid w:val="2FEE1D80"/>
    <w:rsid w:val="30A80AFD"/>
    <w:rsid w:val="32AC4DF2"/>
    <w:rsid w:val="33EE2076"/>
    <w:rsid w:val="348A6553"/>
    <w:rsid w:val="40C81FC2"/>
    <w:rsid w:val="423D2E16"/>
    <w:rsid w:val="42EA799C"/>
    <w:rsid w:val="463153B3"/>
    <w:rsid w:val="4B555BCF"/>
    <w:rsid w:val="4E2E646B"/>
    <w:rsid w:val="524F1E76"/>
    <w:rsid w:val="5B8878EC"/>
    <w:rsid w:val="5D8B232B"/>
    <w:rsid w:val="5FA73491"/>
    <w:rsid w:val="652266CA"/>
    <w:rsid w:val="6A464AEE"/>
    <w:rsid w:val="6ED36C87"/>
    <w:rsid w:val="76C4048F"/>
    <w:rsid w:val="774B5253"/>
    <w:rsid w:val="7AEC5358"/>
    <w:rsid w:val="7E275317"/>
    <w:rsid w:val="7F2552DD"/>
    <w:rsid w:val="7F54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1348</Words>
  <Characters>1426</Characters>
  <Lines>0</Lines>
  <Paragraphs>0</Paragraphs>
  <TotalTime>97</TotalTime>
  <ScaleCrop>false</ScaleCrop>
  <LinksUpToDate>false</LinksUpToDate>
  <CharactersWithSpaces>1426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2022-09-19T06:47:00Z</dcterms:created>
  <dc:creator>Administrator</dc:creator>
  <cp:lastModifiedBy>LX</cp:lastModifiedBy>
  <cp:lastPrinted>2022-09-20T07:09:00Z</cp:lastPrinted>
  <dcterms:modified xsi:type="dcterms:W3CDTF">2022-09-21T02:21:49Z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B1B20F89D62247A1AE57B8E0E6F4B49F</vt:lpwstr>
  </property>
</Properties>
</file>