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东明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上奈林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村残疾人协会人员信息统计表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84"/>
        <w:gridCol w:w="375"/>
        <w:gridCol w:w="705"/>
        <w:gridCol w:w="2796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村班子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协会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残疾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吕文龙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152326198301142813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一肩挑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主席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王树军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152326199003232815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报账员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副主席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马宝玉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蒙古族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15232619760307281X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村务监督委员会主任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副主席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娜仁格日勒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蒙古族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15232619681020282X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专职委员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孙国忠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152326197308302811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李成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2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152326196802022810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张丽</w:t>
            </w:r>
          </w:p>
        </w:tc>
        <w:tc>
          <w:tcPr>
            <w:tcW w:w="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211224196505020306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/>
    <w:p/>
    <w:p/>
    <w:p>
      <w:pPr>
        <w:rPr>
          <w:rFonts w:hint="eastAsia"/>
          <w:lang w:eastAsia="zh-CN"/>
        </w:rPr>
      </w:pPr>
    </w:p>
    <w:p>
      <w:pPr>
        <w:ind w:firstLine="5460" w:firstLineChars="2600"/>
        <w:rPr>
          <w:rFonts w:hint="eastAsia"/>
          <w:lang w:eastAsia="zh-CN"/>
        </w:rPr>
      </w:pPr>
      <w:r>
        <w:rPr>
          <w:rFonts w:hint="eastAsia"/>
          <w:lang w:eastAsia="zh-CN"/>
        </w:rPr>
        <w:t>东明镇上奈林村村民委员会</w:t>
      </w:r>
    </w:p>
    <w:p>
      <w:pPr>
        <w:rPr>
          <w:rFonts w:hint="eastAsia"/>
          <w:lang w:eastAsia="zh-CN"/>
        </w:rPr>
      </w:pPr>
    </w:p>
    <w:p>
      <w:pPr>
        <w:ind w:firstLine="5880" w:firstLineChars="28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2022年8月10日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DMxMjQwM2FkM2MwMWIzMGU2NzUzYjgzZTczNjcifQ=="/>
  </w:docVars>
  <w:rsids>
    <w:rsidRoot w:val="46175FE7"/>
    <w:rsid w:val="257E5536"/>
    <w:rsid w:val="3ADC54E1"/>
    <w:rsid w:val="461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261</Characters>
  <Lines>0</Lines>
  <Paragraphs>0</Paragraphs>
  <TotalTime>7</TotalTime>
  <ScaleCrop>false</ScaleCrop>
  <LinksUpToDate>false</LinksUpToDate>
  <CharactersWithSpaces>261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2022-08-15T03:00:00Z</dcterms:created>
  <dc:creator>王树军</dc:creator>
  <cp:lastModifiedBy>王树军</cp:lastModifiedBy>
  <cp:lastPrinted>2022-08-15T03:06:15Z</cp:lastPrinted>
  <dcterms:modified xsi:type="dcterms:W3CDTF">2022-08-15T03:08:45Z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0A256BBC290F4309974AA98F2080CB52</vt:lpwstr>
  </property>
</Properties>
</file>