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2022年上半年工作总结</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按着年初计划四月份开展了“大沁他拉街道2022年春风行动线上招聘会”邀请19家企业线上参会，提供就业岗位约650个。</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通过多彩大沁他拉街道微信公众号发布“就业困难人员认定常态化开展”政策信息宣传，并组织各社区网格员转发到各居民群，让居民充分解读</w:t>
      </w:r>
      <w:bookmarkStart w:id="0" w:name="_GoBack"/>
      <w:bookmarkEnd w:id="0"/>
      <w:r>
        <w:rPr>
          <w:rFonts w:hint="eastAsia" w:ascii="仿宋_GB2312" w:hAnsi="仿宋_GB2312" w:eastAsia="仿宋_GB2312" w:cs="仿宋_GB2312"/>
          <w:sz w:val="32"/>
          <w:szCs w:val="32"/>
          <w:lang w:val="en-US" w:eastAsia="zh-CN"/>
        </w:rPr>
        <w:t>政策内容。截止到六月初合计认定就业困难人员135人。</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按着年初计划完成辖区就业困难人员技能培训78人并已取得相关等级技能证书，其中电工专业38人，母婴护理专业40人。</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完成2022年城乡居民医疗保险费征缴任务，实现街道辖区特殊群体人员100%参保。</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完成2022年一季度公益性岗位人员工资补贴申请工作，共计申请补贴1726050元。</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完成2022年公益性岗位招聘及劳动合同签订工作，新签订93人上岗均已备案。</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通过加强居民养老保险政策宣传，上半年新增67人参保，征缴保费206900元。</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组织辖区社保协理员入户核实本辖区毕业大学生就业状况摸底排查并登记造册。</w:t>
      </w:r>
    </w:p>
    <w:p>
      <w:pPr>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2022下半年工作计划</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一、社会保险方面</w:t>
      </w:r>
    </w:p>
    <w:p>
      <w:p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继续加大居民养老宣传力度，让居民充分了解参保的益处扩大参保人数。</w:t>
      </w:r>
    </w:p>
    <w:p>
      <w:pPr>
        <w:numPr>
          <w:ilvl w:val="0"/>
          <w:numId w:val="1"/>
        </w:num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医疗救助方面</w:t>
      </w:r>
    </w:p>
    <w:p>
      <w:pPr>
        <w:numPr>
          <w:ilvl w:val="0"/>
          <w:numId w:val="0"/>
        </w:numPr>
        <w:spacing w:line="36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严把审核关，按着上级政策做好申请救助居民的收件及核算。</w:t>
      </w:r>
    </w:p>
    <w:p>
      <w:pPr>
        <w:numPr>
          <w:ilvl w:val="0"/>
          <w:numId w:val="1"/>
        </w:numPr>
        <w:spacing w:line="360" w:lineRule="auto"/>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公益性岗位人员岗位补贴申请工作</w:t>
      </w:r>
    </w:p>
    <w:p>
      <w:pPr>
        <w:numPr>
          <w:ilvl w:val="0"/>
          <w:numId w:val="0"/>
        </w:numPr>
        <w:spacing w:line="360"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配合财政办做好下半年公益性岗位保险及工资的核算工作。</w:t>
      </w:r>
    </w:p>
    <w:p>
      <w:pPr>
        <w:numPr>
          <w:ilvl w:val="0"/>
          <w:numId w:val="1"/>
        </w:numPr>
        <w:spacing w:line="360" w:lineRule="auto"/>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就业方面</w:t>
      </w:r>
    </w:p>
    <w:p>
      <w:pPr>
        <w:numPr>
          <w:ilvl w:val="0"/>
          <w:numId w:val="0"/>
        </w:numPr>
        <w:spacing w:line="360"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筹备夏季招聘会，预计在7月份开展一次线下招聘会。</w:t>
      </w:r>
    </w:p>
    <w:p>
      <w:pPr>
        <w:numPr>
          <w:ilvl w:val="0"/>
          <w:numId w:val="1"/>
        </w:numPr>
        <w:spacing w:line="360" w:lineRule="auto"/>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社会保险补贴工作</w:t>
      </w:r>
    </w:p>
    <w:p>
      <w:pPr>
        <w:numPr>
          <w:ilvl w:val="0"/>
          <w:numId w:val="0"/>
        </w:numPr>
        <w:spacing w:line="360"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做好下半年就业困难人员灵活就业人员社会保险补贴的受理及政策宣传工作。</w:t>
      </w:r>
    </w:p>
    <w:p>
      <w:pPr>
        <w:numPr>
          <w:ilvl w:val="0"/>
          <w:numId w:val="0"/>
        </w:numPr>
        <w:spacing w:line="360" w:lineRule="auto"/>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六、组织社区协理员摸排辖区内劳动力资源总量、结构、分布及培训就业等情况，全面掌握辖区内劳动力基本信息。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B5EFC"/>
    <w:multiLevelType w:val="singleLevel"/>
    <w:tmpl w:val="4DAB5E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2MzNhYWQxMjdjMzYzZDJhNWMzNTA2MDhhYmYifQ=="/>
  </w:docVars>
  <w:rsids>
    <w:rsidRoot w:val="00000000"/>
    <w:rsid w:val="2C952DE6"/>
    <w:rsid w:val="3A442FAD"/>
    <w:rsid w:val="3EF72C63"/>
    <w:rsid w:val="71237F1E"/>
    <w:rsid w:val="76BF1BCE"/>
    <w:rsid w:val="7E64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610</Words>
  <Characters>652</Characters>
  <Lines>0</Lines>
  <Paragraphs>0</Paragraphs>
  <TotalTime>68</TotalTime>
  <ScaleCrop>false</ScaleCrop>
  <LinksUpToDate>false</LinksUpToDate>
  <CharactersWithSpaces>654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2022-06-21T00:26:00Z</dcterms:created>
  <dc:creator>Administrator</dc:creator>
  <cp:lastModifiedBy>只为遇见</cp:lastModifiedBy>
  <dcterms:modified xsi:type="dcterms:W3CDTF">2022-08-25T07:09:23Z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DF0CF6E3741F437487DEAF99948259B6</vt:lpwstr>
  </property>
</Properties>
</file>