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海拉苏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嘎查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残协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换届的请示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大沁他拉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镇海拉苏嘎查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残协</w:t>
      </w:r>
      <w:r>
        <w:rPr>
          <w:rFonts w:hint="eastAsia" w:ascii="仿宋" w:hAnsi="仿宋" w:eastAsia="仿宋" w:cs="仿宋"/>
          <w:sz w:val="32"/>
          <w:szCs w:val="32"/>
        </w:rPr>
        <w:t>换届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工作领导小组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根据《中国残疾人联合会章程》和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《大沁他拉镇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嘎查村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残疾人协会换届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村“两委”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，拟于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残协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代表大会，选举产生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村残疾人协会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根据我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村实际，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推选村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残协代表大会代表20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村残疾人协会</w:t>
      </w:r>
      <w:r>
        <w:rPr>
          <w:rFonts w:hint="eastAsia" w:ascii="仿宋" w:hAnsi="仿宋" w:eastAsia="仿宋" w:cs="仿宋"/>
          <w:sz w:val="32"/>
          <w:szCs w:val="32"/>
        </w:rPr>
        <w:t>拟设主席1名，副主席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（其中专职委员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以上请示当否，请批示。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大沁他拉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镇海拉苏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DBjY2E0YmE0MjdjMjlkZGZkMDhhYzRjZWIwYmEifQ=="/>
  </w:docVars>
  <w:rsids>
    <w:rsidRoot w:val="345A6451"/>
    <w:rsid w:val="1FA04906"/>
    <w:rsid w:val="2AA55798"/>
    <w:rsid w:val="345A6451"/>
    <w:rsid w:val="5A113493"/>
    <w:rsid w:val="746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226</Characters>
  <Lines>0</Lines>
  <Paragraphs>0</Paragraphs>
  <TotalTime>5</TotalTime>
  <ScaleCrop>false</ScaleCrop>
  <LinksUpToDate>false</LinksUpToDate>
  <CharactersWithSpaces>270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2022-07-21T08:18:00Z</dcterms:created>
  <dc:creator>lenovo</dc:creator>
  <cp:lastModifiedBy>lenovo</cp:lastModifiedBy>
  <cp:lastPrinted>2022-08-06T01:53:00Z</cp:lastPrinted>
  <dcterms:modified xsi:type="dcterms:W3CDTF">2022-08-14T06:36:24Z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6B498990AC904B3BB13879C568952E5F</vt:lpwstr>
  </property>
</Properties>
</file>