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奈曼旗</w:t>
      </w:r>
      <w:r>
        <w:rPr>
          <w:rFonts w:hint="eastAsia" w:ascii="方正小标宋简体" w:hAnsi="方正小标宋简体" w:eastAsia="方正小标宋简体" w:cs="方正小标宋简体"/>
          <w:b w:val="0"/>
          <w:bCs w:val="0"/>
          <w:color w:val="auto"/>
          <w:sz w:val="44"/>
          <w:szCs w:val="44"/>
          <w:lang w:eastAsia="zh-CN"/>
        </w:rPr>
        <w:t>立足服务优先构建基层治理新格局</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auto"/>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苏木乡镇体制改革是深化党和国家机构改革的重要配套措施，是打通改革“最后一公里”的一项重要举措，为不断推动基层治理水平新提升，推动苏木乡镇体制改革各项任务落地落实，我旗坚持问题导向，聚焦关键环节，立足于服务优先，加强构建基层治理新格局，全面提升人民群众获得感和幸福感。</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sz w:val="32"/>
          <w:szCs w:val="32"/>
        </w:rPr>
        <w:t>持续推进优化营商环境工作。</w:t>
      </w:r>
      <w:r>
        <w:rPr>
          <w:rFonts w:hint="eastAsia" w:ascii="仿宋_GB2312" w:hAnsi="仿宋_GB2312" w:eastAsia="仿宋_GB2312" w:cs="仿宋_GB2312"/>
          <w:b w:val="0"/>
          <w:bCs w:val="0"/>
          <w:color w:val="auto"/>
          <w:sz w:val="32"/>
          <w:szCs w:val="32"/>
          <w:lang w:eastAsia="zh-CN"/>
        </w:rPr>
        <w:t>为进一步优化营商环境和行政服务环境，</w:t>
      </w:r>
      <w:r>
        <w:rPr>
          <w:rFonts w:hint="eastAsia" w:ascii="仿宋_GB2312" w:hAnsi="仿宋_GB2312" w:eastAsia="仿宋_GB2312" w:cs="仿宋_GB2312"/>
          <w:b w:val="0"/>
          <w:bCs w:val="0"/>
          <w:color w:val="auto"/>
          <w:sz w:val="32"/>
          <w:szCs w:val="32"/>
          <w:lang w:val="en-US" w:eastAsia="zh-CN"/>
        </w:rPr>
        <w:t xml:space="preserve">旗委机构改革协调小组牵头积极协调旗直相关部门与苏木乡镇，对照赋权事项清单逐一对接落实，加强各主管部门对苏木乡镇进行了业务培训指导，确保赋权事项“接得住”。    </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sz w:val="32"/>
          <w:szCs w:val="32"/>
        </w:rPr>
        <w:t>协调配合完成责任清单编制工作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sz w:val="32"/>
          <w:szCs w:val="32"/>
          <w:lang w:val="en-US" w:eastAsia="zh-CN"/>
        </w:rPr>
        <w:t>根据自治区关于明晰旗县部门和苏木乡镇主体责任和配合责任的相关要求，我旗主动作为、精心谋划，采取“调研-会商-编制清单-征求意见-公布”五步衔接的工作思路，在全面梳理出来的295项公共服务事项清单和赋予苏木乡镇</w:t>
      </w:r>
      <w:r>
        <w:rPr>
          <w:rFonts w:hint="eastAsia" w:ascii="仿宋_GB2312" w:hAnsi="仿宋_GB2312" w:eastAsia="仿宋_GB2312" w:cs="仿宋_GB2312"/>
          <w:b w:val="0"/>
          <w:bCs w:val="0"/>
          <w:color w:val="auto"/>
          <w:sz w:val="32"/>
          <w:szCs w:val="32"/>
          <w:lang w:val="en-US" w:eastAsia="zh-CN"/>
        </w:rPr>
        <w:t>92项</w:t>
      </w:r>
      <w:r>
        <w:rPr>
          <w:rFonts w:hint="eastAsia" w:ascii="仿宋_GB2312" w:hAnsi="仿宋_GB2312" w:eastAsia="仿宋_GB2312" w:cs="仿宋_GB2312"/>
          <w:b w:val="0"/>
          <w:bCs w:val="0"/>
          <w:color w:val="auto"/>
          <w:sz w:val="32"/>
          <w:szCs w:val="32"/>
          <w:lang w:eastAsia="zh-CN"/>
        </w:rPr>
        <w:t>权力清单的基础上，</w:t>
      </w:r>
      <w:r>
        <w:rPr>
          <w:rFonts w:hint="eastAsia" w:ascii="仿宋_GB2312" w:hAnsi="仿宋_GB2312" w:eastAsia="仿宋_GB2312" w:cs="仿宋_GB2312"/>
          <w:color w:val="auto"/>
          <w:sz w:val="32"/>
          <w:szCs w:val="32"/>
          <w:lang w:val="en-US" w:eastAsia="zh-CN"/>
        </w:rPr>
        <w:t>梳理出第一批共同承担事项责任清单16项，在旗政务服务网站上予以公布实施。同时，</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围绕农牧管理领域</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责任清单的编制工作，共梳理出共同承担事项责任清单26项，明确了主体责任和配合责任，</w:t>
      </w:r>
      <w:r>
        <w:rPr>
          <w:rFonts w:hint="eastAsia" w:ascii="仿宋_GB2312" w:hAnsi="仿宋_GB2312" w:eastAsia="仿宋_GB2312" w:cs="仿宋_GB2312"/>
          <w:sz w:val="32"/>
          <w:szCs w:val="40"/>
        </w:rPr>
        <w:t>厘清了部门和苏木乡镇之间的职责边界</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_GB2312" w:eastAsia="仿宋_GB2312" w:cs="仿宋_GB2312"/>
          <w:color w:val="auto"/>
          <w:sz w:val="32"/>
          <w:szCs w:val="32"/>
          <w:lang w:val="en-US" w:eastAsia="zh-CN"/>
        </w:rPr>
        <w:t xml:space="preserve"> 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b/>
          <w:bCs/>
          <w:sz w:val="32"/>
          <w:szCs w:val="32"/>
        </w:rPr>
        <w:t>有力有序推动便民服务“就近办”工作。</w:t>
      </w:r>
      <w:r>
        <w:rPr>
          <w:rFonts w:hint="eastAsia" w:ascii="仿宋_GB2312" w:hAnsi="仿宋" w:eastAsia="仿宋_GB2312" w:cs="仿宋"/>
          <w:sz w:val="32"/>
          <w:szCs w:val="32"/>
        </w:rPr>
        <w:t>为解决群众办事“跑路远、用时多、排长队”等实际问题，最大限度方便群众，</w:t>
      </w:r>
      <w:r>
        <w:rPr>
          <w:rFonts w:hint="eastAsia" w:ascii="仿宋_GB2312" w:hAnsi="仿宋" w:eastAsia="仿宋_GB2312" w:cs="仿宋"/>
          <w:sz w:val="32"/>
          <w:szCs w:val="32"/>
          <w:lang w:eastAsia="zh-CN"/>
        </w:rPr>
        <w:t>我旗</w:t>
      </w:r>
      <w:r>
        <w:rPr>
          <w:rFonts w:hint="eastAsia" w:ascii="仿宋_GB2312" w:hAnsi="仿宋" w:eastAsia="仿宋_GB2312" w:cs="仿宋"/>
          <w:sz w:val="32"/>
          <w:szCs w:val="32"/>
        </w:rPr>
        <w:t>在“就近办”改革中，</w:t>
      </w:r>
      <w:r>
        <w:rPr>
          <w:rFonts w:hint="eastAsia" w:ascii="仿宋_GB2312" w:hAnsi="仿宋" w:eastAsia="仿宋_GB2312" w:cs="仿宋"/>
          <w:sz w:val="32"/>
          <w:szCs w:val="32"/>
          <w:lang w:eastAsia="zh-CN"/>
        </w:rPr>
        <w:t>在</w:t>
      </w:r>
      <w:r>
        <w:rPr>
          <w:rFonts w:hint="eastAsia" w:ascii="仿宋_GB2312" w:hAnsi="仿宋" w:eastAsia="仿宋_GB2312" w:cs="仿宋"/>
          <w:sz w:val="32"/>
          <w:szCs w:val="32"/>
          <w:lang w:val="en-US" w:eastAsia="zh-CN"/>
        </w:rPr>
        <w:t>14个</w:t>
      </w:r>
      <w:r>
        <w:rPr>
          <w:rFonts w:hint="eastAsia" w:ascii="仿宋_GB2312" w:hAnsi="仿宋" w:eastAsia="仿宋_GB2312" w:cs="仿宋"/>
          <w:sz w:val="32"/>
          <w:szCs w:val="32"/>
        </w:rPr>
        <w:t>苏木乡镇便民服务中心</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21个试点嘎查村便民服务站设立“综合受理窗口”，</w:t>
      </w:r>
      <w:r>
        <w:rPr>
          <w:rFonts w:hint="eastAsia" w:ascii="仿宋_GB2312" w:hAnsi="仿宋" w:eastAsia="仿宋_GB2312" w:cs="仿宋"/>
          <w:sz w:val="32"/>
          <w:szCs w:val="32"/>
          <w:lang w:val="en-US" w:eastAsia="zh-CN"/>
        </w:rPr>
        <w:t>并</w:t>
      </w:r>
      <w:r>
        <w:rPr>
          <w:rFonts w:hint="eastAsia" w:ascii="仿宋_GB2312" w:hAnsi="仿宋" w:eastAsia="仿宋_GB2312" w:cs="仿宋"/>
          <w:sz w:val="32"/>
          <w:szCs w:val="32"/>
        </w:rPr>
        <w:t>配备了必要的办公设备</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政务外网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医保、社保专网</w:t>
      </w:r>
      <w:r>
        <w:rPr>
          <w:rFonts w:hint="eastAsia" w:ascii="仿宋_GB2312" w:hAnsi="仿宋" w:eastAsia="仿宋_GB2312" w:cs="仿宋"/>
          <w:sz w:val="32"/>
          <w:szCs w:val="32"/>
          <w:lang w:eastAsia="zh-CN"/>
        </w:rPr>
        <w:t>全部</w:t>
      </w:r>
      <w:r>
        <w:rPr>
          <w:rFonts w:hint="eastAsia" w:ascii="仿宋_GB2312" w:hAnsi="仿宋" w:eastAsia="仿宋_GB2312" w:cs="仿宋"/>
          <w:sz w:val="32"/>
          <w:szCs w:val="32"/>
        </w:rPr>
        <w:t>接通。</w:t>
      </w:r>
      <w:r>
        <w:rPr>
          <w:rFonts w:hint="eastAsia" w:ascii="仿宋_GB2312" w:hAnsi="仿宋" w:eastAsia="仿宋_GB2312" w:cs="仿宋"/>
          <w:sz w:val="32"/>
          <w:szCs w:val="32"/>
          <w:lang w:eastAsia="zh-CN"/>
        </w:rPr>
        <w:t>同时，</w:t>
      </w:r>
      <w:r>
        <w:rPr>
          <w:rFonts w:hint="eastAsia" w:ascii="仿宋_GB2312" w:hAnsi="仿宋" w:eastAsia="仿宋_GB2312" w:cs="仿宋"/>
          <w:sz w:val="32"/>
          <w:szCs w:val="32"/>
        </w:rPr>
        <w:t>配齐两名工作人员，已下沉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下放</w:t>
      </w:r>
      <w:r>
        <w:rPr>
          <w:rFonts w:hint="eastAsia" w:ascii="仿宋_GB2312" w:hAnsi="仿宋" w:eastAsia="仿宋_GB2312" w:cs="仿宋"/>
          <w:sz w:val="32"/>
          <w:szCs w:val="32"/>
          <w:lang w:val="en-US" w:eastAsia="zh-CN"/>
        </w:rPr>
        <w:t>75项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就近办</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服务事项</w:t>
      </w:r>
      <w:r>
        <w:rPr>
          <w:rFonts w:hint="eastAsia" w:ascii="仿宋_GB2312" w:hAnsi="仿宋" w:eastAsia="仿宋_GB2312" w:cs="仿宋"/>
          <w:sz w:val="32"/>
          <w:szCs w:val="32"/>
          <w:lang w:val="en-US" w:eastAsia="zh-CN"/>
        </w:rPr>
        <w:t>并有序开展“就近办”业务。截止目前，各苏木乡镇一体化平台上办理个体工商营业执照及其他赋权事项471件，线下办理相关事项2433件，逐步实现“就近办”业务14个苏木乡镇、366个嘎查村全覆盖。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Tg0M2U0Zjk2NDQ1NzBiMmY2YjBhYTQyNWQ3N2EifQ=="/>
  </w:docVars>
  <w:rsids>
    <w:rsidRoot w:val="33C46761"/>
    <w:rsid w:val="001D222C"/>
    <w:rsid w:val="08E7715F"/>
    <w:rsid w:val="09DD0200"/>
    <w:rsid w:val="11785740"/>
    <w:rsid w:val="18742CE1"/>
    <w:rsid w:val="33C46761"/>
    <w:rsid w:val="366B28CE"/>
    <w:rsid w:val="3F737282"/>
    <w:rsid w:val="450456D7"/>
    <w:rsid w:val="4D027691"/>
    <w:rsid w:val="4D5256DE"/>
    <w:rsid w:val="69B813AB"/>
    <w:rsid w:val="6FDE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768</Characters>
  <Lines>0</Lines>
  <Paragraphs>0</Paragraphs>
  <TotalTime>3</TotalTime>
  <ScaleCrop>false</ScaleCrop>
  <LinksUpToDate>false</LinksUpToDate>
  <CharactersWithSpaces>773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2022-04-22T06:41:00Z</dcterms:created>
  <dc:creator>张爱玉</dc:creator>
  <cp:lastModifiedBy>miss隋</cp:lastModifiedBy>
  <cp:lastPrinted>2022-04-29T00:03:00Z</cp:lastPrinted>
  <dcterms:modified xsi:type="dcterms:W3CDTF">2022-08-18T02:47:50Z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BAFAA98F017C4AA1BA4EACE7779F604E</vt:lpwstr>
  </property>
  <property fmtid="{D5CDD505-2E9C-101B-9397-08002B2CF9AE}" pid="4" name="commondata">
    <vt:lpwstr>eyJoZGlkIjoiZmZlZTg0M2U0Zjk2NDQ1NzBiMmY2YjBhYTQyNWQ3N2EifQ==</vt:lpwstr>
  </property>
</Properties>
</file>