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治安镇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七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号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村“三资”管理专项清查</w:t>
      </w:r>
    </w:p>
    <w:p>
      <w:pPr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工作实施方案</w:t>
      </w:r>
      <w:r>
        <w:rPr>
          <w:rFonts w:ascii="Times New Roman" w:hAnsi="Times New Roman" w:cs="Times New Roman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根据奈曼旗纪律检查委员会（奈纪建发〔2022〕40号）文件精神的工作要求，进一步加强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集体经济组织的资金、资产、资源（以下简称“三资”）规范化管理，推动农村牧区经济社会全面健康发展，促进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党风廉政建设和社会和谐稳定，维护农牧民合法权益，预防和遏制腐败，结合工作实际，制定本实施方案。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工作内容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村集体经济组织的资金、资产、资源管理情况；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各项经济合同的签订和履行情况； “三务”公开管理情况；档案管理情况等内容。“三资”专项清查登记时点为2021年12月31日。</w:t>
      </w:r>
    </w:p>
    <w:p>
      <w:pPr>
        <w:spacing w:line="560" w:lineRule="exact"/>
        <w:ind w:firstLine="482" w:firstLineChars="15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（一）资金清查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集体经济组织财务现状，包括所有现金、银行存款、交苏木乡镇代管的资金、有价证券等流动资金情况；资金使用的审批、审核、监督和结算、报账等</w:t>
      </w:r>
      <w:r>
        <w:rPr>
          <w:rFonts w:hint="eastAsia" w:ascii="Times New Roman" w:hAnsi="Times New Roman" w:eastAsia="仿宋" w:cs="Times New Roman"/>
          <w:sz w:val="32"/>
          <w:szCs w:val="32"/>
        </w:rPr>
        <w:t>情况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是否存在账外账、小金库及坐收坐支等情况。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大额资金支出是否经过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“两委”集体研究并经村民大会或村民代表会议讨论通过。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集体落实民主理财和财务公开制度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情况。</w:t>
      </w:r>
    </w:p>
    <w:p>
      <w:pPr>
        <w:spacing w:line="560" w:lineRule="exact"/>
        <w:ind w:firstLine="482" w:firstLineChars="15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（二）资产清查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集体经济组织的资产现状，包括集体经济组织投资、投劳以及国家支持形成的生产性设施和公益性设施。具体为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办公场所及设施、房屋、机器、设备、工具、和农牧业基本建设设施等固定资产的存量、种类、分布和管理情况。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集体经济组织出售、拍卖等情况。集体资产处置过程是否符合工作流程及公开、公平、公正的原则。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3、集体经济组织的资产定期盘点、清查以及对发现问题的处理情况。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集体经济组织资产承包合同的承包期限、承包金收取以及合同的签订和履行情况。</w:t>
      </w:r>
    </w:p>
    <w:p>
      <w:pPr>
        <w:spacing w:line="560" w:lineRule="exact"/>
        <w:ind w:firstLine="482" w:firstLineChars="15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（三）资源清查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集体经济组织的资源经营状况（不包括“二轮延包”地）。具体为村组统一经营的集体“机动地”、林地、草地、荒山、水面等资源情况。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集体经济组织资源承包合同的承包期限、承包金收取以及合同的签订和履行情况。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二</w:t>
      </w:r>
      <w:r>
        <w:rPr>
          <w:rFonts w:ascii="Times New Roman" w:hAnsi="Times New Roman" w:eastAsia="黑体" w:cs="Times New Roman"/>
          <w:bCs/>
          <w:sz w:val="32"/>
          <w:szCs w:val="32"/>
        </w:rPr>
        <w:t>、工作重点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（一）账内的资金、资产。</w:t>
      </w:r>
      <w:r>
        <w:rPr>
          <w:rFonts w:ascii="Times New Roman" w:hAnsi="Times New Roman" w:eastAsia="仿宋" w:cs="Times New Roman"/>
          <w:sz w:val="32"/>
          <w:szCs w:val="32"/>
        </w:rPr>
        <w:t>对账内的资金、资产要进行彻底的核实，以账找物，做到账实相符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  <w:r>
        <w:rPr>
          <w:rFonts w:ascii="Times New Roman" w:hAnsi="Times New Roman" w:eastAsia="仿宋" w:cs="Times New Roman"/>
          <w:sz w:val="32"/>
          <w:szCs w:val="32"/>
        </w:rPr>
        <w:t>账实不符的，要追查原因，建立问题整改台账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按相关程序及时进行整改。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ascii="楷体" w:hAnsi="楷体" w:eastAsia="楷体" w:cs="楷体"/>
          <w:b/>
          <w:bCs/>
          <w:sz w:val="32"/>
          <w:szCs w:val="32"/>
        </w:rPr>
        <w:t>账外的资产。</w:t>
      </w:r>
      <w:r>
        <w:rPr>
          <w:rFonts w:ascii="Times New Roman" w:hAnsi="Times New Roman" w:eastAsia="仿宋" w:cs="Times New Roman"/>
          <w:sz w:val="32"/>
          <w:szCs w:val="32"/>
        </w:rPr>
        <w:t>对未登记入账长期游离在账外的集体资产、物资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要建立问题整改台账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要充分发动群众全方位查找，按相关制度，一件不漏的登记入账，纳入账内管理。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ascii="楷体" w:hAnsi="楷体" w:eastAsia="楷体" w:cs="楷体"/>
          <w:b/>
          <w:bCs/>
          <w:sz w:val="32"/>
          <w:szCs w:val="32"/>
        </w:rPr>
        <w:t>掌握集体资源存量。</w:t>
      </w:r>
      <w:r>
        <w:rPr>
          <w:rFonts w:ascii="Times New Roman" w:hAnsi="Times New Roman" w:eastAsia="仿宋" w:cs="Times New Roman"/>
          <w:sz w:val="32"/>
          <w:szCs w:val="32"/>
        </w:rPr>
        <w:t>清查在集体资源发包、租赁方面存在的问题，重点清理违法和不符合政策的承包合同与租赁合同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建立问题整改台账。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</w:t>
      </w:r>
      <w:r>
        <w:rPr>
          <w:rFonts w:ascii="楷体" w:hAnsi="楷体" w:eastAsia="楷体" w:cs="楷体"/>
          <w:b/>
          <w:bCs/>
          <w:sz w:val="32"/>
          <w:szCs w:val="32"/>
        </w:rPr>
        <w:t>建立健全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村</w:t>
      </w:r>
      <w:r>
        <w:rPr>
          <w:rFonts w:ascii="楷体" w:hAnsi="楷体" w:eastAsia="楷体" w:cs="楷体"/>
          <w:b/>
          <w:bCs/>
          <w:sz w:val="32"/>
          <w:szCs w:val="32"/>
        </w:rPr>
        <w:t>档案管理制度。</w:t>
      </w:r>
      <w:r>
        <w:rPr>
          <w:rFonts w:ascii="Times New Roman" w:hAnsi="Times New Roman" w:eastAsia="仿宋" w:cs="Times New Roman"/>
          <w:sz w:val="32"/>
          <w:szCs w:val="32"/>
        </w:rPr>
        <w:t>严格管理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财务、台账、报表、经济合同、会议记录等相关档案资料的齐全，确保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相关档案资料不丢失。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</w:t>
      </w:r>
      <w:r>
        <w:rPr>
          <w:rFonts w:ascii="楷体" w:hAnsi="楷体" w:eastAsia="楷体" w:cs="楷体"/>
          <w:b/>
          <w:bCs/>
          <w:sz w:val="32"/>
          <w:szCs w:val="32"/>
        </w:rPr>
        <w:t>建立健全“三务公开”管理制度。</w:t>
      </w:r>
      <w:r>
        <w:rPr>
          <w:rFonts w:ascii="Times New Roman" w:hAnsi="Times New Roman" w:eastAsia="仿宋" w:cs="Times New Roman"/>
          <w:sz w:val="32"/>
          <w:szCs w:val="32"/>
        </w:rPr>
        <w:t>严格落实民主理财、民主监督、民主决策，形成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管理制度化、规范化。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三</w:t>
      </w:r>
      <w:r>
        <w:rPr>
          <w:rFonts w:ascii="Times New Roman" w:hAnsi="Times New Roman" w:eastAsia="黑体" w:cs="Times New Roman"/>
          <w:bCs/>
          <w:sz w:val="32"/>
          <w:szCs w:val="32"/>
        </w:rPr>
        <w:t>、组织实施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成立清查小组，负责开展本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的清查工作。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清查小组由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“两委”主要负责人、报账员、村务监督委员会以及村民代表等人参加的7-9人组成。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清查小组采取查阅账册、实地查看、入户走访、座谈了解等方式，对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的“三资”情况逐项进行摸底，详细填写清查登记表并建立台账，做到家底清楚，台账健全，产权清晰。清查过程中发现问题要建立问题台账和整改台账。负责本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的三资”专项清查工作的相关材料审核、汇总、上报等工作。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（一）清查登记</w:t>
      </w:r>
    </w:p>
    <w:p>
      <w:pPr>
        <w:spacing w:line="560" w:lineRule="exact"/>
        <w:ind w:firstLine="480" w:firstLineChars="1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按照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集体资产清产核资工作的要求，对集体资产、负债、所有者权益和账外资产资源进行全面彻底的清查，并逐一填写相应的清查登记明细表，同时梳理资产、资源的承包租赁协议、合同的有关书面证明资料。做到清查范围彻底、登记内容规范。账内账外相结合，实物盘点同核实账务相结合，以物对账，以账查物，全面清点，查清来源、去向和管理情况。对清查中遇到的问题，按照尊重历史与民主决策的原则，集体研究处理。对损毁报废、有账无物的不实资产、需要核销的，建立问题整改台账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清查工作小组拟定处置意见，填写核销申报表，经公示无异议后，上报苏木乡镇审核批复。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（二）公示确认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将所有清查核实的数据成果进行公示确认，公示时间不少于7天。公示期间，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村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、组要安排工作人员，接待农牧民群众的咨询和反映。对公示过程中，农牧民群众提出的异议，工作人员要进行核实、修正，并再次进行公示，公示时间不少于7天。对核查不清或有</w:t>
      </w:r>
      <w:r>
        <w:rPr>
          <w:rFonts w:ascii="Times New Roman" w:hAnsi="Times New Roman" w:eastAsia="仿宋" w:cs="Times New Roman"/>
          <w:sz w:val="32"/>
          <w:szCs w:val="32"/>
        </w:rPr>
        <w:t>争议的资金、资产和资源，不得进入确认程序，应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上报苏木乡镇清查工作组协调处理。</w:t>
      </w:r>
      <w:r>
        <w:rPr>
          <w:rFonts w:ascii="Times New Roman" w:hAnsi="Times New Roman" w:eastAsia="仿宋" w:cs="Times New Roman"/>
          <w:sz w:val="32"/>
          <w:szCs w:val="32"/>
        </w:rPr>
        <w:t>公示期满后，对没有争议的资产，由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清查工作小组组织召开成员大会或代表大会，依法经三分之二以上成员或者代表讨论通过，并做好会议记录，由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清查工作小组负责人签字，确认本集体经济组织清查工作的数据结果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整个公示确认要做到内容全面、程序合法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pStyle w:val="9"/>
        <w:widowControl/>
        <w:shd w:val="clear" w:color="auto" w:fill="FFFFFF"/>
        <w:spacing w:line="560" w:lineRule="exact"/>
        <w:ind w:left="720" w:firstLine="0" w:firstLineChars="0"/>
        <w:jc w:val="left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（三）账目调整</w:t>
      </w:r>
    </w:p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 xml:space="preserve">    清查中发现的账款不符、账实不符、账证不符等问题，要按照《农村集体清产核资管理办法》和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嘎查</w:t>
      </w:r>
      <w:r>
        <w:rPr>
          <w:rFonts w:ascii="Times New Roman" w:hAnsi="Times New Roman" w:eastAsia="仿宋" w:cs="Times New Roman"/>
          <w:sz w:val="32"/>
          <w:szCs w:val="32"/>
        </w:rPr>
        <w:t>村集体经济组织会计制度》的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有关规定以及程序，及时进行账目调整。</w:t>
      </w:r>
      <w:r>
        <w:rPr>
          <w:rFonts w:ascii="Times New Roman" w:hAnsi="Times New Roman" w:eastAsia="仿宋" w:cs="Times New Roman"/>
          <w:sz w:val="32"/>
          <w:szCs w:val="32"/>
        </w:rPr>
        <w:t>核实资产的实际占用量，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形成核实后重新</w:t>
      </w:r>
      <w:r>
        <w:rPr>
          <w:rFonts w:ascii="Times New Roman" w:hAnsi="Times New Roman" w:eastAsia="仿宋" w:cs="Times New Roman"/>
          <w:sz w:val="32"/>
          <w:szCs w:val="32"/>
        </w:rPr>
        <w:t>确定的集体资产价值总额，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做到调账正确，核实准确。</w:t>
      </w:r>
    </w:p>
    <w:p>
      <w:pPr>
        <w:pStyle w:val="9"/>
        <w:widowControl/>
        <w:shd w:val="clear" w:color="auto" w:fill="FFFFFF"/>
        <w:spacing w:line="560" w:lineRule="exact"/>
        <w:ind w:left="720" w:firstLine="0" w:firstLineChars="0"/>
        <w:jc w:val="left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（四）审核备案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集体经济组织应及时将确认后的数据结果和问题整改台账，由清查工作小组负责人签字盖章，上报苏木乡镇清查工作组审核，确认无误后，一式二份，分别在苏木乡镇农经管理部门、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存档。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bCs/>
          <w:sz w:val="32"/>
          <w:szCs w:val="32"/>
        </w:rPr>
        <w:t>、完善制度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经过确认后的各类资产,按照资产类别分类登记造册，建立台账，实行台账管理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  <w:r>
        <w:rPr>
          <w:rFonts w:ascii="Times New Roman" w:hAnsi="Times New Roman" w:eastAsia="仿宋" w:cs="Times New Roman"/>
          <w:sz w:val="32"/>
          <w:szCs w:val="32"/>
        </w:rPr>
        <w:t>要建立集体资产登记制度，如实登记和及时记录各类资产增减变动情况；建立资产保管制度，明确资产管理和维护方式，以及责任主体等；建立资产使用制度，明确资产发包、租赁等经营行为必须履行民主程序，实行公开协商或招标投标，强化经济合同管理，清理纠正不合法、不合理的合同；建立资产处置制度，明确资产处置流程，规范收益分配管理。建立健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各项档案资料的保管和离任接交制度，规范化管理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ascii="Times New Roman" w:hAnsi="Times New Roman" w:eastAsia="仿宋" w:cs="Times New Roman"/>
          <w:sz w:val="32"/>
          <w:szCs w:val="32"/>
        </w:rPr>
        <w:t>的各项档案资料。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附件1.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治安镇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号村</w:t>
      </w:r>
      <w:r>
        <w:rPr>
          <w:rFonts w:ascii="Times New Roman" w:hAnsi="Times New Roman" w:eastAsia="宋体" w:cs="Times New Roman"/>
          <w:sz w:val="28"/>
          <w:szCs w:val="28"/>
        </w:rPr>
        <w:t>“三资”管理专项清查工作领导小组名单；</w:t>
      </w:r>
    </w:p>
    <w:p>
      <w:pPr>
        <w:spacing w:line="560" w:lineRule="exact"/>
        <w:ind w:left="112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</w:p>
    <w:p>
      <w:pPr>
        <w:spacing w:line="560" w:lineRule="exact"/>
        <w:ind w:firstLine="480" w:firstLineChars="1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</w:t>
      </w:r>
    </w:p>
    <w:p>
      <w:pPr>
        <w:spacing w:line="560" w:lineRule="exact"/>
        <w:ind w:firstLine="482" w:firstLineChars="1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60" w:lineRule="exact"/>
        <w:ind w:firstLine="482" w:firstLineChars="1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60" w:lineRule="exact"/>
        <w:ind w:firstLine="482" w:firstLineChars="1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60" w:lineRule="exact"/>
        <w:ind w:firstLine="482" w:firstLineChars="1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60" w:lineRule="exact"/>
        <w:ind w:firstLine="482" w:firstLineChars="1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60" w:lineRule="exact"/>
        <w:ind w:firstLine="482" w:firstLineChars="1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60" w:lineRule="exact"/>
        <w:ind w:firstLine="482" w:firstLineChars="1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60" w:lineRule="exact"/>
        <w:ind w:firstLine="482" w:firstLineChars="1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附件1：</w:t>
      </w:r>
    </w:p>
    <w:p>
      <w:pPr>
        <w:spacing w:line="560" w:lineRule="exact"/>
        <w:ind w:firstLine="660" w:firstLineChars="15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治安镇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七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号村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“三资”管理专项清查</w:t>
      </w:r>
    </w:p>
    <w:p>
      <w:pPr>
        <w:spacing w:line="560" w:lineRule="exact"/>
        <w:ind w:firstLine="660" w:firstLineChars="15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工作领导小组名单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组  长：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马久文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治安镇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号村党支部书记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成  员：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杨春芳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治安镇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号村报账员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张艳华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治安镇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号村支委委员</w:t>
      </w:r>
    </w:p>
    <w:p>
      <w:pPr>
        <w:spacing w:line="560" w:lineRule="exact"/>
        <w:rPr>
          <w:rFonts w:ascii="Times New Roman" w:hAnsi="Times New Roman" w:eastAsia="仿宋" w:cs="Times New Roman"/>
          <w:w w:val="9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徐艳方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治安镇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号村村委委员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伟国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治安镇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号村村民代表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嵇井和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治安镇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号村村民代表</w:t>
      </w:r>
    </w:p>
    <w:p>
      <w:pPr>
        <w:spacing w:line="560" w:lineRule="exact"/>
        <w:ind w:firstLine="1120" w:firstLineChars="35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马海彬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治安镇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号村村民代表</w:t>
      </w:r>
    </w:p>
    <w:p>
      <w:pPr>
        <w:tabs>
          <w:tab w:val="left" w:pos="4095"/>
        </w:tabs>
        <w:spacing w:line="560" w:lineRule="exact"/>
        <w:ind w:firstLine="1120" w:firstLineChars="35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</w:t>
      </w:r>
    </w:p>
    <w:p>
      <w:pPr>
        <w:spacing w:line="560" w:lineRule="exact"/>
        <w:ind w:firstLine="1120" w:firstLineChars="35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1120" w:firstLineChars="35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480" w:firstLineChars="15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Times New Roman" w:hAnsi="Times New Roman" w:eastAsia="仿宋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5773410"/>
        <w:docPartObj>
          <w:docPartGallery w:val="autotext"/>
        </w:docPartObj>
      </w:sdtPr>
      <w:sdtContent>
        <w:sdt>
          <w:sdtPr>
            <w:id w:val="171357283"/>
            <w:showingPlcHdr/>
            <w:docPartObj>
              <w:docPartGallery w:val="autotext"/>
            </w:docPartObj>
          </w:sdtPr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D431C"/>
    <w:multiLevelType w:val="singleLevel"/>
    <w:tmpl w:val="B3ED43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GZmZTczMzljMzZjZGU3NGYwZWY5Y2QyYzAzNTIifQ=="/>
  </w:docVars>
  <w:rsids>
    <w:rsidRoot w:val="00543A08"/>
    <w:rsid w:val="00000D5D"/>
    <w:rsid w:val="00000FE5"/>
    <w:rsid w:val="00002261"/>
    <w:rsid w:val="0000499E"/>
    <w:rsid w:val="00005566"/>
    <w:rsid w:val="00005D00"/>
    <w:rsid w:val="00006176"/>
    <w:rsid w:val="000063BF"/>
    <w:rsid w:val="0000677F"/>
    <w:rsid w:val="00006DAA"/>
    <w:rsid w:val="00007BD1"/>
    <w:rsid w:val="00010C6D"/>
    <w:rsid w:val="00011362"/>
    <w:rsid w:val="00011372"/>
    <w:rsid w:val="000115C7"/>
    <w:rsid w:val="000126E1"/>
    <w:rsid w:val="00012C98"/>
    <w:rsid w:val="000151AD"/>
    <w:rsid w:val="00015316"/>
    <w:rsid w:val="00015711"/>
    <w:rsid w:val="00017036"/>
    <w:rsid w:val="000207E9"/>
    <w:rsid w:val="000223E6"/>
    <w:rsid w:val="00022EA5"/>
    <w:rsid w:val="000247CA"/>
    <w:rsid w:val="00024F49"/>
    <w:rsid w:val="0002541C"/>
    <w:rsid w:val="000262F7"/>
    <w:rsid w:val="0002688F"/>
    <w:rsid w:val="00027E04"/>
    <w:rsid w:val="00027EBF"/>
    <w:rsid w:val="000300D3"/>
    <w:rsid w:val="0003409E"/>
    <w:rsid w:val="00036261"/>
    <w:rsid w:val="00037786"/>
    <w:rsid w:val="00037E8D"/>
    <w:rsid w:val="00040DBA"/>
    <w:rsid w:val="00044190"/>
    <w:rsid w:val="00045756"/>
    <w:rsid w:val="00046306"/>
    <w:rsid w:val="00046E5C"/>
    <w:rsid w:val="00046FD0"/>
    <w:rsid w:val="00047692"/>
    <w:rsid w:val="00047AA8"/>
    <w:rsid w:val="00050743"/>
    <w:rsid w:val="000508D0"/>
    <w:rsid w:val="00051949"/>
    <w:rsid w:val="00051C05"/>
    <w:rsid w:val="00052690"/>
    <w:rsid w:val="00053FC3"/>
    <w:rsid w:val="00054708"/>
    <w:rsid w:val="00054CE4"/>
    <w:rsid w:val="00060EF6"/>
    <w:rsid w:val="00062FBE"/>
    <w:rsid w:val="0006370F"/>
    <w:rsid w:val="00064407"/>
    <w:rsid w:val="00065DAA"/>
    <w:rsid w:val="00065DDF"/>
    <w:rsid w:val="00065EC5"/>
    <w:rsid w:val="000664E3"/>
    <w:rsid w:val="00066F78"/>
    <w:rsid w:val="0006744D"/>
    <w:rsid w:val="00070912"/>
    <w:rsid w:val="00070CCB"/>
    <w:rsid w:val="00072D6C"/>
    <w:rsid w:val="000764C7"/>
    <w:rsid w:val="00076C08"/>
    <w:rsid w:val="0007777B"/>
    <w:rsid w:val="0007795D"/>
    <w:rsid w:val="00077ACF"/>
    <w:rsid w:val="00080F0F"/>
    <w:rsid w:val="00082CE0"/>
    <w:rsid w:val="000852FD"/>
    <w:rsid w:val="00090631"/>
    <w:rsid w:val="00091C8E"/>
    <w:rsid w:val="00092142"/>
    <w:rsid w:val="00093F2F"/>
    <w:rsid w:val="00094B8C"/>
    <w:rsid w:val="00097BB6"/>
    <w:rsid w:val="000A03C0"/>
    <w:rsid w:val="000A0677"/>
    <w:rsid w:val="000A14FC"/>
    <w:rsid w:val="000A4A9B"/>
    <w:rsid w:val="000A555A"/>
    <w:rsid w:val="000A5ED0"/>
    <w:rsid w:val="000A7A95"/>
    <w:rsid w:val="000A7D03"/>
    <w:rsid w:val="000B045A"/>
    <w:rsid w:val="000B058F"/>
    <w:rsid w:val="000B08F9"/>
    <w:rsid w:val="000B1487"/>
    <w:rsid w:val="000B1927"/>
    <w:rsid w:val="000B3153"/>
    <w:rsid w:val="000B4852"/>
    <w:rsid w:val="000B5E10"/>
    <w:rsid w:val="000B5E5A"/>
    <w:rsid w:val="000B6CF9"/>
    <w:rsid w:val="000C11BF"/>
    <w:rsid w:val="000C3867"/>
    <w:rsid w:val="000C416D"/>
    <w:rsid w:val="000C5A89"/>
    <w:rsid w:val="000C5C25"/>
    <w:rsid w:val="000C71EC"/>
    <w:rsid w:val="000C74B5"/>
    <w:rsid w:val="000C75C7"/>
    <w:rsid w:val="000D0167"/>
    <w:rsid w:val="000D03A8"/>
    <w:rsid w:val="000D082B"/>
    <w:rsid w:val="000D0A62"/>
    <w:rsid w:val="000D182E"/>
    <w:rsid w:val="000D2089"/>
    <w:rsid w:val="000D304E"/>
    <w:rsid w:val="000D3505"/>
    <w:rsid w:val="000D3B16"/>
    <w:rsid w:val="000D3C9C"/>
    <w:rsid w:val="000D439A"/>
    <w:rsid w:val="000D47F5"/>
    <w:rsid w:val="000D50DC"/>
    <w:rsid w:val="000D5B2E"/>
    <w:rsid w:val="000D6205"/>
    <w:rsid w:val="000D7737"/>
    <w:rsid w:val="000E0BD4"/>
    <w:rsid w:val="000E24F0"/>
    <w:rsid w:val="000E359C"/>
    <w:rsid w:val="000E4E2D"/>
    <w:rsid w:val="000E59EF"/>
    <w:rsid w:val="000E7058"/>
    <w:rsid w:val="000E74DA"/>
    <w:rsid w:val="000F0E05"/>
    <w:rsid w:val="000F23FE"/>
    <w:rsid w:val="000F24A1"/>
    <w:rsid w:val="000F2690"/>
    <w:rsid w:val="000F2F83"/>
    <w:rsid w:val="000F4FDA"/>
    <w:rsid w:val="000F522F"/>
    <w:rsid w:val="000F55E1"/>
    <w:rsid w:val="000F64FD"/>
    <w:rsid w:val="000F65AF"/>
    <w:rsid w:val="000F7160"/>
    <w:rsid w:val="000F748A"/>
    <w:rsid w:val="000F74A0"/>
    <w:rsid w:val="001002B7"/>
    <w:rsid w:val="0010081F"/>
    <w:rsid w:val="001068DA"/>
    <w:rsid w:val="00106EE8"/>
    <w:rsid w:val="0010741E"/>
    <w:rsid w:val="00107E43"/>
    <w:rsid w:val="00111419"/>
    <w:rsid w:val="00111CCD"/>
    <w:rsid w:val="00112299"/>
    <w:rsid w:val="00112822"/>
    <w:rsid w:val="00112A7D"/>
    <w:rsid w:val="00116465"/>
    <w:rsid w:val="00116629"/>
    <w:rsid w:val="00116BD6"/>
    <w:rsid w:val="00117860"/>
    <w:rsid w:val="00120440"/>
    <w:rsid w:val="001214CE"/>
    <w:rsid w:val="001238B9"/>
    <w:rsid w:val="001248AD"/>
    <w:rsid w:val="001257FA"/>
    <w:rsid w:val="00127216"/>
    <w:rsid w:val="001324C2"/>
    <w:rsid w:val="001333F1"/>
    <w:rsid w:val="00135CDE"/>
    <w:rsid w:val="001371B5"/>
    <w:rsid w:val="00137741"/>
    <w:rsid w:val="00141612"/>
    <w:rsid w:val="00141CA4"/>
    <w:rsid w:val="00141DF8"/>
    <w:rsid w:val="00141F8B"/>
    <w:rsid w:val="00143E1B"/>
    <w:rsid w:val="00144B94"/>
    <w:rsid w:val="001475D3"/>
    <w:rsid w:val="001509FB"/>
    <w:rsid w:val="001515E7"/>
    <w:rsid w:val="00151C23"/>
    <w:rsid w:val="00151E18"/>
    <w:rsid w:val="00151F1A"/>
    <w:rsid w:val="00152418"/>
    <w:rsid w:val="00154630"/>
    <w:rsid w:val="00155F7E"/>
    <w:rsid w:val="00155FE4"/>
    <w:rsid w:val="00156142"/>
    <w:rsid w:val="0015672C"/>
    <w:rsid w:val="00156C49"/>
    <w:rsid w:val="00160D51"/>
    <w:rsid w:val="001628F6"/>
    <w:rsid w:val="00162D0F"/>
    <w:rsid w:val="00164A89"/>
    <w:rsid w:val="0016545D"/>
    <w:rsid w:val="0016699A"/>
    <w:rsid w:val="001674E6"/>
    <w:rsid w:val="00171984"/>
    <w:rsid w:val="00172B5D"/>
    <w:rsid w:val="00173021"/>
    <w:rsid w:val="00174C5C"/>
    <w:rsid w:val="00175771"/>
    <w:rsid w:val="0017590E"/>
    <w:rsid w:val="00175DD8"/>
    <w:rsid w:val="00176146"/>
    <w:rsid w:val="00176FBD"/>
    <w:rsid w:val="00180207"/>
    <w:rsid w:val="00180432"/>
    <w:rsid w:val="001809C1"/>
    <w:rsid w:val="00180A06"/>
    <w:rsid w:val="00181147"/>
    <w:rsid w:val="0018324C"/>
    <w:rsid w:val="00184071"/>
    <w:rsid w:val="001845DB"/>
    <w:rsid w:val="00184A1C"/>
    <w:rsid w:val="00184FC4"/>
    <w:rsid w:val="0018575D"/>
    <w:rsid w:val="00186CAC"/>
    <w:rsid w:val="00186D97"/>
    <w:rsid w:val="00186F5F"/>
    <w:rsid w:val="001902A6"/>
    <w:rsid w:val="0019125E"/>
    <w:rsid w:val="00192438"/>
    <w:rsid w:val="001935C1"/>
    <w:rsid w:val="00193C0C"/>
    <w:rsid w:val="00195B76"/>
    <w:rsid w:val="00197322"/>
    <w:rsid w:val="001975E9"/>
    <w:rsid w:val="00197FD1"/>
    <w:rsid w:val="001A07BA"/>
    <w:rsid w:val="001A0C06"/>
    <w:rsid w:val="001A0EC2"/>
    <w:rsid w:val="001A2403"/>
    <w:rsid w:val="001A36A3"/>
    <w:rsid w:val="001A3CAD"/>
    <w:rsid w:val="001A3FAB"/>
    <w:rsid w:val="001A4D36"/>
    <w:rsid w:val="001A5339"/>
    <w:rsid w:val="001A5F00"/>
    <w:rsid w:val="001A626B"/>
    <w:rsid w:val="001A654A"/>
    <w:rsid w:val="001A7D1F"/>
    <w:rsid w:val="001B1342"/>
    <w:rsid w:val="001B1835"/>
    <w:rsid w:val="001B2527"/>
    <w:rsid w:val="001B28DD"/>
    <w:rsid w:val="001B3020"/>
    <w:rsid w:val="001B3880"/>
    <w:rsid w:val="001B3B8B"/>
    <w:rsid w:val="001B48E7"/>
    <w:rsid w:val="001B4F40"/>
    <w:rsid w:val="001B7345"/>
    <w:rsid w:val="001C0144"/>
    <w:rsid w:val="001C0537"/>
    <w:rsid w:val="001C2ECC"/>
    <w:rsid w:val="001C2F18"/>
    <w:rsid w:val="001C3A66"/>
    <w:rsid w:val="001C4641"/>
    <w:rsid w:val="001C464F"/>
    <w:rsid w:val="001C4ABA"/>
    <w:rsid w:val="001C668F"/>
    <w:rsid w:val="001C7A32"/>
    <w:rsid w:val="001C7D78"/>
    <w:rsid w:val="001D000B"/>
    <w:rsid w:val="001D0E2E"/>
    <w:rsid w:val="001D140C"/>
    <w:rsid w:val="001D1625"/>
    <w:rsid w:val="001D2045"/>
    <w:rsid w:val="001D3289"/>
    <w:rsid w:val="001D465E"/>
    <w:rsid w:val="001D546D"/>
    <w:rsid w:val="001D56B0"/>
    <w:rsid w:val="001D7CB3"/>
    <w:rsid w:val="001E0024"/>
    <w:rsid w:val="001E16F6"/>
    <w:rsid w:val="001E1FB2"/>
    <w:rsid w:val="001E1FEF"/>
    <w:rsid w:val="001E35C6"/>
    <w:rsid w:val="001E3B1B"/>
    <w:rsid w:val="001E3D62"/>
    <w:rsid w:val="001E4CE7"/>
    <w:rsid w:val="001E50B2"/>
    <w:rsid w:val="001E7CEC"/>
    <w:rsid w:val="001F1E11"/>
    <w:rsid w:val="001F4195"/>
    <w:rsid w:val="001F4AB1"/>
    <w:rsid w:val="002023F9"/>
    <w:rsid w:val="00202445"/>
    <w:rsid w:val="00202F8D"/>
    <w:rsid w:val="002036D8"/>
    <w:rsid w:val="00203B80"/>
    <w:rsid w:val="00203CF5"/>
    <w:rsid w:val="00205033"/>
    <w:rsid w:val="002056D4"/>
    <w:rsid w:val="00205D6B"/>
    <w:rsid w:val="00205DC2"/>
    <w:rsid w:val="00206333"/>
    <w:rsid w:val="00206881"/>
    <w:rsid w:val="00210278"/>
    <w:rsid w:val="00212B74"/>
    <w:rsid w:val="002162E2"/>
    <w:rsid w:val="00217BF4"/>
    <w:rsid w:val="00220134"/>
    <w:rsid w:val="002211CE"/>
    <w:rsid w:val="00221CE6"/>
    <w:rsid w:val="002243D0"/>
    <w:rsid w:val="002268E3"/>
    <w:rsid w:val="00226CFD"/>
    <w:rsid w:val="00227264"/>
    <w:rsid w:val="002302B5"/>
    <w:rsid w:val="00230774"/>
    <w:rsid w:val="00230A05"/>
    <w:rsid w:val="00231458"/>
    <w:rsid w:val="00232F9F"/>
    <w:rsid w:val="00232FF2"/>
    <w:rsid w:val="00234C64"/>
    <w:rsid w:val="00235799"/>
    <w:rsid w:val="0023691A"/>
    <w:rsid w:val="00237AA9"/>
    <w:rsid w:val="002406E9"/>
    <w:rsid w:val="002417EE"/>
    <w:rsid w:val="00243988"/>
    <w:rsid w:val="002445D9"/>
    <w:rsid w:val="00244928"/>
    <w:rsid w:val="002450C8"/>
    <w:rsid w:val="002451DC"/>
    <w:rsid w:val="00245977"/>
    <w:rsid w:val="002464A5"/>
    <w:rsid w:val="002478F9"/>
    <w:rsid w:val="00250D57"/>
    <w:rsid w:val="00250F64"/>
    <w:rsid w:val="002511D3"/>
    <w:rsid w:val="00251CF8"/>
    <w:rsid w:val="00251F2E"/>
    <w:rsid w:val="00252192"/>
    <w:rsid w:val="0025235B"/>
    <w:rsid w:val="00252D5A"/>
    <w:rsid w:val="002536FE"/>
    <w:rsid w:val="00254483"/>
    <w:rsid w:val="002549AC"/>
    <w:rsid w:val="002602F8"/>
    <w:rsid w:val="0026041C"/>
    <w:rsid w:val="00261E2A"/>
    <w:rsid w:val="00262A20"/>
    <w:rsid w:val="00263FA4"/>
    <w:rsid w:val="002644EF"/>
    <w:rsid w:val="00264E41"/>
    <w:rsid w:val="002708F7"/>
    <w:rsid w:val="0027107B"/>
    <w:rsid w:val="0027244E"/>
    <w:rsid w:val="00272E28"/>
    <w:rsid w:val="00273AC4"/>
    <w:rsid w:val="00273CF8"/>
    <w:rsid w:val="00274785"/>
    <w:rsid w:val="00274F12"/>
    <w:rsid w:val="002756FD"/>
    <w:rsid w:val="00275A1D"/>
    <w:rsid w:val="00276961"/>
    <w:rsid w:val="00281336"/>
    <w:rsid w:val="00281658"/>
    <w:rsid w:val="00282A47"/>
    <w:rsid w:val="00284230"/>
    <w:rsid w:val="0028535D"/>
    <w:rsid w:val="00286595"/>
    <w:rsid w:val="00286F6E"/>
    <w:rsid w:val="002871D8"/>
    <w:rsid w:val="00287DE9"/>
    <w:rsid w:val="00290DE0"/>
    <w:rsid w:val="00290E69"/>
    <w:rsid w:val="0029161A"/>
    <w:rsid w:val="00291EEB"/>
    <w:rsid w:val="0029216D"/>
    <w:rsid w:val="00293CCD"/>
    <w:rsid w:val="002946D1"/>
    <w:rsid w:val="00294FCB"/>
    <w:rsid w:val="00295E06"/>
    <w:rsid w:val="00295E99"/>
    <w:rsid w:val="002974E9"/>
    <w:rsid w:val="002978DF"/>
    <w:rsid w:val="00297CED"/>
    <w:rsid w:val="002A0BF7"/>
    <w:rsid w:val="002A0E2D"/>
    <w:rsid w:val="002A1A88"/>
    <w:rsid w:val="002A2EB4"/>
    <w:rsid w:val="002A421C"/>
    <w:rsid w:val="002A4353"/>
    <w:rsid w:val="002A4620"/>
    <w:rsid w:val="002A4F92"/>
    <w:rsid w:val="002A5AC2"/>
    <w:rsid w:val="002A5C85"/>
    <w:rsid w:val="002A66AF"/>
    <w:rsid w:val="002A7668"/>
    <w:rsid w:val="002B144A"/>
    <w:rsid w:val="002B17D8"/>
    <w:rsid w:val="002B2A03"/>
    <w:rsid w:val="002B3FCC"/>
    <w:rsid w:val="002B7492"/>
    <w:rsid w:val="002B765D"/>
    <w:rsid w:val="002B7B1B"/>
    <w:rsid w:val="002B7E13"/>
    <w:rsid w:val="002C1249"/>
    <w:rsid w:val="002C2D55"/>
    <w:rsid w:val="002C2D76"/>
    <w:rsid w:val="002C3FFE"/>
    <w:rsid w:val="002C4A83"/>
    <w:rsid w:val="002C5C5B"/>
    <w:rsid w:val="002C6E65"/>
    <w:rsid w:val="002C7FA3"/>
    <w:rsid w:val="002D0C1F"/>
    <w:rsid w:val="002D1431"/>
    <w:rsid w:val="002D1797"/>
    <w:rsid w:val="002D1BB6"/>
    <w:rsid w:val="002D1D22"/>
    <w:rsid w:val="002D1D95"/>
    <w:rsid w:val="002D5CDE"/>
    <w:rsid w:val="002D63EC"/>
    <w:rsid w:val="002D71AA"/>
    <w:rsid w:val="002E0957"/>
    <w:rsid w:val="002E2C31"/>
    <w:rsid w:val="002E33A9"/>
    <w:rsid w:val="002E378A"/>
    <w:rsid w:val="002E3C19"/>
    <w:rsid w:val="002E4BEE"/>
    <w:rsid w:val="002E5719"/>
    <w:rsid w:val="002E6496"/>
    <w:rsid w:val="002E6977"/>
    <w:rsid w:val="002E7663"/>
    <w:rsid w:val="002F0879"/>
    <w:rsid w:val="002F15DA"/>
    <w:rsid w:val="002F177B"/>
    <w:rsid w:val="002F2530"/>
    <w:rsid w:val="002F30E8"/>
    <w:rsid w:val="002F476C"/>
    <w:rsid w:val="002F62B6"/>
    <w:rsid w:val="002F7046"/>
    <w:rsid w:val="003004A5"/>
    <w:rsid w:val="0030122D"/>
    <w:rsid w:val="00304014"/>
    <w:rsid w:val="003040CA"/>
    <w:rsid w:val="00305659"/>
    <w:rsid w:val="00305EC3"/>
    <w:rsid w:val="00306E3B"/>
    <w:rsid w:val="0030707D"/>
    <w:rsid w:val="0030712E"/>
    <w:rsid w:val="0030793B"/>
    <w:rsid w:val="0031087F"/>
    <w:rsid w:val="00311F23"/>
    <w:rsid w:val="0031238A"/>
    <w:rsid w:val="003140AB"/>
    <w:rsid w:val="00314228"/>
    <w:rsid w:val="00314EEE"/>
    <w:rsid w:val="0031699F"/>
    <w:rsid w:val="00317635"/>
    <w:rsid w:val="003201A9"/>
    <w:rsid w:val="00320872"/>
    <w:rsid w:val="00320BBE"/>
    <w:rsid w:val="003214D4"/>
    <w:rsid w:val="00322FC5"/>
    <w:rsid w:val="00323528"/>
    <w:rsid w:val="00324514"/>
    <w:rsid w:val="00324E28"/>
    <w:rsid w:val="00324EC6"/>
    <w:rsid w:val="003259B2"/>
    <w:rsid w:val="003260B5"/>
    <w:rsid w:val="00326D5C"/>
    <w:rsid w:val="00326F3E"/>
    <w:rsid w:val="00327B33"/>
    <w:rsid w:val="0033080B"/>
    <w:rsid w:val="003308E4"/>
    <w:rsid w:val="00330FB2"/>
    <w:rsid w:val="00331145"/>
    <w:rsid w:val="00331228"/>
    <w:rsid w:val="0033179D"/>
    <w:rsid w:val="003319D8"/>
    <w:rsid w:val="00336833"/>
    <w:rsid w:val="00337E96"/>
    <w:rsid w:val="00337F04"/>
    <w:rsid w:val="00341078"/>
    <w:rsid w:val="00343A6F"/>
    <w:rsid w:val="00344171"/>
    <w:rsid w:val="00344BAF"/>
    <w:rsid w:val="00344F37"/>
    <w:rsid w:val="003452F4"/>
    <w:rsid w:val="0034562B"/>
    <w:rsid w:val="00345F17"/>
    <w:rsid w:val="003529C7"/>
    <w:rsid w:val="00354312"/>
    <w:rsid w:val="00354D98"/>
    <w:rsid w:val="00355308"/>
    <w:rsid w:val="003559C0"/>
    <w:rsid w:val="00355B2B"/>
    <w:rsid w:val="00355E59"/>
    <w:rsid w:val="003566AD"/>
    <w:rsid w:val="00356791"/>
    <w:rsid w:val="00357CFC"/>
    <w:rsid w:val="00357DAA"/>
    <w:rsid w:val="0036067B"/>
    <w:rsid w:val="00362103"/>
    <w:rsid w:val="00362FA7"/>
    <w:rsid w:val="003633AD"/>
    <w:rsid w:val="00363580"/>
    <w:rsid w:val="00364283"/>
    <w:rsid w:val="00364835"/>
    <w:rsid w:val="00364A38"/>
    <w:rsid w:val="00365FB7"/>
    <w:rsid w:val="003667FE"/>
    <w:rsid w:val="003668CC"/>
    <w:rsid w:val="00372D64"/>
    <w:rsid w:val="0037362E"/>
    <w:rsid w:val="00373875"/>
    <w:rsid w:val="00373E9A"/>
    <w:rsid w:val="00374427"/>
    <w:rsid w:val="00374497"/>
    <w:rsid w:val="00376903"/>
    <w:rsid w:val="00376D56"/>
    <w:rsid w:val="00377A50"/>
    <w:rsid w:val="0038117E"/>
    <w:rsid w:val="0038240F"/>
    <w:rsid w:val="0038255F"/>
    <w:rsid w:val="00384695"/>
    <w:rsid w:val="00386C58"/>
    <w:rsid w:val="00386CE1"/>
    <w:rsid w:val="00386EE8"/>
    <w:rsid w:val="00387732"/>
    <w:rsid w:val="00390141"/>
    <w:rsid w:val="003909BC"/>
    <w:rsid w:val="00390C35"/>
    <w:rsid w:val="0039264F"/>
    <w:rsid w:val="00393376"/>
    <w:rsid w:val="00394169"/>
    <w:rsid w:val="003941AA"/>
    <w:rsid w:val="003954B8"/>
    <w:rsid w:val="0039594A"/>
    <w:rsid w:val="00397728"/>
    <w:rsid w:val="003A032C"/>
    <w:rsid w:val="003A0A47"/>
    <w:rsid w:val="003A0E46"/>
    <w:rsid w:val="003A0EDB"/>
    <w:rsid w:val="003A1820"/>
    <w:rsid w:val="003A4E8D"/>
    <w:rsid w:val="003A4E91"/>
    <w:rsid w:val="003A51F8"/>
    <w:rsid w:val="003A5DB9"/>
    <w:rsid w:val="003A6498"/>
    <w:rsid w:val="003A6998"/>
    <w:rsid w:val="003A7AE7"/>
    <w:rsid w:val="003B05FC"/>
    <w:rsid w:val="003B07E2"/>
    <w:rsid w:val="003B482E"/>
    <w:rsid w:val="003B5233"/>
    <w:rsid w:val="003B54F8"/>
    <w:rsid w:val="003B755C"/>
    <w:rsid w:val="003B7BF1"/>
    <w:rsid w:val="003C0EAD"/>
    <w:rsid w:val="003C14D8"/>
    <w:rsid w:val="003C1B62"/>
    <w:rsid w:val="003C1F83"/>
    <w:rsid w:val="003C2982"/>
    <w:rsid w:val="003C458D"/>
    <w:rsid w:val="003C4CED"/>
    <w:rsid w:val="003C5768"/>
    <w:rsid w:val="003C613C"/>
    <w:rsid w:val="003C640D"/>
    <w:rsid w:val="003C6C64"/>
    <w:rsid w:val="003C7023"/>
    <w:rsid w:val="003C73D6"/>
    <w:rsid w:val="003D18AF"/>
    <w:rsid w:val="003D26E3"/>
    <w:rsid w:val="003D2A6B"/>
    <w:rsid w:val="003D3134"/>
    <w:rsid w:val="003D3393"/>
    <w:rsid w:val="003D4A21"/>
    <w:rsid w:val="003D4BB7"/>
    <w:rsid w:val="003D4E53"/>
    <w:rsid w:val="003D5987"/>
    <w:rsid w:val="003D71A8"/>
    <w:rsid w:val="003D7A73"/>
    <w:rsid w:val="003D7FD4"/>
    <w:rsid w:val="003E04F4"/>
    <w:rsid w:val="003E053C"/>
    <w:rsid w:val="003E1EF5"/>
    <w:rsid w:val="003E1F33"/>
    <w:rsid w:val="003E2403"/>
    <w:rsid w:val="003E34DD"/>
    <w:rsid w:val="003E354B"/>
    <w:rsid w:val="003E43E1"/>
    <w:rsid w:val="003E5DFF"/>
    <w:rsid w:val="003E6E7F"/>
    <w:rsid w:val="003F0214"/>
    <w:rsid w:val="003F02C5"/>
    <w:rsid w:val="003F18C7"/>
    <w:rsid w:val="003F1CB8"/>
    <w:rsid w:val="003F375B"/>
    <w:rsid w:val="003F49D1"/>
    <w:rsid w:val="00400789"/>
    <w:rsid w:val="00400805"/>
    <w:rsid w:val="004020AE"/>
    <w:rsid w:val="0040269B"/>
    <w:rsid w:val="00402C65"/>
    <w:rsid w:val="00402E62"/>
    <w:rsid w:val="00403F9D"/>
    <w:rsid w:val="00405208"/>
    <w:rsid w:val="0040527E"/>
    <w:rsid w:val="00405894"/>
    <w:rsid w:val="0041120B"/>
    <w:rsid w:val="00411E25"/>
    <w:rsid w:val="0041310A"/>
    <w:rsid w:val="004148D5"/>
    <w:rsid w:val="00415A47"/>
    <w:rsid w:val="00416173"/>
    <w:rsid w:val="00417E97"/>
    <w:rsid w:val="00420A2D"/>
    <w:rsid w:val="00420D8C"/>
    <w:rsid w:val="00421BD4"/>
    <w:rsid w:val="00422158"/>
    <w:rsid w:val="004226BA"/>
    <w:rsid w:val="004249D9"/>
    <w:rsid w:val="004259CC"/>
    <w:rsid w:val="004265F2"/>
    <w:rsid w:val="0042736C"/>
    <w:rsid w:val="004276E1"/>
    <w:rsid w:val="0043266D"/>
    <w:rsid w:val="00432C5D"/>
    <w:rsid w:val="00432F15"/>
    <w:rsid w:val="00434A49"/>
    <w:rsid w:val="00434CEB"/>
    <w:rsid w:val="00435231"/>
    <w:rsid w:val="0043583C"/>
    <w:rsid w:val="00435A12"/>
    <w:rsid w:val="00440029"/>
    <w:rsid w:val="00440083"/>
    <w:rsid w:val="004413FB"/>
    <w:rsid w:val="0044264B"/>
    <w:rsid w:val="004427C4"/>
    <w:rsid w:val="00442A73"/>
    <w:rsid w:val="004435E0"/>
    <w:rsid w:val="0044469B"/>
    <w:rsid w:val="004450FF"/>
    <w:rsid w:val="00447C63"/>
    <w:rsid w:val="00451624"/>
    <w:rsid w:val="0045374A"/>
    <w:rsid w:val="00453851"/>
    <w:rsid w:val="00454ECC"/>
    <w:rsid w:val="004552DF"/>
    <w:rsid w:val="00455790"/>
    <w:rsid w:val="004557C3"/>
    <w:rsid w:val="00455A51"/>
    <w:rsid w:val="00456E02"/>
    <w:rsid w:val="0045744D"/>
    <w:rsid w:val="00457EA1"/>
    <w:rsid w:val="00460A3E"/>
    <w:rsid w:val="00461965"/>
    <w:rsid w:val="0046209C"/>
    <w:rsid w:val="004623B4"/>
    <w:rsid w:val="00465450"/>
    <w:rsid w:val="004667A8"/>
    <w:rsid w:val="00466EE0"/>
    <w:rsid w:val="00470143"/>
    <w:rsid w:val="004705A3"/>
    <w:rsid w:val="0047174D"/>
    <w:rsid w:val="00471980"/>
    <w:rsid w:val="00473C4C"/>
    <w:rsid w:val="0047563D"/>
    <w:rsid w:val="00475FAD"/>
    <w:rsid w:val="004764EB"/>
    <w:rsid w:val="004805E7"/>
    <w:rsid w:val="0048076F"/>
    <w:rsid w:val="00480BD3"/>
    <w:rsid w:val="00480BE8"/>
    <w:rsid w:val="004811FB"/>
    <w:rsid w:val="00481C98"/>
    <w:rsid w:val="00482378"/>
    <w:rsid w:val="0048384A"/>
    <w:rsid w:val="004841B3"/>
    <w:rsid w:val="004849A9"/>
    <w:rsid w:val="004866F8"/>
    <w:rsid w:val="0048778E"/>
    <w:rsid w:val="0049115D"/>
    <w:rsid w:val="00492065"/>
    <w:rsid w:val="00492A5A"/>
    <w:rsid w:val="004931FF"/>
    <w:rsid w:val="0049383E"/>
    <w:rsid w:val="00494481"/>
    <w:rsid w:val="004945E3"/>
    <w:rsid w:val="004957F8"/>
    <w:rsid w:val="0049628B"/>
    <w:rsid w:val="00496469"/>
    <w:rsid w:val="004965C0"/>
    <w:rsid w:val="00496821"/>
    <w:rsid w:val="00496B80"/>
    <w:rsid w:val="00496E11"/>
    <w:rsid w:val="00496FC7"/>
    <w:rsid w:val="004A08CD"/>
    <w:rsid w:val="004A0D15"/>
    <w:rsid w:val="004A139B"/>
    <w:rsid w:val="004A201C"/>
    <w:rsid w:val="004A2AAE"/>
    <w:rsid w:val="004A5FFA"/>
    <w:rsid w:val="004A6B2C"/>
    <w:rsid w:val="004B04AB"/>
    <w:rsid w:val="004B0CB7"/>
    <w:rsid w:val="004B128F"/>
    <w:rsid w:val="004B14E8"/>
    <w:rsid w:val="004B1A31"/>
    <w:rsid w:val="004B2055"/>
    <w:rsid w:val="004B323C"/>
    <w:rsid w:val="004B3F4B"/>
    <w:rsid w:val="004B5B8A"/>
    <w:rsid w:val="004B620B"/>
    <w:rsid w:val="004B6346"/>
    <w:rsid w:val="004B6EA6"/>
    <w:rsid w:val="004B6EEA"/>
    <w:rsid w:val="004C1240"/>
    <w:rsid w:val="004C144D"/>
    <w:rsid w:val="004C1893"/>
    <w:rsid w:val="004C2938"/>
    <w:rsid w:val="004C38AC"/>
    <w:rsid w:val="004C6741"/>
    <w:rsid w:val="004C713C"/>
    <w:rsid w:val="004C7285"/>
    <w:rsid w:val="004C7A0B"/>
    <w:rsid w:val="004C7F69"/>
    <w:rsid w:val="004D074A"/>
    <w:rsid w:val="004D1E24"/>
    <w:rsid w:val="004D21FD"/>
    <w:rsid w:val="004D23CD"/>
    <w:rsid w:val="004D2B5C"/>
    <w:rsid w:val="004D3BB8"/>
    <w:rsid w:val="004D48D2"/>
    <w:rsid w:val="004D62D5"/>
    <w:rsid w:val="004D6B88"/>
    <w:rsid w:val="004D7F14"/>
    <w:rsid w:val="004E02B9"/>
    <w:rsid w:val="004E064A"/>
    <w:rsid w:val="004E4E02"/>
    <w:rsid w:val="004E596F"/>
    <w:rsid w:val="004E7D46"/>
    <w:rsid w:val="004F3E75"/>
    <w:rsid w:val="004F47C9"/>
    <w:rsid w:val="004F5F58"/>
    <w:rsid w:val="004F6663"/>
    <w:rsid w:val="00501303"/>
    <w:rsid w:val="00501708"/>
    <w:rsid w:val="0050192F"/>
    <w:rsid w:val="005045A4"/>
    <w:rsid w:val="00504839"/>
    <w:rsid w:val="00505620"/>
    <w:rsid w:val="00505D29"/>
    <w:rsid w:val="00506502"/>
    <w:rsid w:val="00506FE2"/>
    <w:rsid w:val="00507E1D"/>
    <w:rsid w:val="00510B3E"/>
    <w:rsid w:val="00511734"/>
    <w:rsid w:val="00511AD6"/>
    <w:rsid w:val="00514B8A"/>
    <w:rsid w:val="00515A78"/>
    <w:rsid w:val="00515E7D"/>
    <w:rsid w:val="005205A1"/>
    <w:rsid w:val="0052167A"/>
    <w:rsid w:val="00522231"/>
    <w:rsid w:val="00522973"/>
    <w:rsid w:val="00522F86"/>
    <w:rsid w:val="00523043"/>
    <w:rsid w:val="00523109"/>
    <w:rsid w:val="005244FA"/>
    <w:rsid w:val="00525B92"/>
    <w:rsid w:val="00525C28"/>
    <w:rsid w:val="00525E73"/>
    <w:rsid w:val="00526649"/>
    <w:rsid w:val="005269EE"/>
    <w:rsid w:val="0053147A"/>
    <w:rsid w:val="00531CA7"/>
    <w:rsid w:val="00531FAD"/>
    <w:rsid w:val="0053224C"/>
    <w:rsid w:val="00534756"/>
    <w:rsid w:val="00534D4C"/>
    <w:rsid w:val="00535172"/>
    <w:rsid w:val="00535CC5"/>
    <w:rsid w:val="0053614B"/>
    <w:rsid w:val="0053625D"/>
    <w:rsid w:val="0053681D"/>
    <w:rsid w:val="0054024A"/>
    <w:rsid w:val="005404A7"/>
    <w:rsid w:val="00541D35"/>
    <w:rsid w:val="00541D4D"/>
    <w:rsid w:val="0054271C"/>
    <w:rsid w:val="005434C6"/>
    <w:rsid w:val="00543A08"/>
    <w:rsid w:val="00543A61"/>
    <w:rsid w:val="005443FE"/>
    <w:rsid w:val="005446F5"/>
    <w:rsid w:val="005452B8"/>
    <w:rsid w:val="00545A3E"/>
    <w:rsid w:val="00545BEA"/>
    <w:rsid w:val="00545EBB"/>
    <w:rsid w:val="005466E2"/>
    <w:rsid w:val="00547F2E"/>
    <w:rsid w:val="00550E4F"/>
    <w:rsid w:val="0055110C"/>
    <w:rsid w:val="00551695"/>
    <w:rsid w:val="00552C77"/>
    <w:rsid w:val="00552ECF"/>
    <w:rsid w:val="005547D0"/>
    <w:rsid w:val="00556649"/>
    <w:rsid w:val="00556B8B"/>
    <w:rsid w:val="00557C71"/>
    <w:rsid w:val="00560363"/>
    <w:rsid w:val="0056201D"/>
    <w:rsid w:val="005624B3"/>
    <w:rsid w:val="00562BE7"/>
    <w:rsid w:val="00562C86"/>
    <w:rsid w:val="005633E4"/>
    <w:rsid w:val="0056539B"/>
    <w:rsid w:val="00565836"/>
    <w:rsid w:val="0056702C"/>
    <w:rsid w:val="00567727"/>
    <w:rsid w:val="005702EB"/>
    <w:rsid w:val="00571714"/>
    <w:rsid w:val="0057316D"/>
    <w:rsid w:val="0057331F"/>
    <w:rsid w:val="0057335D"/>
    <w:rsid w:val="005736EC"/>
    <w:rsid w:val="005755FE"/>
    <w:rsid w:val="005764A2"/>
    <w:rsid w:val="00576BFE"/>
    <w:rsid w:val="005775EB"/>
    <w:rsid w:val="0057792F"/>
    <w:rsid w:val="00577F8C"/>
    <w:rsid w:val="00581305"/>
    <w:rsid w:val="005829A5"/>
    <w:rsid w:val="005829BC"/>
    <w:rsid w:val="00582C7D"/>
    <w:rsid w:val="00584FE1"/>
    <w:rsid w:val="00585002"/>
    <w:rsid w:val="00585E53"/>
    <w:rsid w:val="00586DB8"/>
    <w:rsid w:val="00587A34"/>
    <w:rsid w:val="00587A4D"/>
    <w:rsid w:val="00591121"/>
    <w:rsid w:val="00591236"/>
    <w:rsid w:val="00592E4E"/>
    <w:rsid w:val="00592E53"/>
    <w:rsid w:val="00593690"/>
    <w:rsid w:val="005943B0"/>
    <w:rsid w:val="005949F4"/>
    <w:rsid w:val="00595724"/>
    <w:rsid w:val="00595849"/>
    <w:rsid w:val="005958A8"/>
    <w:rsid w:val="005A02E8"/>
    <w:rsid w:val="005A04D5"/>
    <w:rsid w:val="005A1127"/>
    <w:rsid w:val="005A1180"/>
    <w:rsid w:val="005A185D"/>
    <w:rsid w:val="005A3C20"/>
    <w:rsid w:val="005A5510"/>
    <w:rsid w:val="005A5C47"/>
    <w:rsid w:val="005A621D"/>
    <w:rsid w:val="005A6281"/>
    <w:rsid w:val="005A6810"/>
    <w:rsid w:val="005A6B2E"/>
    <w:rsid w:val="005A6C90"/>
    <w:rsid w:val="005A748B"/>
    <w:rsid w:val="005A7608"/>
    <w:rsid w:val="005A7E62"/>
    <w:rsid w:val="005B030D"/>
    <w:rsid w:val="005B0B5F"/>
    <w:rsid w:val="005B0C95"/>
    <w:rsid w:val="005B0DC7"/>
    <w:rsid w:val="005B1869"/>
    <w:rsid w:val="005B4DA5"/>
    <w:rsid w:val="005B5033"/>
    <w:rsid w:val="005B65C8"/>
    <w:rsid w:val="005B6C8E"/>
    <w:rsid w:val="005C04DE"/>
    <w:rsid w:val="005C0D7C"/>
    <w:rsid w:val="005C1C1B"/>
    <w:rsid w:val="005C2134"/>
    <w:rsid w:val="005C359F"/>
    <w:rsid w:val="005C3FC3"/>
    <w:rsid w:val="005C62DB"/>
    <w:rsid w:val="005C6EB9"/>
    <w:rsid w:val="005C710C"/>
    <w:rsid w:val="005C71A9"/>
    <w:rsid w:val="005D3BE4"/>
    <w:rsid w:val="005D42AD"/>
    <w:rsid w:val="005D52FA"/>
    <w:rsid w:val="005D5769"/>
    <w:rsid w:val="005D62EF"/>
    <w:rsid w:val="005D698B"/>
    <w:rsid w:val="005D6AA4"/>
    <w:rsid w:val="005E36B7"/>
    <w:rsid w:val="005E3792"/>
    <w:rsid w:val="005E3EC2"/>
    <w:rsid w:val="005E528C"/>
    <w:rsid w:val="005E52C9"/>
    <w:rsid w:val="005E5428"/>
    <w:rsid w:val="005E6228"/>
    <w:rsid w:val="005E6312"/>
    <w:rsid w:val="005F02FB"/>
    <w:rsid w:val="005F0E46"/>
    <w:rsid w:val="005F2206"/>
    <w:rsid w:val="005F4B0A"/>
    <w:rsid w:val="005F544E"/>
    <w:rsid w:val="00600722"/>
    <w:rsid w:val="00600F0E"/>
    <w:rsid w:val="00601BB4"/>
    <w:rsid w:val="00601BEE"/>
    <w:rsid w:val="00602198"/>
    <w:rsid w:val="006029B4"/>
    <w:rsid w:val="00604453"/>
    <w:rsid w:val="00604916"/>
    <w:rsid w:val="00606607"/>
    <w:rsid w:val="00610F2A"/>
    <w:rsid w:val="00613877"/>
    <w:rsid w:val="00613B8D"/>
    <w:rsid w:val="006152C2"/>
    <w:rsid w:val="00615AFA"/>
    <w:rsid w:val="00617611"/>
    <w:rsid w:val="00620306"/>
    <w:rsid w:val="006222ED"/>
    <w:rsid w:val="00623CEB"/>
    <w:rsid w:val="006243C2"/>
    <w:rsid w:val="00625033"/>
    <w:rsid w:val="00625396"/>
    <w:rsid w:val="006264F1"/>
    <w:rsid w:val="006272CC"/>
    <w:rsid w:val="006310D9"/>
    <w:rsid w:val="0063193D"/>
    <w:rsid w:val="00632271"/>
    <w:rsid w:val="006329C3"/>
    <w:rsid w:val="00633261"/>
    <w:rsid w:val="006337C0"/>
    <w:rsid w:val="00633805"/>
    <w:rsid w:val="00636EFC"/>
    <w:rsid w:val="00640229"/>
    <w:rsid w:val="00643842"/>
    <w:rsid w:val="00645773"/>
    <w:rsid w:val="00650627"/>
    <w:rsid w:val="00653070"/>
    <w:rsid w:val="0065397B"/>
    <w:rsid w:val="00653D25"/>
    <w:rsid w:val="00654C34"/>
    <w:rsid w:val="00655563"/>
    <w:rsid w:val="00657605"/>
    <w:rsid w:val="00657CDE"/>
    <w:rsid w:val="0066105C"/>
    <w:rsid w:val="00661B27"/>
    <w:rsid w:val="00661FD6"/>
    <w:rsid w:val="00662715"/>
    <w:rsid w:val="00663163"/>
    <w:rsid w:val="00663CC2"/>
    <w:rsid w:val="00663D5C"/>
    <w:rsid w:val="00665E18"/>
    <w:rsid w:val="0066743D"/>
    <w:rsid w:val="00670435"/>
    <w:rsid w:val="00672729"/>
    <w:rsid w:val="00672B1A"/>
    <w:rsid w:val="006755EE"/>
    <w:rsid w:val="00677C65"/>
    <w:rsid w:val="006804B7"/>
    <w:rsid w:val="006804C4"/>
    <w:rsid w:val="006813D2"/>
    <w:rsid w:val="00683476"/>
    <w:rsid w:val="00683C96"/>
    <w:rsid w:val="00684776"/>
    <w:rsid w:val="006862E0"/>
    <w:rsid w:val="0068747E"/>
    <w:rsid w:val="00687681"/>
    <w:rsid w:val="00690AA8"/>
    <w:rsid w:val="00690CA7"/>
    <w:rsid w:val="00690CAF"/>
    <w:rsid w:val="00691A62"/>
    <w:rsid w:val="0069228F"/>
    <w:rsid w:val="00692427"/>
    <w:rsid w:val="0069244F"/>
    <w:rsid w:val="00693097"/>
    <w:rsid w:val="00693A17"/>
    <w:rsid w:val="0069546F"/>
    <w:rsid w:val="0069743A"/>
    <w:rsid w:val="006975CC"/>
    <w:rsid w:val="0069795C"/>
    <w:rsid w:val="006979E7"/>
    <w:rsid w:val="006A0D36"/>
    <w:rsid w:val="006A0DCA"/>
    <w:rsid w:val="006A10BF"/>
    <w:rsid w:val="006A1F09"/>
    <w:rsid w:val="006A23B6"/>
    <w:rsid w:val="006A30E9"/>
    <w:rsid w:val="006A4ECE"/>
    <w:rsid w:val="006A6066"/>
    <w:rsid w:val="006A6124"/>
    <w:rsid w:val="006A7B5C"/>
    <w:rsid w:val="006B037D"/>
    <w:rsid w:val="006B1E8E"/>
    <w:rsid w:val="006B1EEF"/>
    <w:rsid w:val="006B4BC3"/>
    <w:rsid w:val="006B5ED6"/>
    <w:rsid w:val="006B6246"/>
    <w:rsid w:val="006C0895"/>
    <w:rsid w:val="006C1B6A"/>
    <w:rsid w:val="006C2044"/>
    <w:rsid w:val="006C32B2"/>
    <w:rsid w:val="006C4D25"/>
    <w:rsid w:val="006C5B30"/>
    <w:rsid w:val="006C71C5"/>
    <w:rsid w:val="006C7BD6"/>
    <w:rsid w:val="006D14A1"/>
    <w:rsid w:val="006D331F"/>
    <w:rsid w:val="006D3F4D"/>
    <w:rsid w:val="006D47A9"/>
    <w:rsid w:val="006D6EF8"/>
    <w:rsid w:val="006D7DB8"/>
    <w:rsid w:val="006D7E7A"/>
    <w:rsid w:val="006E139F"/>
    <w:rsid w:val="006E1421"/>
    <w:rsid w:val="006E195A"/>
    <w:rsid w:val="006E2B1C"/>
    <w:rsid w:val="006E3E4D"/>
    <w:rsid w:val="006E42DC"/>
    <w:rsid w:val="006E4E2A"/>
    <w:rsid w:val="006E5A9C"/>
    <w:rsid w:val="006E6252"/>
    <w:rsid w:val="006E6CDB"/>
    <w:rsid w:val="006E6F33"/>
    <w:rsid w:val="006E71C5"/>
    <w:rsid w:val="006E7BF9"/>
    <w:rsid w:val="006F0E65"/>
    <w:rsid w:val="006F1B6A"/>
    <w:rsid w:val="006F1CF2"/>
    <w:rsid w:val="006F1E92"/>
    <w:rsid w:val="006F23AD"/>
    <w:rsid w:val="006F4864"/>
    <w:rsid w:val="006F52F9"/>
    <w:rsid w:val="006F5C0C"/>
    <w:rsid w:val="006F5CA0"/>
    <w:rsid w:val="006F6787"/>
    <w:rsid w:val="006F6939"/>
    <w:rsid w:val="006F6D47"/>
    <w:rsid w:val="006F785A"/>
    <w:rsid w:val="00700976"/>
    <w:rsid w:val="00701F9F"/>
    <w:rsid w:val="0070247E"/>
    <w:rsid w:val="00703AD4"/>
    <w:rsid w:val="00704290"/>
    <w:rsid w:val="00704364"/>
    <w:rsid w:val="007058A3"/>
    <w:rsid w:val="00707310"/>
    <w:rsid w:val="00707765"/>
    <w:rsid w:val="00707D29"/>
    <w:rsid w:val="00713517"/>
    <w:rsid w:val="00713539"/>
    <w:rsid w:val="00713D14"/>
    <w:rsid w:val="00714C75"/>
    <w:rsid w:val="00714FA9"/>
    <w:rsid w:val="0071690D"/>
    <w:rsid w:val="007177C4"/>
    <w:rsid w:val="00720EC2"/>
    <w:rsid w:val="00722269"/>
    <w:rsid w:val="007222FF"/>
    <w:rsid w:val="00724F49"/>
    <w:rsid w:val="007250CD"/>
    <w:rsid w:val="0072595C"/>
    <w:rsid w:val="00726644"/>
    <w:rsid w:val="00727169"/>
    <w:rsid w:val="007302CB"/>
    <w:rsid w:val="007318A7"/>
    <w:rsid w:val="00732DB3"/>
    <w:rsid w:val="007336F9"/>
    <w:rsid w:val="007346EE"/>
    <w:rsid w:val="007347C7"/>
    <w:rsid w:val="0073500A"/>
    <w:rsid w:val="0073606A"/>
    <w:rsid w:val="0073637F"/>
    <w:rsid w:val="007363BA"/>
    <w:rsid w:val="007374A1"/>
    <w:rsid w:val="007378BA"/>
    <w:rsid w:val="00740B0F"/>
    <w:rsid w:val="007426FF"/>
    <w:rsid w:val="00743E65"/>
    <w:rsid w:val="00744A81"/>
    <w:rsid w:val="007469E6"/>
    <w:rsid w:val="00746FAC"/>
    <w:rsid w:val="00747E4A"/>
    <w:rsid w:val="00747F93"/>
    <w:rsid w:val="0075071C"/>
    <w:rsid w:val="00750E5E"/>
    <w:rsid w:val="00753BA0"/>
    <w:rsid w:val="0075449E"/>
    <w:rsid w:val="00754713"/>
    <w:rsid w:val="007547CE"/>
    <w:rsid w:val="00754C63"/>
    <w:rsid w:val="00755C38"/>
    <w:rsid w:val="007561A3"/>
    <w:rsid w:val="00757BE3"/>
    <w:rsid w:val="0076079D"/>
    <w:rsid w:val="007618F6"/>
    <w:rsid w:val="00761F42"/>
    <w:rsid w:val="00763E72"/>
    <w:rsid w:val="00763F7C"/>
    <w:rsid w:val="00765763"/>
    <w:rsid w:val="00766573"/>
    <w:rsid w:val="007668AB"/>
    <w:rsid w:val="00766A29"/>
    <w:rsid w:val="007671DE"/>
    <w:rsid w:val="00767829"/>
    <w:rsid w:val="0077026B"/>
    <w:rsid w:val="00772CE4"/>
    <w:rsid w:val="00772F61"/>
    <w:rsid w:val="00774C96"/>
    <w:rsid w:val="0077790A"/>
    <w:rsid w:val="0077795D"/>
    <w:rsid w:val="007779BF"/>
    <w:rsid w:val="00781436"/>
    <w:rsid w:val="007832E0"/>
    <w:rsid w:val="00785594"/>
    <w:rsid w:val="00785924"/>
    <w:rsid w:val="0078678F"/>
    <w:rsid w:val="00786C12"/>
    <w:rsid w:val="007902BC"/>
    <w:rsid w:val="00790EE6"/>
    <w:rsid w:val="00791640"/>
    <w:rsid w:val="00791BA5"/>
    <w:rsid w:val="007923D8"/>
    <w:rsid w:val="00792831"/>
    <w:rsid w:val="00792890"/>
    <w:rsid w:val="00792E73"/>
    <w:rsid w:val="00793C81"/>
    <w:rsid w:val="00794D3B"/>
    <w:rsid w:val="00794EED"/>
    <w:rsid w:val="00795022"/>
    <w:rsid w:val="00797C87"/>
    <w:rsid w:val="007A1745"/>
    <w:rsid w:val="007A3ADD"/>
    <w:rsid w:val="007A4147"/>
    <w:rsid w:val="007A5329"/>
    <w:rsid w:val="007A5A3B"/>
    <w:rsid w:val="007A5A4A"/>
    <w:rsid w:val="007A6CCA"/>
    <w:rsid w:val="007B0735"/>
    <w:rsid w:val="007B07C6"/>
    <w:rsid w:val="007B3273"/>
    <w:rsid w:val="007B443E"/>
    <w:rsid w:val="007B4D88"/>
    <w:rsid w:val="007B62D0"/>
    <w:rsid w:val="007B6CBC"/>
    <w:rsid w:val="007B71D3"/>
    <w:rsid w:val="007B77D4"/>
    <w:rsid w:val="007B7C0A"/>
    <w:rsid w:val="007C1A3A"/>
    <w:rsid w:val="007C1BF8"/>
    <w:rsid w:val="007C29AE"/>
    <w:rsid w:val="007C3331"/>
    <w:rsid w:val="007C3CF5"/>
    <w:rsid w:val="007D0038"/>
    <w:rsid w:val="007D0862"/>
    <w:rsid w:val="007D225A"/>
    <w:rsid w:val="007D2A4C"/>
    <w:rsid w:val="007D3ED3"/>
    <w:rsid w:val="007D56F4"/>
    <w:rsid w:val="007D58E2"/>
    <w:rsid w:val="007D58EF"/>
    <w:rsid w:val="007D7503"/>
    <w:rsid w:val="007E0A9E"/>
    <w:rsid w:val="007E1252"/>
    <w:rsid w:val="007E2A36"/>
    <w:rsid w:val="007E380A"/>
    <w:rsid w:val="007E557F"/>
    <w:rsid w:val="007E64D4"/>
    <w:rsid w:val="007E6978"/>
    <w:rsid w:val="007F02CA"/>
    <w:rsid w:val="007F2194"/>
    <w:rsid w:val="007F40F1"/>
    <w:rsid w:val="007F49CD"/>
    <w:rsid w:val="007F582D"/>
    <w:rsid w:val="007F681D"/>
    <w:rsid w:val="007F6967"/>
    <w:rsid w:val="007F725D"/>
    <w:rsid w:val="007F7A55"/>
    <w:rsid w:val="00800351"/>
    <w:rsid w:val="00802822"/>
    <w:rsid w:val="008029AB"/>
    <w:rsid w:val="0080306D"/>
    <w:rsid w:val="00804B11"/>
    <w:rsid w:val="00805922"/>
    <w:rsid w:val="0080607C"/>
    <w:rsid w:val="008065D5"/>
    <w:rsid w:val="008067C7"/>
    <w:rsid w:val="00807A64"/>
    <w:rsid w:val="00807ADC"/>
    <w:rsid w:val="008109F4"/>
    <w:rsid w:val="00811745"/>
    <w:rsid w:val="00812A4B"/>
    <w:rsid w:val="008137F9"/>
    <w:rsid w:val="0081541A"/>
    <w:rsid w:val="008166E5"/>
    <w:rsid w:val="00817295"/>
    <w:rsid w:val="0082059D"/>
    <w:rsid w:val="00820632"/>
    <w:rsid w:val="00820F2D"/>
    <w:rsid w:val="008216FF"/>
    <w:rsid w:val="00822E6B"/>
    <w:rsid w:val="008231C1"/>
    <w:rsid w:val="0082370D"/>
    <w:rsid w:val="00823A29"/>
    <w:rsid w:val="00824C31"/>
    <w:rsid w:val="00824E87"/>
    <w:rsid w:val="008256B3"/>
    <w:rsid w:val="00825EFA"/>
    <w:rsid w:val="0082631E"/>
    <w:rsid w:val="00826AA5"/>
    <w:rsid w:val="00826B50"/>
    <w:rsid w:val="008272E6"/>
    <w:rsid w:val="00830AEB"/>
    <w:rsid w:val="00830B28"/>
    <w:rsid w:val="0083145E"/>
    <w:rsid w:val="008314D1"/>
    <w:rsid w:val="00831B5A"/>
    <w:rsid w:val="00832449"/>
    <w:rsid w:val="00832703"/>
    <w:rsid w:val="00832DE9"/>
    <w:rsid w:val="00833CCC"/>
    <w:rsid w:val="008347B6"/>
    <w:rsid w:val="00834E01"/>
    <w:rsid w:val="00835739"/>
    <w:rsid w:val="00836148"/>
    <w:rsid w:val="00836EC4"/>
    <w:rsid w:val="00837F49"/>
    <w:rsid w:val="0084268A"/>
    <w:rsid w:val="00843217"/>
    <w:rsid w:val="0084586E"/>
    <w:rsid w:val="00847583"/>
    <w:rsid w:val="00847934"/>
    <w:rsid w:val="00847A3B"/>
    <w:rsid w:val="008513D8"/>
    <w:rsid w:val="00851E13"/>
    <w:rsid w:val="00851FEC"/>
    <w:rsid w:val="008535A1"/>
    <w:rsid w:val="008544BD"/>
    <w:rsid w:val="00854868"/>
    <w:rsid w:val="00855F45"/>
    <w:rsid w:val="008560B3"/>
    <w:rsid w:val="00856CFC"/>
    <w:rsid w:val="0086030C"/>
    <w:rsid w:val="00861D79"/>
    <w:rsid w:val="0086337F"/>
    <w:rsid w:val="00863BE5"/>
    <w:rsid w:val="00863D7B"/>
    <w:rsid w:val="008646C0"/>
    <w:rsid w:val="008657BA"/>
    <w:rsid w:val="00865906"/>
    <w:rsid w:val="008666C8"/>
    <w:rsid w:val="0087036F"/>
    <w:rsid w:val="00871A68"/>
    <w:rsid w:val="00871DFD"/>
    <w:rsid w:val="00871F0F"/>
    <w:rsid w:val="008720C7"/>
    <w:rsid w:val="0087254E"/>
    <w:rsid w:val="00872AFD"/>
    <w:rsid w:val="00876822"/>
    <w:rsid w:val="00876AF0"/>
    <w:rsid w:val="00877E32"/>
    <w:rsid w:val="008818EB"/>
    <w:rsid w:val="0088326B"/>
    <w:rsid w:val="0088343E"/>
    <w:rsid w:val="00883D73"/>
    <w:rsid w:val="008843AB"/>
    <w:rsid w:val="00885A11"/>
    <w:rsid w:val="00886468"/>
    <w:rsid w:val="00886FC1"/>
    <w:rsid w:val="00887241"/>
    <w:rsid w:val="0089149B"/>
    <w:rsid w:val="00892537"/>
    <w:rsid w:val="00892F4F"/>
    <w:rsid w:val="00894227"/>
    <w:rsid w:val="00894B88"/>
    <w:rsid w:val="0089646E"/>
    <w:rsid w:val="00897B88"/>
    <w:rsid w:val="008A1432"/>
    <w:rsid w:val="008A171B"/>
    <w:rsid w:val="008A2720"/>
    <w:rsid w:val="008A64E1"/>
    <w:rsid w:val="008A69A8"/>
    <w:rsid w:val="008A7167"/>
    <w:rsid w:val="008B02F0"/>
    <w:rsid w:val="008B1DB1"/>
    <w:rsid w:val="008B2756"/>
    <w:rsid w:val="008B41C3"/>
    <w:rsid w:val="008B5641"/>
    <w:rsid w:val="008B6033"/>
    <w:rsid w:val="008B6EA3"/>
    <w:rsid w:val="008B721E"/>
    <w:rsid w:val="008B737C"/>
    <w:rsid w:val="008C1289"/>
    <w:rsid w:val="008C18E5"/>
    <w:rsid w:val="008C1935"/>
    <w:rsid w:val="008C2AD4"/>
    <w:rsid w:val="008C2B1F"/>
    <w:rsid w:val="008C2E5D"/>
    <w:rsid w:val="008C4C3C"/>
    <w:rsid w:val="008C5F4E"/>
    <w:rsid w:val="008C7758"/>
    <w:rsid w:val="008D161D"/>
    <w:rsid w:val="008D1FD0"/>
    <w:rsid w:val="008D4D55"/>
    <w:rsid w:val="008D73E7"/>
    <w:rsid w:val="008D7AB5"/>
    <w:rsid w:val="008E08D1"/>
    <w:rsid w:val="008E1A07"/>
    <w:rsid w:val="008E1E0B"/>
    <w:rsid w:val="008E278E"/>
    <w:rsid w:val="008E2DF2"/>
    <w:rsid w:val="008E4834"/>
    <w:rsid w:val="008E4A5F"/>
    <w:rsid w:val="008E4D11"/>
    <w:rsid w:val="008E5A9E"/>
    <w:rsid w:val="008F0B01"/>
    <w:rsid w:val="008F377E"/>
    <w:rsid w:val="008F3C66"/>
    <w:rsid w:val="008F6BBB"/>
    <w:rsid w:val="009026A2"/>
    <w:rsid w:val="00904663"/>
    <w:rsid w:val="00904E6D"/>
    <w:rsid w:val="009051BC"/>
    <w:rsid w:val="00905A1C"/>
    <w:rsid w:val="0090715B"/>
    <w:rsid w:val="00907AEB"/>
    <w:rsid w:val="0091190D"/>
    <w:rsid w:val="00911B8E"/>
    <w:rsid w:val="009120CF"/>
    <w:rsid w:val="009127BE"/>
    <w:rsid w:val="00912E33"/>
    <w:rsid w:val="00914C0C"/>
    <w:rsid w:val="00915E61"/>
    <w:rsid w:val="009162A9"/>
    <w:rsid w:val="00916D89"/>
    <w:rsid w:val="0092332C"/>
    <w:rsid w:val="00924945"/>
    <w:rsid w:val="009249E7"/>
    <w:rsid w:val="00925833"/>
    <w:rsid w:val="00927A16"/>
    <w:rsid w:val="00930C4F"/>
    <w:rsid w:val="00931143"/>
    <w:rsid w:val="009311E9"/>
    <w:rsid w:val="0093192A"/>
    <w:rsid w:val="00931B44"/>
    <w:rsid w:val="00934312"/>
    <w:rsid w:val="00937033"/>
    <w:rsid w:val="00937138"/>
    <w:rsid w:val="00937A14"/>
    <w:rsid w:val="009402CA"/>
    <w:rsid w:val="00940393"/>
    <w:rsid w:val="009403C9"/>
    <w:rsid w:val="00940BB7"/>
    <w:rsid w:val="00941F3F"/>
    <w:rsid w:val="009424D6"/>
    <w:rsid w:val="00942AEC"/>
    <w:rsid w:val="0094333A"/>
    <w:rsid w:val="00943978"/>
    <w:rsid w:val="00943AB7"/>
    <w:rsid w:val="0094448C"/>
    <w:rsid w:val="00944910"/>
    <w:rsid w:val="00945933"/>
    <w:rsid w:val="00946D44"/>
    <w:rsid w:val="009471DB"/>
    <w:rsid w:val="00950946"/>
    <w:rsid w:val="0095264A"/>
    <w:rsid w:val="0095417C"/>
    <w:rsid w:val="0095436E"/>
    <w:rsid w:val="00955451"/>
    <w:rsid w:val="00956715"/>
    <w:rsid w:val="00956F76"/>
    <w:rsid w:val="0095776D"/>
    <w:rsid w:val="009602EA"/>
    <w:rsid w:val="00961148"/>
    <w:rsid w:val="00961796"/>
    <w:rsid w:val="00962DCD"/>
    <w:rsid w:val="00964460"/>
    <w:rsid w:val="00965294"/>
    <w:rsid w:val="009657E1"/>
    <w:rsid w:val="009659C0"/>
    <w:rsid w:val="00970467"/>
    <w:rsid w:val="00971BE7"/>
    <w:rsid w:val="0097259C"/>
    <w:rsid w:val="00972D0B"/>
    <w:rsid w:val="00972FBB"/>
    <w:rsid w:val="0097385F"/>
    <w:rsid w:val="00975281"/>
    <w:rsid w:val="00975664"/>
    <w:rsid w:val="00975BE2"/>
    <w:rsid w:val="00977E74"/>
    <w:rsid w:val="009804AB"/>
    <w:rsid w:val="00980650"/>
    <w:rsid w:val="00982035"/>
    <w:rsid w:val="0098233C"/>
    <w:rsid w:val="009839D5"/>
    <w:rsid w:val="009848F1"/>
    <w:rsid w:val="00987101"/>
    <w:rsid w:val="0098761C"/>
    <w:rsid w:val="00987821"/>
    <w:rsid w:val="00992192"/>
    <w:rsid w:val="00992787"/>
    <w:rsid w:val="0099285A"/>
    <w:rsid w:val="00993189"/>
    <w:rsid w:val="009938D5"/>
    <w:rsid w:val="00993E41"/>
    <w:rsid w:val="00995198"/>
    <w:rsid w:val="009966F2"/>
    <w:rsid w:val="009A0AFA"/>
    <w:rsid w:val="009A14C7"/>
    <w:rsid w:val="009A1BA4"/>
    <w:rsid w:val="009A3780"/>
    <w:rsid w:val="009A44C1"/>
    <w:rsid w:val="009A4BA1"/>
    <w:rsid w:val="009A4C53"/>
    <w:rsid w:val="009A5A78"/>
    <w:rsid w:val="009A5BEF"/>
    <w:rsid w:val="009A666F"/>
    <w:rsid w:val="009A66BF"/>
    <w:rsid w:val="009A78D5"/>
    <w:rsid w:val="009B0CDB"/>
    <w:rsid w:val="009B1F85"/>
    <w:rsid w:val="009B24BA"/>
    <w:rsid w:val="009B28B8"/>
    <w:rsid w:val="009B4019"/>
    <w:rsid w:val="009B5006"/>
    <w:rsid w:val="009B529A"/>
    <w:rsid w:val="009B5E70"/>
    <w:rsid w:val="009B612E"/>
    <w:rsid w:val="009C1CDB"/>
    <w:rsid w:val="009C1FB2"/>
    <w:rsid w:val="009C2502"/>
    <w:rsid w:val="009C2C02"/>
    <w:rsid w:val="009C3343"/>
    <w:rsid w:val="009C3FDC"/>
    <w:rsid w:val="009C439B"/>
    <w:rsid w:val="009C5216"/>
    <w:rsid w:val="009C6148"/>
    <w:rsid w:val="009C7795"/>
    <w:rsid w:val="009D0CDF"/>
    <w:rsid w:val="009D0F10"/>
    <w:rsid w:val="009D10B0"/>
    <w:rsid w:val="009D16FA"/>
    <w:rsid w:val="009D2DE3"/>
    <w:rsid w:val="009D2EF2"/>
    <w:rsid w:val="009D3E97"/>
    <w:rsid w:val="009D43D1"/>
    <w:rsid w:val="009D5B5C"/>
    <w:rsid w:val="009D5E41"/>
    <w:rsid w:val="009D6306"/>
    <w:rsid w:val="009D7EA2"/>
    <w:rsid w:val="009E05D3"/>
    <w:rsid w:val="009E08E0"/>
    <w:rsid w:val="009E0A4B"/>
    <w:rsid w:val="009E1460"/>
    <w:rsid w:val="009E2603"/>
    <w:rsid w:val="009E351D"/>
    <w:rsid w:val="009E3550"/>
    <w:rsid w:val="009E3D4E"/>
    <w:rsid w:val="009E448D"/>
    <w:rsid w:val="009E6048"/>
    <w:rsid w:val="009E62A8"/>
    <w:rsid w:val="009E6744"/>
    <w:rsid w:val="009E6995"/>
    <w:rsid w:val="009F0506"/>
    <w:rsid w:val="009F261D"/>
    <w:rsid w:val="009F2F3D"/>
    <w:rsid w:val="009F33DF"/>
    <w:rsid w:val="009F4095"/>
    <w:rsid w:val="009F52CC"/>
    <w:rsid w:val="009F53FC"/>
    <w:rsid w:val="009F5FE0"/>
    <w:rsid w:val="009F604A"/>
    <w:rsid w:val="009F72FC"/>
    <w:rsid w:val="009F79AF"/>
    <w:rsid w:val="00A00273"/>
    <w:rsid w:val="00A0039D"/>
    <w:rsid w:val="00A004ED"/>
    <w:rsid w:val="00A006E3"/>
    <w:rsid w:val="00A00DC4"/>
    <w:rsid w:val="00A00F7B"/>
    <w:rsid w:val="00A01D85"/>
    <w:rsid w:val="00A02166"/>
    <w:rsid w:val="00A044CF"/>
    <w:rsid w:val="00A04A96"/>
    <w:rsid w:val="00A0516A"/>
    <w:rsid w:val="00A07538"/>
    <w:rsid w:val="00A07C0B"/>
    <w:rsid w:val="00A13F4E"/>
    <w:rsid w:val="00A15131"/>
    <w:rsid w:val="00A15DAD"/>
    <w:rsid w:val="00A163FB"/>
    <w:rsid w:val="00A176E2"/>
    <w:rsid w:val="00A17CBA"/>
    <w:rsid w:val="00A20FBE"/>
    <w:rsid w:val="00A2119C"/>
    <w:rsid w:val="00A25CD7"/>
    <w:rsid w:val="00A312C7"/>
    <w:rsid w:val="00A32921"/>
    <w:rsid w:val="00A3448B"/>
    <w:rsid w:val="00A34802"/>
    <w:rsid w:val="00A40B14"/>
    <w:rsid w:val="00A40CF3"/>
    <w:rsid w:val="00A40F1D"/>
    <w:rsid w:val="00A41298"/>
    <w:rsid w:val="00A41908"/>
    <w:rsid w:val="00A439A4"/>
    <w:rsid w:val="00A43F4F"/>
    <w:rsid w:val="00A447E9"/>
    <w:rsid w:val="00A475F4"/>
    <w:rsid w:val="00A51844"/>
    <w:rsid w:val="00A520AE"/>
    <w:rsid w:val="00A5290A"/>
    <w:rsid w:val="00A52975"/>
    <w:rsid w:val="00A52C3C"/>
    <w:rsid w:val="00A52E04"/>
    <w:rsid w:val="00A52F38"/>
    <w:rsid w:val="00A531BB"/>
    <w:rsid w:val="00A53492"/>
    <w:rsid w:val="00A53C99"/>
    <w:rsid w:val="00A552C7"/>
    <w:rsid w:val="00A56454"/>
    <w:rsid w:val="00A568B7"/>
    <w:rsid w:val="00A56FB7"/>
    <w:rsid w:val="00A57EB1"/>
    <w:rsid w:val="00A605F0"/>
    <w:rsid w:val="00A60654"/>
    <w:rsid w:val="00A63473"/>
    <w:rsid w:val="00A636BB"/>
    <w:rsid w:val="00A647DA"/>
    <w:rsid w:val="00A647ED"/>
    <w:rsid w:val="00A65692"/>
    <w:rsid w:val="00A71E04"/>
    <w:rsid w:val="00A71F7D"/>
    <w:rsid w:val="00A7262E"/>
    <w:rsid w:val="00A72721"/>
    <w:rsid w:val="00A73173"/>
    <w:rsid w:val="00A7549A"/>
    <w:rsid w:val="00A76D82"/>
    <w:rsid w:val="00A77045"/>
    <w:rsid w:val="00A776A5"/>
    <w:rsid w:val="00A80767"/>
    <w:rsid w:val="00A808E8"/>
    <w:rsid w:val="00A80DFB"/>
    <w:rsid w:val="00A8175F"/>
    <w:rsid w:val="00A81DD9"/>
    <w:rsid w:val="00A82589"/>
    <w:rsid w:val="00A82F3A"/>
    <w:rsid w:val="00A85432"/>
    <w:rsid w:val="00A875F4"/>
    <w:rsid w:val="00A87857"/>
    <w:rsid w:val="00A9194F"/>
    <w:rsid w:val="00A9299B"/>
    <w:rsid w:val="00A941F2"/>
    <w:rsid w:val="00A94341"/>
    <w:rsid w:val="00A943BE"/>
    <w:rsid w:val="00A9511E"/>
    <w:rsid w:val="00A95405"/>
    <w:rsid w:val="00A97372"/>
    <w:rsid w:val="00AA11B9"/>
    <w:rsid w:val="00AA1D72"/>
    <w:rsid w:val="00AA2292"/>
    <w:rsid w:val="00AA24E6"/>
    <w:rsid w:val="00AA2667"/>
    <w:rsid w:val="00AA2864"/>
    <w:rsid w:val="00AA3B37"/>
    <w:rsid w:val="00AA46D0"/>
    <w:rsid w:val="00AA542A"/>
    <w:rsid w:val="00AA5E55"/>
    <w:rsid w:val="00AA65B1"/>
    <w:rsid w:val="00AA7119"/>
    <w:rsid w:val="00AA745B"/>
    <w:rsid w:val="00AB0140"/>
    <w:rsid w:val="00AB09AD"/>
    <w:rsid w:val="00AB1960"/>
    <w:rsid w:val="00AB27D0"/>
    <w:rsid w:val="00AB3350"/>
    <w:rsid w:val="00AB3B51"/>
    <w:rsid w:val="00AB4BC0"/>
    <w:rsid w:val="00AB7189"/>
    <w:rsid w:val="00AC1A87"/>
    <w:rsid w:val="00AC20F2"/>
    <w:rsid w:val="00AC325C"/>
    <w:rsid w:val="00AC3655"/>
    <w:rsid w:val="00AC3F2D"/>
    <w:rsid w:val="00AD0752"/>
    <w:rsid w:val="00AD0ADC"/>
    <w:rsid w:val="00AD1010"/>
    <w:rsid w:val="00AD2166"/>
    <w:rsid w:val="00AE16B7"/>
    <w:rsid w:val="00AE1853"/>
    <w:rsid w:val="00AE6517"/>
    <w:rsid w:val="00AE7517"/>
    <w:rsid w:val="00AF0B16"/>
    <w:rsid w:val="00AF0CDB"/>
    <w:rsid w:val="00AF0EFA"/>
    <w:rsid w:val="00AF1C38"/>
    <w:rsid w:val="00AF209E"/>
    <w:rsid w:val="00AF2B6D"/>
    <w:rsid w:val="00AF5453"/>
    <w:rsid w:val="00AF55DF"/>
    <w:rsid w:val="00AF59A2"/>
    <w:rsid w:val="00AF72E5"/>
    <w:rsid w:val="00AF744C"/>
    <w:rsid w:val="00B004B4"/>
    <w:rsid w:val="00B013E7"/>
    <w:rsid w:val="00B01D85"/>
    <w:rsid w:val="00B02863"/>
    <w:rsid w:val="00B03A1A"/>
    <w:rsid w:val="00B03E26"/>
    <w:rsid w:val="00B04039"/>
    <w:rsid w:val="00B0459A"/>
    <w:rsid w:val="00B05B3B"/>
    <w:rsid w:val="00B05CC2"/>
    <w:rsid w:val="00B06609"/>
    <w:rsid w:val="00B07CB3"/>
    <w:rsid w:val="00B12315"/>
    <w:rsid w:val="00B12622"/>
    <w:rsid w:val="00B130D9"/>
    <w:rsid w:val="00B14378"/>
    <w:rsid w:val="00B227A2"/>
    <w:rsid w:val="00B2344B"/>
    <w:rsid w:val="00B241E5"/>
    <w:rsid w:val="00B24FF1"/>
    <w:rsid w:val="00B25A9D"/>
    <w:rsid w:val="00B26F5D"/>
    <w:rsid w:val="00B3057A"/>
    <w:rsid w:val="00B324AE"/>
    <w:rsid w:val="00B3261D"/>
    <w:rsid w:val="00B33FF8"/>
    <w:rsid w:val="00B342A9"/>
    <w:rsid w:val="00B34AD6"/>
    <w:rsid w:val="00B350E1"/>
    <w:rsid w:val="00B363DB"/>
    <w:rsid w:val="00B3659C"/>
    <w:rsid w:val="00B367D8"/>
    <w:rsid w:val="00B3687A"/>
    <w:rsid w:val="00B369CA"/>
    <w:rsid w:val="00B36C9D"/>
    <w:rsid w:val="00B3791F"/>
    <w:rsid w:val="00B37FA7"/>
    <w:rsid w:val="00B400BC"/>
    <w:rsid w:val="00B41684"/>
    <w:rsid w:val="00B42130"/>
    <w:rsid w:val="00B434CD"/>
    <w:rsid w:val="00B43782"/>
    <w:rsid w:val="00B44DD9"/>
    <w:rsid w:val="00B4534E"/>
    <w:rsid w:val="00B46451"/>
    <w:rsid w:val="00B4673F"/>
    <w:rsid w:val="00B46E67"/>
    <w:rsid w:val="00B46E86"/>
    <w:rsid w:val="00B51390"/>
    <w:rsid w:val="00B516E7"/>
    <w:rsid w:val="00B51E44"/>
    <w:rsid w:val="00B52DBA"/>
    <w:rsid w:val="00B533CE"/>
    <w:rsid w:val="00B54054"/>
    <w:rsid w:val="00B5411C"/>
    <w:rsid w:val="00B5428F"/>
    <w:rsid w:val="00B554F4"/>
    <w:rsid w:val="00B568EF"/>
    <w:rsid w:val="00B57480"/>
    <w:rsid w:val="00B60AE3"/>
    <w:rsid w:val="00B62711"/>
    <w:rsid w:val="00B62C51"/>
    <w:rsid w:val="00B62D83"/>
    <w:rsid w:val="00B63C8D"/>
    <w:rsid w:val="00B64923"/>
    <w:rsid w:val="00B65704"/>
    <w:rsid w:val="00B666D6"/>
    <w:rsid w:val="00B66FF5"/>
    <w:rsid w:val="00B67794"/>
    <w:rsid w:val="00B70F44"/>
    <w:rsid w:val="00B71088"/>
    <w:rsid w:val="00B72383"/>
    <w:rsid w:val="00B7392B"/>
    <w:rsid w:val="00B7430D"/>
    <w:rsid w:val="00B74312"/>
    <w:rsid w:val="00B75944"/>
    <w:rsid w:val="00B76925"/>
    <w:rsid w:val="00B77188"/>
    <w:rsid w:val="00B77286"/>
    <w:rsid w:val="00B8066A"/>
    <w:rsid w:val="00B80788"/>
    <w:rsid w:val="00B808EC"/>
    <w:rsid w:val="00B8190D"/>
    <w:rsid w:val="00B81AC0"/>
    <w:rsid w:val="00B82548"/>
    <w:rsid w:val="00B836F1"/>
    <w:rsid w:val="00B837B0"/>
    <w:rsid w:val="00B8412F"/>
    <w:rsid w:val="00B851A8"/>
    <w:rsid w:val="00B856DE"/>
    <w:rsid w:val="00B86889"/>
    <w:rsid w:val="00B86F98"/>
    <w:rsid w:val="00B873D5"/>
    <w:rsid w:val="00B87677"/>
    <w:rsid w:val="00B87DF6"/>
    <w:rsid w:val="00B91774"/>
    <w:rsid w:val="00B925CB"/>
    <w:rsid w:val="00B92F5D"/>
    <w:rsid w:val="00B945A8"/>
    <w:rsid w:val="00BA0353"/>
    <w:rsid w:val="00BA33A0"/>
    <w:rsid w:val="00BA33D6"/>
    <w:rsid w:val="00BA344C"/>
    <w:rsid w:val="00BA3747"/>
    <w:rsid w:val="00BA40B2"/>
    <w:rsid w:val="00BA6F6B"/>
    <w:rsid w:val="00BB03FB"/>
    <w:rsid w:val="00BB07CE"/>
    <w:rsid w:val="00BB0822"/>
    <w:rsid w:val="00BB0885"/>
    <w:rsid w:val="00BB1126"/>
    <w:rsid w:val="00BB2685"/>
    <w:rsid w:val="00BB4D41"/>
    <w:rsid w:val="00BB545D"/>
    <w:rsid w:val="00BB6AD1"/>
    <w:rsid w:val="00BB7BD1"/>
    <w:rsid w:val="00BC09A7"/>
    <w:rsid w:val="00BC1B20"/>
    <w:rsid w:val="00BC2EBF"/>
    <w:rsid w:val="00BC34D9"/>
    <w:rsid w:val="00BC3764"/>
    <w:rsid w:val="00BC52C8"/>
    <w:rsid w:val="00BD1499"/>
    <w:rsid w:val="00BD1A0D"/>
    <w:rsid w:val="00BD1FBA"/>
    <w:rsid w:val="00BD2742"/>
    <w:rsid w:val="00BD2AA4"/>
    <w:rsid w:val="00BD2D19"/>
    <w:rsid w:val="00BD33E2"/>
    <w:rsid w:val="00BD3BA9"/>
    <w:rsid w:val="00BD599E"/>
    <w:rsid w:val="00BD64F9"/>
    <w:rsid w:val="00BD6583"/>
    <w:rsid w:val="00BD6D86"/>
    <w:rsid w:val="00BD7571"/>
    <w:rsid w:val="00BE286A"/>
    <w:rsid w:val="00BE36BD"/>
    <w:rsid w:val="00BE58D7"/>
    <w:rsid w:val="00BF096C"/>
    <w:rsid w:val="00BF1E4C"/>
    <w:rsid w:val="00BF3188"/>
    <w:rsid w:val="00BF318C"/>
    <w:rsid w:val="00BF4D25"/>
    <w:rsid w:val="00BF60D4"/>
    <w:rsid w:val="00BF6C3C"/>
    <w:rsid w:val="00C0046B"/>
    <w:rsid w:val="00C006F5"/>
    <w:rsid w:val="00C00C8D"/>
    <w:rsid w:val="00C01532"/>
    <w:rsid w:val="00C02A6A"/>
    <w:rsid w:val="00C03711"/>
    <w:rsid w:val="00C04294"/>
    <w:rsid w:val="00C048C0"/>
    <w:rsid w:val="00C05880"/>
    <w:rsid w:val="00C0613E"/>
    <w:rsid w:val="00C063CA"/>
    <w:rsid w:val="00C066C0"/>
    <w:rsid w:val="00C07ED3"/>
    <w:rsid w:val="00C10B33"/>
    <w:rsid w:val="00C11149"/>
    <w:rsid w:val="00C111EA"/>
    <w:rsid w:val="00C11565"/>
    <w:rsid w:val="00C11933"/>
    <w:rsid w:val="00C12915"/>
    <w:rsid w:val="00C134A4"/>
    <w:rsid w:val="00C154F5"/>
    <w:rsid w:val="00C15883"/>
    <w:rsid w:val="00C16148"/>
    <w:rsid w:val="00C21C31"/>
    <w:rsid w:val="00C22A73"/>
    <w:rsid w:val="00C249CB"/>
    <w:rsid w:val="00C24DBE"/>
    <w:rsid w:val="00C26C48"/>
    <w:rsid w:val="00C27164"/>
    <w:rsid w:val="00C318A9"/>
    <w:rsid w:val="00C32C24"/>
    <w:rsid w:val="00C32F14"/>
    <w:rsid w:val="00C32F6C"/>
    <w:rsid w:val="00C33637"/>
    <w:rsid w:val="00C33ECB"/>
    <w:rsid w:val="00C34927"/>
    <w:rsid w:val="00C400BE"/>
    <w:rsid w:val="00C41142"/>
    <w:rsid w:val="00C43B2E"/>
    <w:rsid w:val="00C4419C"/>
    <w:rsid w:val="00C44F3A"/>
    <w:rsid w:val="00C4561A"/>
    <w:rsid w:val="00C461A5"/>
    <w:rsid w:val="00C5005B"/>
    <w:rsid w:val="00C50461"/>
    <w:rsid w:val="00C50B61"/>
    <w:rsid w:val="00C52886"/>
    <w:rsid w:val="00C52C13"/>
    <w:rsid w:val="00C53040"/>
    <w:rsid w:val="00C53759"/>
    <w:rsid w:val="00C53D64"/>
    <w:rsid w:val="00C53F86"/>
    <w:rsid w:val="00C55534"/>
    <w:rsid w:val="00C562D8"/>
    <w:rsid w:val="00C6041E"/>
    <w:rsid w:val="00C617E7"/>
    <w:rsid w:val="00C61A57"/>
    <w:rsid w:val="00C67899"/>
    <w:rsid w:val="00C67F57"/>
    <w:rsid w:val="00C704E5"/>
    <w:rsid w:val="00C71BA1"/>
    <w:rsid w:val="00C7205B"/>
    <w:rsid w:val="00C72D2F"/>
    <w:rsid w:val="00C72E19"/>
    <w:rsid w:val="00C73139"/>
    <w:rsid w:val="00C7316A"/>
    <w:rsid w:val="00C74798"/>
    <w:rsid w:val="00C76001"/>
    <w:rsid w:val="00C7661F"/>
    <w:rsid w:val="00C766C2"/>
    <w:rsid w:val="00C767CC"/>
    <w:rsid w:val="00C77975"/>
    <w:rsid w:val="00C801AB"/>
    <w:rsid w:val="00C82196"/>
    <w:rsid w:val="00C8382C"/>
    <w:rsid w:val="00C8452B"/>
    <w:rsid w:val="00C84E09"/>
    <w:rsid w:val="00C84FD1"/>
    <w:rsid w:val="00C86F50"/>
    <w:rsid w:val="00C877AE"/>
    <w:rsid w:val="00C87A74"/>
    <w:rsid w:val="00C87FE6"/>
    <w:rsid w:val="00C901C6"/>
    <w:rsid w:val="00C92236"/>
    <w:rsid w:val="00C9268C"/>
    <w:rsid w:val="00C926C5"/>
    <w:rsid w:val="00C92EA5"/>
    <w:rsid w:val="00C93C88"/>
    <w:rsid w:val="00C93F3D"/>
    <w:rsid w:val="00C947CD"/>
    <w:rsid w:val="00C95560"/>
    <w:rsid w:val="00C9625A"/>
    <w:rsid w:val="00C96563"/>
    <w:rsid w:val="00C96726"/>
    <w:rsid w:val="00C96BA2"/>
    <w:rsid w:val="00CA2565"/>
    <w:rsid w:val="00CA2A20"/>
    <w:rsid w:val="00CA2C26"/>
    <w:rsid w:val="00CA2C53"/>
    <w:rsid w:val="00CA40AD"/>
    <w:rsid w:val="00CA6218"/>
    <w:rsid w:val="00CA737B"/>
    <w:rsid w:val="00CA74F4"/>
    <w:rsid w:val="00CA763D"/>
    <w:rsid w:val="00CB1704"/>
    <w:rsid w:val="00CB432D"/>
    <w:rsid w:val="00CB4862"/>
    <w:rsid w:val="00CB5581"/>
    <w:rsid w:val="00CB612C"/>
    <w:rsid w:val="00CB7A2F"/>
    <w:rsid w:val="00CC03C4"/>
    <w:rsid w:val="00CC11F8"/>
    <w:rsid w:val="00CC1ED1"/>
    <w:rsid w:val="00CC25C9"/>
    <w:rsid w:val="00CC267E"/>
    <w:rsid w:val="00CC40D3"/>
    <w:rsid w:val="00CC45C5"/>
    <w:rsid w:val="00CC597A"/>
    <w:rsid w:val="00CC5FAE"/>
    <w:rsid w:val="00CC6F40"/>
    <w:rsid w:val="00CC7B1D"/>
    <w:rsid w:val="00CD0561"/>
    <w:rsid w:val="00CD0CF5"/>
    <w:rsid w:val="00CD2CD0"/>
    <w:rsid w:val="00CD422D"/>
    <w:rsid w:val="00CD6A99"/>
    <w:rsid w:val="00CD7449"/>
    <w:rsid w:val="00CD7485"/>
    <w:rsid w:val="00CE077A"/>
    <w:rsid w:val="00CE0921"/>
    <w:rsid w:val="00CE14EE"/>
    <w:rsid w:val="00CE20B0"/>
    <w:rsid w:val="00CE2962"/>
    <w:rsid w:val="00CE2B61"/>
    <w:rsid w:val="00CE4126"/>
    <w:rsid w:val="00CE53A4"/>
    <w:rsid w:val="00CE5686"/>
    <w:rsid w:val="00CE611F"/>
    <w:rsid w:val="00CE6B01"/>
    <w:rsid w:val="00CE6B3B"/>
    <w:rsid w:val="00CF124D"/>
    <w:rsid w:val="00CF3667"/>
    <w:rsid w:val="00CF4C13"/>
    <w:rsid w:val="00CF7278"/>
    <w:rsid w:val="00CF7B6E"/>
    <w:rsid w:val="00CF7C0D"/>
    <w:rsid w:val="00D0046F"/>
    <w:rsid w:val="00D025AF"/>
    <w:rsid w:val="00D02849"/>
    <w:rsid w:val="00D04967"/>
    <w:rsid w:val="00D05F6E"/>
    <w:rsid w:val="00D06CFC"/>
    <w:rsid w:val="00D076C8"/>
    <w:rsid w:val="00D10BA2"/>
    <w:rsid w:val="00D11F67"/>
    <w:rsid w:val="00D1320D"/>
    <w:rsid w:val="00D145D4"/>
    <w:rsid w:val="00D1566F"/>
    <w:rsid w:val="00D15B54"/>
    <w:rsid w:val="00D15C86"/>
    <w:rsid w:val="00D15CCB"/>
    <w:rsid w:val="00D16A0A"/>
    <w:rsid w:val="00D16C90"/>
    <w:rsid w:val="00D17BB3"/>
    <w:rsid w:val="00D22884"/>
    <w:rsid w:val="00D22B86"/>
    <w:rsid w:val="00D22D18"/>
    <w:rsid w:val="00D2316E"/>
    <w:rsid w:val="00D23320"/>
    <w:rsid w:val="00D2373F"/>
    <w:rsid w:val="00D25295"/>
    <w:rsid w:val="00D256B9"/>
    <w:rsid w:val="00D2617C"/>
    <w:rsid w:val="00D263BA"/>
    <w:rsid w:val="00D276A6"/>
    <w:rsid w:val="00D30BF0"/>
    <w:rsid w:val="00D32842"/>
    <w:rsid w:val="00D334AA"/>
    <w:rsid w:val="00D349DF"/>
    <w:rsid w:val="00D3655B"/>
    <w:rsid w:val="00D40506"/>
    <w:rsid w:val="00D40C6E"/>
    <w:rsid w:val="00D4128D"/>
    <w:rsid w:val="00D43443"/>
    <w:rsid w:val="00D44DDB"/>
    <w:rsid w:val="00D453DB"/>
    <w:rsid w:val="00D45B2D"/>
    <w:rsid w:val="00D471AF"/>
    <w:rsid w:val="00D50D0E"/>
    <w:rsid w:val="00D516D4"/>
    <w:rsid w:val="00D51E49"/>
    <w:rsid w:val="00D532C5"/>
    <w:rsid w:val="00D551F1"/>
    <w:rsid w:val="00D56B0F"/>
    <w:rsid w:val="00D57941"/>
    <w:rsid w:val="00D57ABE"/>
    <w:rsid w:val="00D6080B"/>
    <w:rsid w:val="00D61CC8"/>
    <w:rsid w:val="00D63B8F"/>
    <w:rsid w:val="00D65EA5"/>
    <w:rsid w:val="00D666FA"/>
    <w:rsid w:val="00D66DEF"/>
    <w:rsid w:val="00D67649"/>
    <w:rsid w:val="00D7030C"/>
    <w:rsid w:val="00D70A40"/>
    <w:rsid w:val="00D71D3F"/>
    <w:rsid w:val="00D73BCC"/>
    <w:rsid w:val="00D742FF"/>
    <w:rsid w:val="00D74A45"/>
    <w:rsid w:val="00D74C34"/>
    <w:rsid w:val="00D75827"/>
    <w:rsid w:val="00D766CF"/>
    <w:rsid w:val="00D77911"/>
    <w:rsid w:val="00D80093"/>
    <w:rsid w:val="00D80311"/>
    <w:rsid w:val="00D8039C"/>
    <w:rsid w:val="00D80CC3"/>
    <w:rsid w:val="00D812C4"/>
    <w:rsid w:val="00D8145A"/>
    <w:rsid w:val="00D8185A"/>
    <w:rsid w:val="00D81AAD"/>
    <w:rsid w:val="00D83222"/>
    <w:rsid w:val="00D86763"/>
    <w:rsid w:val="00D86F79"/>
    <w:rsid w:val="00D91CFE"/>
    <w:rsid w:val="00D930D9"/>
    <w:rsid w:val="00D93308"/>
    <w:rsid w:val="00D93363"/>
    <w:rsid w:val="00D9604B"/>
    <w:rsid w:val="00D96B17"/>
    <w:rsid w:val="00DA0036"/>
    <w:rsid w:val="00DA098C"/>
    <w:rsid w:val="00DA1900"/>
    <w:rsid w:val="00DA2576"/>
    <w:rsid w:val="00DA2798"/>
    <w:rsid w:val="00DA354F"/>
    <w:rsid w:val="00DA5A5D"/>
    <w:rsid w:val="00DA6493"/>
    <w:rsid w:val="00DA673B"/>
    <w:rsid w:val="00DA6FAD"/>
    <w:rsid w:val="00DA77F0"/>
    <w:rsid w:val="00DB003E"/>
    <w:rsid w:val="00DB16BE"/>
    <w:rsid w:val="00DB1C14"/>
    <w:rsid w:val="00DB4881"/>
    <w:rsid w:val="00DB5534"/>
    <w:rsid w:val="00DB591D"/>
    <w:rsid w:val="00DB6CB9"/>
    <w:rsid w:val="00DB7885"/>
    <w:rsid w:val="00DC08F8"/>
    <w:rsid w:val="00DC16B0"/>
    <w:rsid w:val="00DC19A6"/>
    <w:rsid w:val="00DC19A7"/>
    <w:rsid w:val="00DC2831"/>
    <w:rsid w:val="00DC30EA"/>
    <w:rsid w:val="00DC3F3E"/>
    <w:rsid w:val="00DC4725"/>
    <w:rsid w:val="00DC5479"/>
    <w:rsid w:val="00DC5508"/>
    <w:rsid w:val="00DC554A"/>
    <w:rsid w:val="00DC648D"/>
    <w:rsid w:val="00DC667C"/>
    <w:rsid w:val="00DD08ED"/>
    <w:rsid w:val="00DD0935"/>
    <w:rsid w:val="00DD0DF1"/>
    <w:rsid w:val="00DD11E7"/>
    <w:rsid w:val="00DD1861"/>
    <w:rsid w:val="00DD2641"/>
    <w:rsid w:val="00DD2751"/>
    <w:rsid w:val="00DD3B70"/>
    <w:rsid w:val="00DD3EF6"/>
    <w:rsid w:val="00DD5C91"/>
    <w:rsid w:val="00DD730C"/>
    <w:rsid w:val="00DD7FC5"/>
    <w:rsid w:val="00DE1594"/>
    <w:rsid w:val="00DE6595"/>
    <w:rsid w:val="00DE7A79"/>
    <w:rsid w:val="00DE7B22"/>
    <w:rsid w:val="00DF092D"/>
    <w:rsid w:val="00DF11C6"/>
    <w:rsid w:val="00DF14D5"/>
    <w:rsid w:val="00DF1AB1"/>
    <w:rsid w:val="00DF310A"/>
    <w:rsid w:val="00DF3653"/>
    <w:rsid w:val="00DF3DB6"/>
    <w:rsid w:val="00E00D0E"/>
    <w:rsid w:val="00E01B4F"/>
    <w:rsid w:val="00E02545"/>
    <w:rsid w:val="00E02EEC"/>
    <w:rsid w:val="00E032A2"/>
    <w:rsid w:val="00E038CF"/>
    <w:rsid w:val="00E04AB4"/>
    <w:rsid w:val="00E04BB1"/>
    <w:rsid w:val="00E05368"/>
    <w:rsid w:val="00E065DF"/>
    <w:rsid w:val="00E065E6"/>
    <w:rsid w:val="00E07144"/>
    <w:rsid w:val="00E078FA"/>
    <w:rsid w:val="00E07B0A"/>
    <w:rsid w:val="00E103C7"/>
    <w:rsid w:val="00E11E9F"/>
    <w:rsid w:val="00E12737"/>
    <w:rsid w:val="00E12926"/>
    <w:rsid w:val="00E132D2"/>
    <w:rsid w:val="00E13420"/>
    <w:rsid w:val="00E135EA"/>
    <w:rsid w:val="00E145C7"/>
    <w:rsid w:val="00E14D91"/>
    <w:rsid w:val="00E1656C"/>
    <w:rsid w:val="00E171ED"/>
    <w:rsid w:val="00E17397"/>
    <w:rsid w:val="00E174EE"/>
    <w:rsid w:val="00E176D8"/>
    <w:rsid w:val="00E17DD4"/>
    <w:rsid w:val="00E2174E"/>
    <w:rsid w:val="00E21803"/>
    <w:rsid w:val="00E21DD8"/>
    <w:rsid w:val="00E23D99"/>
    <w:rsid w:val="00E2505F"/>
    <w:rsid w:val="00E27430"/>
    <w:rsid w:val="00E27D64"/>
    <w:rsid w:val="00E31842"/>
    <w:rsid w:val="00E31B66"/>
    <w:rsid w:val="00E32A91"/>
    <w:rsid w:val="00E356CA"/>
    <w:rsid w:val="00E35F52"/>
    <w:rsid w:val="00E37048"/>
    <w:rsid w:val="00E41A93"/>
    <w:rsid w:val="00E421B8"/>
    <w:rsid w:val="00E42EAD"/>
    <w:rsid w:val="00E43C10"/>
    <w:rsid w:val="00E43C70"/>
    <w:rsid w:val="00E4449E"/>
    <w:rsid w:val="00E44BD1"/>
    <w:rsid w:val="00E44DD9"/>
    <w:rsid w:val="00E4589C"/>
    <w:rsid w:val="00E46135"/>
    <w:rsid w:val="00E4613C"/>
    <w:rsid w:val="00E475C8"/>
    <w:rsid w:val="00E47BD7"/>
    <w:rsid w:val="00E505C7"/>
    <w:rsid w:val="00E51E70"/>
    <w:rsid w:val="00E5287F"/>
    <w:rsid w:val="00E5488D"/>
    <w:rsid w:val="00E56AA9"/>
    <w:rsid w:val="00E56B48"/>
    <w:rsid w:val="00E56DD8"/>
    <w:rsid w:val="00E573D8"/>
    <w:rsid w:val="00E60614"/>
    <w:rsid w:val="00E60C1B"/>
    <w:rsid w:val="00E615B9"/>
    <w:rsid w:val="00E61754"/>
    <w:rsid w:val="00E63055"/>
    <w:rsid w:val="00E63A5A"/>
    <w:rsid w:val="00E65269"/>
    <w:rsid w:val="00E657DF"/>
    <w:rsid w:val="00E6589E"/>
    <w:rsid w:val="00E65AB0"/>
    <w:rsid w:val="00E65E7F"/>
    <w:rsid w:val="00E66691"/>
    <w:rsid w:val="00E67389"/>
    <w:rsid w:val="00E7037B"/>
    <w:rsid w:val="00E70A16"/>
    <w:rsid w:val="00E71B10"/>
    <w:rsid w:val="00E74AB2"/>
    <w:rsid w:val="00E81343"/>
    <w:rsid w:val="00E829F1"/>
    <w:rsid w:val="00E832E5"/>
    <w:rsid w:val="00E83498"/>
    <w:rsid w:val="00E850A9"/>
    <w:rsid w:val="00E854D6"/>
    <w:rsid w:val="00E8665F"/>
    <w:rsid w:val="00E8775E"/>
    <w:rsid w:val="00E900BF"/>
    <w:rsid w:val="00E90519"/>
    <w:rsid w:val="00E912C7"/>
    <w:rsid w:val="00E91450"/>
    <w:rsid w:val="00E917B3"/>
    <w:rsid w:val="00E93015"/>
    <w:rsid w:val="00E9637E"/>
    <w:rsid w:val="00E97A77"/>
    <w:rsid w:val="00E97AE4"/>
    <w:rsid w:val="00EA151D"/>
    <w:rsid w:val="00EA179A"/>
    <w:rsid w:val="00EA55BF"/>
    <w:rsid w:val="00EA57FF"/>
    <w:rsid w:val="00EA5AF3"/>
    <w:rsid w:val="00EA6C56"/>
    <w:rsid w:val="00EA73F5"/>
    <w:rsid w:val="00EA7701"/>
    <w:rsid w:val="00EA7A54"/>
    <w:rsid w:val="00EB0F5C"/>
    <w:rsid w:val="00EB4387"/>
    <w:rsid w:val="00EB48E5"/>
    <w:rsid w:val="00EB6596"/>
    <w:rsid w:val="00EB720E"/>
    <w:rsid w:val="00EC0E5C"/>
    <w:rsid w:val="00EC1E89"/>
    <w:rsid w:val="00EC1F23"/>
    <w:rsid w:val="00EC2733"/>
    <w:rsid w:val="00EC3CA8"/>
    <w:rsid w:val="00EC3E6A"/>
    <w:rsid w:val="00EC4A76"/>
    <w:rsid w:val="00EC4ABF"/>
    <w:rsid w:val="00EC6451"/>
    <w:rsid w:val="00EC6F1B"/>
    <w:rsid w:val="00EC7AD9"/>
    <w:rsid w:val="00ED0E35"/>
    <w:rsid w:val="00ED1C8B"/>
    <w:rsid w:val="00ED1FC9"/>
    <w:rsid w:val="00ED2FE2"/>
    <w:rsid w:val="00ED378A"/>
    <w:rsid w:val="00ED3C51"/>
    <w:rsid w:val="00ED4093"/>
    <w:rsid w:val="00ED4462"/>
    <w:rsid w:val="00ED4E72"/>
    <w:rsid w:val="00ED65A4"/>
    <w:rsid w:val="00ED6756"/>
    <w:rsid w:val="00ED6C74"/>
    <w:rsid w:val="00ED6D44"/>
    <w:rsid w:val="00ED6EB8"/>
    <w:rsid w:val="00ED7889"/>
    <w:rsid w:val="00EE1148"/>
    <w:rsid w:val="00EE3184"/>
    <w:rsid w:val="00EE3E37"/>
    <w:rsid w:val="00EE40A5"/>
    <w:rsid w:val="00EE6B7D"/>
    <w:rsid w:val="00EE6EBA"/>
    <w:rsid w:val="00EE7673"/>
    <w:rsid w:val="00EF0059"/>
    <w:rsid w:val="00EF08DA"/>
    <w:rsid w:val="00EF4DBA"/>
    <w:rsid w:val="00EF6B85"/>
    <w:rsid w:val="00F0023B"/>
    <w:rsid w:val="00F007BD"/>
    <w:rsid w:val="00F00B7F"/>
    <w:rsid w:val="00F01CCE"/>
    <w:rsid w:val="00F02D6A"/>
    <w:rsid w:val="00F1001E"/>
    <w:rsid w:val="00F10056"/>
    <w:rsid w:val="00F1129E"/>
    <w:rsid w:val="00F114E4"/>
    <w:rsid w:val="00F1234E"/>
    <w:rsid w:val="00F1390B"/>
    <w:rsid w:val="00F13A03"/>
    <w:rsid w:val="00F14351"/>
    <w:rsid w:val="00F14887"/>
    <w:rsid w:val="00F15990"/>
    <w:rsid w:val="00F1735A"/>
    <w:rsid w:val="00F17FF6"/>
    <w:rsid w:val="00F2126F"/>
    <w:rsid w:val="00F221C1"/>
    <w:rsid w:val="00F23FA8"/>
    <w:rsid w:val="00F240CA"/>
    <w:rsid w:val="00F240E6"/>
    <w:rsid w:val="00F24A0A"/>
    <w:rsid w:val="00F25089"/>
    <w:rsid w:val="00F254FF"/>
    <w:rsid w:val="00F26114"/>
    <w:rsid w:val="00F27966"/>
    <w:rsid w:val="00F27CDB"/>
    <w:rsid w:val="00F30559"/>
    <w:rsid w:val="00F308E9"/>
    <w:rsid w:val="00F31652"/>
    <w:rsid w:val="00F31DE5"/>
    <w:rsid w:val="00F33D5E"/>
    <w:rsid w:val="00F34364"/>
    <w:rsid w:val="00F3472F"/>
    <w:rsid w:val="00F35A8D"/>
    <w:rsid w:val="00F402D2"/>
    <w:rsid w:val="00F40C57"/>
    <w:rsid w:val="00F43292"/>
    <w:rsid w:val="00F43AD5"/>
    <w:rsid w:val="00F43C98"/>
    <w:rsid w:val="00F445FE"/>
    <w:rsid w:val="00F45A32"/>
    <w:rsid w:val="00F463B3"/>
    <w:rsid w:val="00F50264"/>
    <w:rsid w:val="00F5151E"/>
    <w:rsid w:val="00F536E9"/>
    <w:rsid w:val="00F54284"/>
    <w:rsid w:val="00F54510"/>
    <w:rsid w:val="00F54A1D"/>
    <w:rsid w:val="00F55170"/>
    <w:rsid w:val="00F556D1"/>
    <w:rsid w:val="00F55E77"/>
    <w:rsid w:val="00F564A3"/>
    <w:rsid w:val="00F566E8"/>
    <w:rsid w:val="00F569C2"/>
    <w:rsid w:val="00F56FF4"/>
    <w:rsid w:val="00F572CA"/>
    <w:rsid w:val="00F61094"/>
    <w:rsid w:val="00F632DF"/>
    <w:rsid w:val="00F6426F"/>
    <w:rsid w:val="00F6489B"/>
    <w:rsid w:val="00F655CB"/>
    <w:rsid w:val="00F65DBB"/>
    <w:rsid w:val="00F66E07"/>
    <w:rsid w:val="00F70167"/>
    <w:rsid w:val="00F70934"/>
    <w:rsid w:val="00F70BA7"/>
    <w:rsid w:val="00F710F8"/>
    <w:rsid w:val="00F71780"/>
    <w:rsid w:val="00F71FC0"/>
    <w:rsid w:val="00F730EB"/>
    <w:rsid w:val="00F75E7A"/>
    <w:rsid w:val="00F76853"/>
    <w:rsid w:val="00F76D9C"/>
    <w:rsid w:val="00F77781"/>
    <w:rsid w:val="00F77E4A"/>
    <w:rsid w:val="00F8037A"/>
    <w:rsid w:val="00F818FF"/>
    <w:rsid w:val="00F827C5"/>
    <w:rsid w:val="00F837DF"/>
    <w:rsid w:val="00F841AC"/>
    <w:rsid w:val="00F84D39"/>
    <w:rsid w:val="00F855D9"/>
    <w:rsid w:val="00F900A9"/>
    <w:rsid w:val="00F93F1F"/>
    <w:rsid w:val="00F940AC"/>
    <w:rsid w:val="00F95DD6"/>
    <w:rsid w:val="00F97E2A"/>
    <w:rsid w:val="00FA13ED"/>
    <w:rsid w:val="00FA19E2"/>
    <w:rsid w:val="00FA1E36"/>
    <w:rsid w:val="00FA3FE2"/>
    <w:rsid w:val="00FA4ACD"/>
    <w:rsid w:val="00FA797D"/>
    <w:rsid w:val="00FB0297"/>
    <w:rsid w:val="00FB0524"/>
    <w:rsid w:val="00FB17E3"/>
    <w:rsid w:val="00FB2046"/>
    <w:rsid w:val="00FB27B0"/>
    <w:rsid w:val="00FB3283"/>
    <w:rsid w:val="00FB49D5"/>
    <w:rsid w:val="00FB55E0"/>
    <w:rsid w:val="00FB597C"/>
    <w:rsid w:val="00FB687F"/>
    <w:rsid w:val="00FC2950"/>
    <w:rsid w:val="00FC29FD"/>
    <w:rsid w:val="00FC2A2F"/>
    <w:rsid w:val="00FC3B8D"/>
    <w:rsid w:val="00FC3CAB"/>
    <w:rsid w:val="00FC4B59"/>
    <w:rsid w:val="00FC4B97"/>
    <w:rsid w:val="00FC5214"/>
    <w:rsid w:val="00FD03B6"/>
    <w:rsid w:val="00FD2C95"/>
    <w:rsid w:val="00FD2D23"/>
    <w:rsid w:val="00FD2FD2"/>
    <w:rsid w:val="00FD3144"/>
    <w:rsid w:val="00FD3765"/>
    <w:rsid w:val="00FD386A"/>
    <w:rsid w:val="00FD51D1"/>
    <w:rsid w:val="00FD61B4"/>
    <w:rsid w:val="00FD6F21"/>
    <w:rsid w:val="00FD7746"/>
    <w:rsid w:val="00FE04AC"/>
    <w:rsid w:val="00FE0847"/>
    <w:rsid w:val="00FE0862"/>
    <w:rsid w:val="00FE0979"/>
    <w:rsid w:val="00FE0CB7"/>
    <w:rsid w:val="00FE327A"/>
    <w:rsid w:val="00FE411E"/>
    <w:rsid w:val="00FE52B0"/>
    <w:rsid w:val="00FE63AD"/>
    <w:rsid w:val="00FE6D31"/>
    <w:rsid w:val="00FF1B5E"/>
    <w:rsid w:val="00FF2C0E"/>
    <w:rsid w:val="00FF3941"/>
    <w:rsid w:val="00FF445F"/>
    <w:rsid w:val="00FF496F"/>
    <w:rsid w:val="00FF5378"/>
    <w:rsid w:val="00FF5A0A"/>
    <w:rsid w:val="00FF5B43"/>
    <w:rsid w:val="00FF7F98"/>
    <w:rsid w:val="08130963"/>
    <w:rsid w:val="09196E8F"/>
    <w:rsid w:val="290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2451</Words>
  <Characters>2463</Characters>
  <Lines>27</Lines>
  <Paragraphs>7</Paragraphs>
  <TotalTime>7</TotalTime>
  <ScaleCrop>false</ScaleCrop>
  <LinksUpToDate>false</LinksUpToDate>
  <CharactersWithSpaces>2638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2022-05-13T08:27:00Z</dcterms:created>
  <dc:creator>lenovo</dc:creator>
  <cp:lastModifiedBy>E</cp:lastModifiedBy>
  <cp:lastPrinted>2022-06-28T07:31:36Z</cp:lastPrinted>
  <dcterms:modified xsi:type="dcterms:W3CDTF">2022-06-28T07:32:40Z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B5E8AC063F6144D3A9FAAEC61DE0E286</vt:lpwstr>
  </property>
</Properties>
</file>