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覆膜机租赁使用办法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(试行)</w:t>
      </w:r>
    </w:p>
    <w:p>
      <w:pPr>
        <w:ind w:firstLine="960" w:firstLineChars="2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束龙沟村永红农机服务合作社，现有覆膜机5台。2022年为确保我村农户覆膜玉米、谷子等农作物，现制定租赁使用办法。</w:t>
      </w:r>
    </w:p>
    <w:p>
      <w:pPr>
        <w:numPr>
          <w:ilvl w:val="0"/>
          <w:numId w:val="0"/>
        </w:num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一、</w:t>
      </w:r>
      <w:r>
        <w:rPr>
          <w:rFonts w:hint="eastAsia"/>
          <w:sz w:val="48"/>
          <w:szCs w:val="48"/>
          <w:lang w:val="en-US" w:eastAsia="zh-CN"/>
        </w:rPr>
        <w:t>农户租赁覆膜机使用办法</w:t>
      </w:r>
    </w:p>
    <w:p>
      <w:pPr>
        <w:numPr>
          <w:ilvl w:val="0"/>
          <w:numId w:val="0"/>
        </w:numPr>
        <w:ind w:left="480" w:hanging="480" w:hangingChars="1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1. 按照每天200元租赁（即：从早---晚7点）</w:t>
      </w:r>
    </w:p>
    <w:p>
      <w:pPr>
        <w:numPr>
          <w:ilvl w:val="0"/>
          <w:numId w:val="0"/>
        </w:numPr>
        <w:ind w:left="480" w:hanging="480" w:hangingChars="1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2. 由合作社负责人和租赁人对覆膜机进行认证各部件完好不缺。</w:t>
      </w:r>
    </w:p>
    <w:p>
      <w:pPr>
        <w:numPr>
          <w:ilvl w:val="0"/>
          <w:numId w:val="0"/>
        </w:numPr>
        <w:ind w:left="480" w:hanging="480" w:hangingChars="1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3 . 对方在租赁合同签字，农户必须先交钱后使用。早6点从村部租走覆膜机，晚7点送回，否则按另行租赁处理。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农户租赁时由合作社管理人员开据                                                             一寸两联收据，农户一联，合作社一联，           确保备案。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农户使用将覆膜机零部件丢失或损       </w:t>
      </w:r>
    </w:p>
    <w:p>
      <w:pPr>
        <w:numPr>
          <w:ilvl w:val="0"/>
          <w:numId w:val="0"/>
        </w:numPr>
        <w:ind w:leftChars="0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坏，由使用农户按市场价格赔付。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使用完送覆膜机，必须经合作社管            理人员检查无误后，交付完成。</w:t>
      </w:r>
    </w:p>
    <w:p>
      <w:pPr>
        <w:rPr>
          <w:rFonts w:hint="eastAsia"/>
          <w:sz w:val="52"/>
          <w:szCs w:val="52"/>
          <w:lang w:val="en-US" w:eastAsia="zh-CN"/>
        </w:rPr>
      </w:pPr>
    </w:p>
    <w:p>
      <w:pPr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五、村民使用水车浇地每车水收费100元。</w:t>
      </w:r>
      <w:bookmarkStart w:id="0" w:name="_GoBack"/>
      <w:bookmarkEnd w:id="0"/>
    </w:p>
    <w:p>
      <w:pPr>
        <w:rPr>
          <w:rFonts w:hint="eastAsia" w:eastAsiaTheme="minorEastAsia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AFCCA"/>
    <w:multiLevelType w:val="singleLevel"/>
    <w:tmpl w:val="FFCAFCCA"/>
    <w:lvl w:ilvl="0" w:tentative="0">
      <w:start w:val="2"/>
      <w:numFmt w:val="chineseCounting"/>
      <w:suff w:val="nothing"/>
      <w:lvlText w:val="%1、"/>
      <w:lvlJc w:val="left"/>
      <w:pPr>
        <w:ind w:left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00000000"/>
    <w:rsid w:val="0CE57E5A"/>
    <w:rsid w:val="0D003E37"/>
    <w:rsid w:val="0F6F041B"/>
    <w:rsid w:val="51CD4D8C"/>
    <w:rsid w:val="53585DD0"/>
    <w:rsid w:val="5C452688"/>
    <w:rsid w:val="6B98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0</Lines>
  <Paragraphs>0</Paragraphs>
  <TotalTime>71</TotalTime>
  <ScaleCrop>false</ScaleCrop>
  <LinksUpToDate>false</LinksUpToDate>
  <CharactersWithSpaces>378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2022-04-03T00:56:00Z</dcterms:created>
  <dc:creator>Administrator</dc:creator>
  <cp:lastModifiedBy>洲州15144819717</cp:lastModifiedBy>
  <cp:lastPrinted>2022-04-06T03:26:00Z</cp:lastPrinted>
  <dcterms:modified xsi:type="dcterms:W3CDTF">2022-06-29T00:43:14Z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B099EA15481B4F8098A44252EAB9480F</vt:lpwstr>
  </property>
</Properties>
</file>