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Georgia" w:hAnsi="Georgia" w:eastAsia="宋体" w:cs="Georgia"/>
          <w:b/>
          <w:bCs/>
          <w:i w:val="0"/>
          <w:iCs w:val="0"/>
          <w:caps w:val="0"/>
          <w:color w:val="333333"/>
          <w:spacing w:val="0"/>
          <w:sz w:val="44"/>
          <w:szCs w:val="44"/>
          <w:shd w:val="clear" w:fill="FFFFFF"/>
          <w:lang w:eastAsia="zh-CN"/>
        </w:rPr>
      </w:pPr>
      <w:r>
        <w:rPr>
          <w:rFonts w:hint="eastAsia" w:ascii="Georgia" w:hAnsi="Georgia" w:eastAsia="宋体" w:cs="Georgia"/>
          <w:b/>
          <w:bCs/>
          <w:i w:val="0"/>
          <w:iCs w:val="0"/>
          <w:caps w:val="0"/>
          <w:color w:val="333333"/>
          <w:spacing w:val="0"/>
          <w:sz w:val="44"/>
          <w:szCs w:val="44"/>
          <w:shd w:val="clear" w:fill="FFFFFF"/>
          <w:lang w:eastAsia="zh-CN"/>
        </w:rPr>
        <w:t>积极分子、预备党员培训试题</w:t>
      </w:r>
    </w:p>
    <w:p>
      <w:pPr>
        <w:rPr>
          <w:rFonts w:hint="eastAsia" w:ascii="Georgia" w:hAnsi="Georgia" w:eastAsia="宋体" w:cs="Georgia"/>
          <w:i w:val="0"/>
          <w:iCs w:val="0"/>
          <w:caps w:val="0"/>
          <w:color w:val="333333"/>
          <w:spacing w:val="0"/>
          <w:sz w:val="21"/>
          <w:szCs w:val="21"/>
          <w:shd w:val="clear" w:fill="FFFFFF"/>
          <w:lang w:eastAsia="zh-CN"/>
        </w:rPr>
      </w:pPr>
    </w:p>
    <w:p>
      <w:pPr>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eastAsia="zh-CN"/>
        </w:rPr>
        <w:t>姓名</w:t>
      </w:r>
      <w:r>
        <w:rPr>
          <w:rFonts w:hint="eastAsia" w:ascii="仿宋" w:hAnsi="仿宋" w:eastAsia="仿宋" w:cs="仿宋"/>
          <w:i w:val="0"/>
          <w:iCs w:val="0"/>
          <w:caps w:val="0"/>
          <w:color w:val="333333"/>
          <w:spacing w:val="0"/>
          <w:sz w:val="28"/>
          <w:szCs w:val="28"/>
          <w:shd w:val="clear" w:fill="FFFFFF"/>
          <w:lang w:val="en-US" w:eastAsia="zh-CN"/>
        </w:rPr>
        <w:t>:                                     分数：</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lang w:eastAsia="zh-CN"/>
        </w:rPr>
        <w:t>一、</w:t>
      </w:r>
      <w:r>
        <w:rPr>
          <w:rFonts w:hint="eastAsia" w:ascii="仿宋" w:hAnsi="仿宋" w:eastAsia="仿宋" w:cs="仿宋"/>
          <w:i w:val="0"/>
          <w:iCs w:val="0"/>
          <w:caps w:val="0"/>
          <w:color w:val="333333"/>
          <w:spacing w:val="0"/>
          <w:sz w:val="28"/>
          <w:szCs w:val="28"/>
          <w:shd w:val="clear" w:fill="FFFFFF"/>
        </w:rPr>
        <w:t>填空题</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 xml:space="preserve">1、中国共产党是 </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 xml:space="preserve">  的先锋队，同时是 中国人民和中华民族的先锋队，是</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 xml:space="preserve"> 的领导核心，代表中国 先进生产力的发展要求，代表中国  先进文化的前进方向，代表中国最广大人民 的根本利益。党的最高理想和最终目标是 </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 xml:space="preserve"> 。</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 xml:space="preserve">2、中国共产党以 </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 xml:space="preserve"> 和 “三个代表”重要思想 作为自己的行动指南。</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3、我们党的最大政治优势是</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，党执政后的最大危险是</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 xml:space="preserve"> 。</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lang w:val="en-US" w:eastAsia="zh-CN"/>
        </w:rPr>
        <w:t>4、</w:t>
      </w:r>
      <w:r>
        <w:rPr>
          <w:rFonts w:hint="eastAsia" w:ascii="仿宋" w:hAnsi="仿宋" w:eastAsia="仿宋" w:cs="仿宋"/>
          <w:i w:val="0"/>
          <w:iCs w:val="0"/>
          <w:caps w:val="0"/>
          <w:color w:val="333333"/>
          <w:spacing w:val="0"/>
          <w:sz w:val="28"/>
          <w:szCs w:val="28"/>
          <w:shd w:val="clear" w:fill="FFFFFF"/>
        </w:rPr>
        <w:t>党的根本宗旨是</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始终做到“三个代表”，是我们党的</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lang w:val="en-US" w:eastAsia="zh-CN"/>
        </w:rPr>
        <w:t>6</w:t>
      </w:r>
      <w:r>
        <w:rPr>
          <w:rFonts w:hint="eastAsia" w:ascii="仿宋" w:hAnsi="仿宋" w:eastAsia="仿宋" w:cs="仿宋"/>
          <w:i w:val="0"/>
          <w:iCs w:val="0"/>
          <w:caps w:val="0"/>
          <w:color w:val="333333"/>
          <w:spacing w:val="0"/>
          <w:sz w:val="28"/>
          <w:szCs w:val="28"/>
          <w:shd w:val="clear" w:fill="FFFFFF"/>
        </w:rPr>
        <w:t>、根据党章的规定，年满十八岁的中国工人、农民、军人、知识分子和其他社会阶层的先进分子，承认党的纲领和章程，愿意参加党的一个组织并在其中积极工作、执行党的决议和按期交纳党费的，可以申请加入</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、十七大通过的党章修正案，新增加的一项内容是党员要有带头实践两“观”的义务，“两观”是指</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、带头</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8、</w:t>
      </w:r>
      <w:r>
        <w:rPr>
          <w:rFonts w:hint="eastAsia" w:ascii="仿宋" w:hAnsi="仿宋" w:eastAsia="仿宋" w:cs="仿宋"/>
          <w:i w:val="0"/>
          <w:iCs w:val="0"/>
          <w:caps w:val="0"/>
          <w:color w:val="333333"/>
          <w:spacing w:val="0"/>
          <w:sz w:val="28"/>
          <w:szCs w:val="28"/>
          <w:shd w:val="clear" w:fill="FFFFFF"/>
        </w:rPr>
        <w:t>党的纪律处分有五种:</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val="en-US" w:eastAsia="zh-CN"/>
        </w:rPr>
        <w:t>(            )</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val="en-US" w:eastAsia="zh-CN"/>
        </w:rPr>
        <w:t>(          )</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val="en-US" w:eastAsia="zh-CN"/>
        </w:rPr>
        <w:t>(             )。</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二、判断</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1、阶级性是政党的本质属性</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 xml:space="preserve"> （</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2、中国共产党全国代表大会每5年举行一次</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3、预备党员的义务同正式党员一样</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4、申请入党者要有两名正式党员作为入党介绍人</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 xml:space="preserve"> （</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5、在特殊情况下，在党的中央和省、自治区、直辖市委员会可以直接接收党员。 （</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6、中国共产党是工人阶级的先锋队，就是说只要是工人阶级的一分子都可以入党。（</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7、民主集中制是党的根本政治原则。（</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8、全面建设小康社会的首要任务是发展经济。（</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9、全心全意为人民服务，立党为公，执政为民，是我们党同一切剥削阶级政党的根本区别。（</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10、党能否得到最广大人民群众的信任和拥护的根本条件是党的宗旨。（</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11、从严治党，是保持党的先进性和纯洁性，巩固党的执政地位的重要保证。（</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12、开除党籍是党员的党内最高处分。（</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13、党在新的历史时期发展党员工作的方针是：“坚持标准，保证质量，改善结构，慎重发展。”（</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14、共产党员永远是劳动人民的普通一员，就是说共产党员和普通群众完全一样。（</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15、党员如果对党的决议和政策有不同意见，在坚决执行的前提下，可以声明保留，并且可以把自己的意见向党的上级组织直至中央提出。（</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16、端正入党动机是一个入党申请人争取入党的首要问题。（</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17、入党积极分子一般必须经过一年以上的培养、教育，才能被组织列为发展对象。（</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18、党内监督的重点是党的各级领导班子的主要负责人。（</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19、党内监督要与党外监督相结合。党的各级组织和党员领导干部应当自觉接受并正确对待党和人民群众的监督。（</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20、预备党员的权利和义务同正式党员一样。（</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21、预备党员必须经过两年的考察期才能成为正式党员。（</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22、每一个党员都必须参加党的一个基层组织。（</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23、改革的根本目的是解放和发展生产力。（</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24、党员的党龄，从支部大会通过他为预备党员之日算起。（</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  </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25、党员有权向党负责地揭发、检举党的任何组织和任何党员违法乱纪的事实。（</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三、简答题</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1、社会主义的本质是什么?</w:t>
      </w:r>
    </w:p>
    <w:p>
      <w:pPr>
        <w:rPr>
          <w:rFonts w:hint="eastAsia" w:ascii="仿宋" w:hAnsi="仿宋" w:eastAsia="仿宋" w:cs="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eorgia">
    <w:panose1 w:val="02040502050405020303"/>
    <w:charset w:val="00"/>
    <w:family w:val="auto"/>
    <w:pitch w:val="default"/>
    <w:sig w:usb0="000002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53FA3"/>
    <w:rsid w:val="16DA7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1243</Words>
  <Characters>1259</Characters>
  <Lines>0</Lines>
  <Paragraphs>0</Paragraphs>
  <TotalTime>34</TotalTime>
  <ScaleCrop>false</ScaleCrop>
  <LinksUpToDate>false</LinksUpToDate>
  <CharactersWithSpaces>1621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2022-04-16T01:46:00Z</dcterms:created>
  <dc:creator>lenovo</dc:creator>
  <cp:lastModifiedBy>心清似水淡若云</cp:lastModifiedBy>
  <cp:lastPrinted>2022-04-16T02:22:00Z</cp:lastPrinted>
  <dcterms:modified xsi:type="dcterms:W3CDTF">2022-04-16T02:30:12Z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39A47C1DF38C4FD6B34E62B9BC1A04D1</vt:lpwstr>
  </property>
</Properties>
</file>