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比武争星述职演讲材料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 永安      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none"/>
          <w:lang w:val="en-US" w:eastAsia="zh-CN"/>
        </w:rPr>
        <w:t>村    2022年5月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尊敬额各位领导、同志们：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按照要求，结合十星级嘎查村评定标准，现将我村比武争星争创情况报告如下，请在座的领导和同志们进行评议。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 w:color="auto"/>
          <w:lang w:val="en-US" w:eastAsia="zh-CN"/>
        </w:rPr>
        <w:t>1.班子坚强星。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现有“两委”班子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single" w:color="auto"/>
          <w:lang w:val="en-US" w:eastAsia="zh-CN" w:bidi="ar-SA"/>
        </w:rPr>
        <w:t xml:space="preserve">  5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名，35周岁以下的班子成员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single" w:color="auto"/>
          <w:lang w:val="en-US" w:eastAsia="zh-CN" w:bidi="ar-SA"/>
        </w:rPr>
        <w:t xml:space="preserve">   1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名，大专学历以上的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single" w:color="auto"/>
          <w:lang w:val="en-US" w:eastAsia="zh-CN" w:bidi="ar-SA"/>
        </w:rPr>
        <w:t xml:space="preserve">   3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 xml:space="preserve"> 名，平均年龄、学历、性别符合有关要求，班子成员团结，村级工作开展正常，本年度“两委”成员中无受到刑事处罚或党纪处分人员，不存在“村霸”和涉黑涉恶、涉邪教等问题，不存在宗族派系斗争干扰基层建设、涉黑涉恶势力把持基层政权等问题。截至目前，共召开两委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single" w:color="auto"/>
          <w:lang w:val="en-US" w:eastAsia="zh-CN" w:bidi="ar-SA"/>
        </w:rPr>
        <w:t xml:space="preserve">  36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次，开展学习习近平新时代中国特色社会主义思想、党的路线方针政策、铸牢中华民族共同体意识内容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single" w:color="auto"/>
          <w:lang w:val="en-US" w:eastAsia="zh-CN" w:bidi="ar-SA"/>
        </w:rPr>
        <w:t xml:space="preserve">  23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次，充分发挥了党建引领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highlight w:val="none"/>
          <w:u w:val="none" w:color="auto"/>
          <w:lang w:val="en-US" w:eastAsia="zh-CN" w:bidi="ar-SA"/>
        </w:rPr>
        <w:t>作用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 w:color="auto"/>
          <w:lang w:val="en-US" w:eastAsia="zh-CN"/>
        </w:rPr>
        <w:t>2.党员先锋星。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支部现有党员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single" w:color="auto"/>
          <w:lang w:val="en-US" w:eastAsia="zh-CN" w:bidi="ar-SA"/>
        </w:rPr>
        <w:t xml:space="preserve">  30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名，2021年和2022年共发展党员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single" w:color="auto"/>
          <w:lang w:val="en-US" w:eastAsia="zh-CN" w:bidi="ar-SA"/>
        </w:rPr>
        <w:t xml:space="preserve">  1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名，严格执行发展党员流程，未出现2年内无发展党员情况。致富带头党员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single" w:color="auto"/>
          <w:lang w:val="en-US" w:eastAsia="zh-CN" w:bidi="ar-SA"/>
        </w:rPr>
        <w:t xml:space="preserve">  12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名，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每名党员致富能手至少结对帮带1户困难群众。建立有发展党员、流动党员管理台账，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highlight w:val="none"/>
          <w:u w:val="none" w:color="auto"/>
          <w:lang w:val="en-US" w:eastAsia="zh-CN" w:bidi="ar-SA"/>
        </w:rPr>
        <w:t>党员队伍更加规范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。严格执行党费收缴制度，2022年按照季度收取党费，目前已完成一季度党费收缴工作，收缴比例达到100%。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 w:color="auto"/>
          <w:lang w:val="en-US" w:eastAsia="zh-CN"/>
        </w:rPr>
        <w:t>3.制度落实星。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坚持民主集中制，严格执行“四议两公开”制度，严格执行“三会一课”制度，一年内共召开党员大会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 w:color="auto"/>
          <w:lang w:val="en-US" w:eastAsia="zh-CN"/>
        </w:rPr>
        <w:t xml:space="preserve">  25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次，开展主题党日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 w:color="auto"/>
          <w:lang w:val="en-US" w:eastAsia="zh-CN"/>
        </w:rPr>
        <w:t xml:space="preserve">  5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次，书记讲党课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 w:color="auto"/>
          <w:lang w:val="en-US" w:eastAsia="zh-CN"/>
        </w:rPr>
        <w:t xml:space="preserve">  2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次，参与各类会议的党员比例达到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 w:color="auto"/>
          <w:lang w:val="en-US" w:eastAsia="zh-CN"/>
        </w:rPr>
        <w:t xml:space="preserve"> 83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%，一年内开展民主评议党员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 w:color="auto"/>
          <w:lang w:val="en-US" w:eastAsia="zh-CN"/>
        </w:rPr>
        <w:t xml:space="preserve">  1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次，党员评星定级积分排位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 w:color="auto"/>
          <w:lang w:val="en-US" w:eastAsia="zh-CN"/>
        </w:rPr>
        <w:t xml:space="preserve"> 1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次，谈心谈话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 w:color="auto"/>
          <w:lang w:val="en-US" w:eastAsia="zh-CN"/>
        </w:rPr>
        <w:t xml:space="preserve">    1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次。进一步完善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村规民约等相关制度。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 w:color="auto"/>
          <w:lang w:val="en-US" w:eastAsia="zh-CN"/>
        </w:rPr>
        <w:t>4.业绩突出星。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积极落实党群服务中心建设工作提质升级各项工作。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目前，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我村党群服务中心建筑面积达到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240   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平方米，共有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6</w:t>
      </w:r>
      <w:bookmarkStart w:id="0" w:name="_GoBack"/>
      <w:bookmarkEnd w:id="0"/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间厅室。始终加强党建引领基层网格化治理，积极构建“网格长-网格员-农牧户”的网格体系，经过调整后，目前有网格员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9  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人，网格员中党员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9  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人，比例达到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100  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%，今年，在疫情防控、防返贫测算等工作中，网格化作用发挥明显，群众满意度逐渐提升。积极组织开展各类培训工作，加强和完善后备人才储备工作，现有后备干部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2  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名。积极发展壮大集体经济，截至目前，我村集体经济收入达到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8.7  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万元，已完成入账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8.7  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万元，下一步将继续加大集体资产清查核资工作，确保2022年底达到15万元以上。常态化开展人居环境整治、新时代文明实践等重点工作。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  <w:t>5.群众满意星。</w:t>
      </w: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持续巩固党史学习教育成果，深入开展“我为群众办实事”实践活动，2022年，开展2次防返贫动态监测识别工作，我村农牧户人均收入均远高于防返贫监测标准，无新增三类人员。严格落实疫情防控“六包一”制度，完成居家隔离管控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2  </w:t>
      </w: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人次，村干部服务意识、服务能力不断增强，工作措施、工作作风得到群众认可。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  <w:t>6.集体实力星。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  <w:t>建立了永安村2022年度工作计划台账，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明确了2022年度目标。积极发挥党组织引领作用，现计划成立党组织领办合作社</w:t>
      </w:r>
      <w:r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  <w:t xml:space="preserve">  2 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家，社员</w:t>
      </w:r>
      <w:r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  <w:t xml:space="preserve"> 10 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人，合作社理事长由党组织书记担任。经过上一轮清产核资，我村现有集体资产约</w:t>
      </w:r>
      <w:r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  <w:t xml:space="preserve">  330 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万元，集体土地</w:t>
      </w:r>
      <w:r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  <w:t xml:space="preserve">    1.5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万亩，牛存栏</w:t>
      </w:r>
      <w:r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  <w:t xml:space="preserve"> 2600  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头，羊存栏</w:t>
      </w:r>
      <w:r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  <w:t xml:space="preserve"> 5200  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只，今年种植玉米面积达到</w:t>
      </w:r>
      <w:r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  <w:t xml:space="preserve">  0.52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万亩，其他特色种植物</w:t>
      </w:r>
      <w:r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  <w:t xml:space="preserve">  0.13 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万亩，集体实力不断凸显。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  <w:t>7.乡风文明星。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我村现有街巷道路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 w:color="auto"/>
          <w:lang w:val="en-US" w:eastAsia="zh-CN"/>
        </w:rPr>
        <w:t xml:space="preserve"> 4500  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米，共设置公益性保洁员岗位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 w:color="auto"/>
          <w:lang w:val="en-US" w:eastAsia="zh-CN"/>
        </w:rPr>
        <w:t xml:space="preserve">   1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个，严格执行保洁员工作责任制，积极推动落实农牧户“门前三包”制度，每月开展人居环境整治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 w:color="auto"/>
          <w:lang w:val="en-US" w:eastAsia="zh-CN"/>
        </w:rPr>
        <w:t xml:space="preserve">  3 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次，建立了党群志愿服务队，共有志愿者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 w:color="auto"/>
          <w:lang w:val="en-US" w:eastAsia="zh-CN"/>
        </w:rPr>
        <w:t xml:space="preserve">  64 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名，积极开展扶贫助困、尊老爱老服务活动。积极开展村屯绿化、无立木造林、退耕还林补植补造、西辽河道清理等工作，完成造林面积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 w:color="auto"/>
          <w:lang w:val="en-US" w:eastAsia="zh-CN"/>
        </w:rPr>
        <w:t xml:space="preserve"> 6700  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亩，进一步补植维护林地800亩，力争全部完成造林任务。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积极开展群众性文化活动，弘扬文明乡风、良好家风、淳朴民风。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  <w:t>8.治理有效星。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认真贯彻上级维护社会稳定决策部署，落实信访维稳责任，充分发挥网格员监督作用，加强对重点人员监督管控工作，年内共有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2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起上访事件发生，有效调节矛盾纠纷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2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u w:val="none" w:color="auto"/>
          <w:lang w:val="en-US" w:eastAsia="zh-CN" w:bidi="ar-SA"/>
        </w:rPr>
        <w:t>9.村务规范星。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 w:bidi="ar-SA"/>
        </w:rPr>
        <w:t>严格落实苏木党委、政府年度重点、难点工作和日常工作，认真落实村务公开制度。规范民主决策机制，村级档案整理规范并安排专人负责，配有专门档案柜。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u w:val="none" w:color="auto"/>
          <w:lang w:val="en-US" w:eastAsia="zh-CN" w:bidi="ar-SA"/>
        </w:rPr>
        <w:t>10.特色产业星。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u w:val="none" w:color="auto"/>
          <w:lang w:val="en-US" w:eastAsia="zh-CN" w:bidi="ar-SA"/>
        </w:rPr>
        <w:t>我村除主导产业外，还发展红干椒648亩，统一流转林下经济4000亩，每亩按照430元，为群众创收约170万元。流转的土地发展种植药材月见草。发动群众种植林下经济作物大豆1200亩，小麦600亩。同时为本村村民解决劳务输出每日达50人以上。加强基础设施建设，提升避灾减灾能力，今年在苏木政府的大力支持下，落实浅埋滴灌等节水灌溉项目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u w:val="single" w:color="auto"/>
          <w:lang w:val="en-US" w:eastAsia="zh-CN" w:bidi="ar-SA"/>
        </w:rPr>
        <w:t xml:space="preserve"> 0.46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u w:val="none" w:color="auto"/>
          <w:lang w:val="en-US" w:eastAsia="zh-CN" w:bidi="ar-SA"/>
        </w:rPr>
        <w:t>万亩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 w:bidi="ar-SA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浅埋滴灌高效节水项目的实施，有效促进生态效益、社会效益、经济效益的统一，达到节水、节肥、增收。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项目的实施让村民深刻体会到了浅埋滴灌高效节水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农业灌溉用水、劳动力投入、化肥使用、农作物产量等方面的显著成效，同时浅埋滴灌项目在减少环境污染，优化种植结构，优化生态环境等方面的作用十分明显。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 w:bidi="ar-SA"/>
        </w:rPr>
        <w:t>下一步，我村将继续坚持“生态优先、绿色发展”理念，在党建引领、产业致富、人民增收、社会稳定等方面下足功夫，做好实施乡村振兴战略，描绘农村发展新蓝图。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谢谢大家的聆听！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DAyMTU5NDUwYzkzMDM4OTE5ZWFiYzI4YjFmZTIifQ=="/>
  </w:docVars>
  <w:rsids>
    <w:rsidRoot w:val="00000000"/>
    <w:rsid w:val="141E080D"/>
    <w:rsid w:val="26492CCB"/>
    <w:rsid w:val="3A3B3164"/>
    <w:rsid w:val="550D0FFC"/>
    <w:rsid w:val="58E94756"/>
    <w:rsid w:val="668C02A8"/>
    <w:rsid w:val="76BC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1950</Words>
  <Characters>2048</Characters>
  <Lines>0</Lines>
  <Paragraphs>0</Paragraphs>
  <TotalTime>9</TotalTime>
  <ScaleCrop>false</ScaleCrop>
  <LinksUpToDate>false</LinksUpToDate>
  <CharactersWithSpaces>2215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心清似水淡若云</cp:lastModifiedBy>
  <cp:lastPrinted>2022-05-29T09:38:00Z</cp:lastPrinted>
  <dcterms:modified xsi:type="dcterms:W3CDTF">2022-05-31T07:14:22Z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32D6169932084B8A9B9DBF5F131A684E</vt:lpwstr>
  </property>
</Properties>
</file>