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 w:val="0"/>
          <w:bCs w:val="0"/>
          <w:sz w:val="44"/>
          <w:szCs w:val="44"/>
        </w:rPr>
      </w:pPr>
      <w:r>
        <w:rPr>
          <w:rFonts w:hint="eastAsia" w:ascii="宋体" w:hAnsi="宋体" w:eastAsia="宋体" w:cs="宋体"/>
          <w:b w:val="0"/>
          <w:bCs w:val="0"/>
          <w:sz w:val="52"/>
          <w:szCs w:val="52"/>
        </w:rPr>
        <w:t>比武争星述职报告</w:t>
      </w:r>
    </w:p>
    <w:p>
      <w:pPr>
        <w:widowControl/>
        <w:ind w:firstLine="1800" w:firstLineChars="600"/>
        <w:rPr>
          <w:rFonts w:hint="eastAsia" w:ascii="宋体" w:hAnsi="宋体" w:cs="宋体"/>
          <w:color w:val="000000"/>
          <w:kern w:val="0"/>
          <w:sz w:val="30"/>
          <w:szCs w:val="30"/>
          <w:lang w:val="en-US" w:eastAsia="zh-CN"/>
        </w:rPr>
      </w:pPr>
    </w:p>
    <w:p>
      <w:pPr>
        <w:widowControl/>
        <w:ind w:firstLine="3520" w:firstLineChars="1100"/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32"/>
          <w:szCs w:val="32"/>
          <w:lang w:val="en-US" w:eastAsia="zh-CN"/>
        </w:rPr>
        <w:t>花木代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嘎查党支部书记：梁革命</w:t>
      </w:r>
    </w:p>
    <w:p>
      <w:pPr>
        <w:widowControl/>
        <w:ind w:firstLine="600" w:firstLineChars="200"/>
        <w:rPr>
          <w:rFonts w:hint="eastAsia" w:ascii="宋体" w:hAnsi="宋体" w:eastAsia="宋体" w:cs="宋体"/>
          <w:color w:val="000000"/>
          <w:kern w:val="0"/>
          <w:sz w:val="30"/>
          <w:szCs w:val="30"/>
        </w:rPr>
      </w:pPr>
    </w:p>
    <w:p>
      <w:pPr>
        <w:widowControl/>
        <w:ind w:firstLine="640" w:firstLineChars="200"/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基本概述：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花木代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嘎查位于大沁他拉镇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西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北2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公里处，辖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个村民小组，共1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56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户，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461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口人。主要以种植业、养殖业、劳务输出为主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种植业以玉米、青储饲料为主，玉米种植面积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2000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亩；养殖业以牛、羊为主，牛存栏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4000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头，羊存栏2000只，人均收入11000元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  <w:t>。</w:t>
      </w:r>
    </w:p>
    <w:p>
      <w:pPr>
        <w:widowControl/>
        <w:ind w:firstLine="640" w:firstLineChars="200"/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场所建设情况：村部建于2016年，建筑面积2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㎡，设7间办公室，包括党群服务中心、会议室、计生服务室、文化广场2000㎡。</w:t>
      </w:r>
    </w:p>
    <w:p>
      <w:pPr>
        <w:pStyle w:val="4"/>
        <w:widowControl/>
        <w:numPr>
          <w:ilvl w:val="0"/>
          <w:numId w:val="0"/>
        </w:numPr>
        <w:ind w:firstLine="640" w:firstLineChars="200"/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我嘎查比武争星</w:t>
      </w:r>
      <w:r>
        <w:rPr>
          <w:rFonts w:hint="eastAsia" w:ascii="宋体" w:hAnsi="宋体" w:eastAsia="宋体" w:cs="宋体"/>
          <w:sz w:val="32"/>
          <w:szCs w:val="32"/>
        </w:rPr>
        <w:t>争创“最强党支部”荣誉，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的计划如下：</w:t>
      </w:r>
    </w:p>
    <w:p>
      <w:pPr>
        <w:pStyle w:val="4"/>
        <w:widowControl/>
        <w:numPr>
          <w:numId w:val="0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1.争创2022年“最强党支部”，充分发挥党组织核心领导作用</w:t>
      </w:r>
      <w:r>
        <w:rPr>
          <w:rFonts w:hint="eastAsia" w:ascii="宋体" w:hAnsi="宋体" w:cs="宋体"/>
          <w:sz w:val="32"/>
          <w:szCs w:val="32"/>
          <w:lang w:val="en-US" w:eastAsia="zh-CN"/>
        </w:rPr>
        <w:t>。</w:t>
      </w:r>
    </w:p>
    <w:p>
      <w:pPr>
        <w:pStyle w:val="4"/>
        <w:widowControl/>
        <w:numPr>
          <w:numId w:val="0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2.今年计划发展1名新党员，加大对年轻力量的吸收力度</w:t>
      </w:r>
      <w:r>
        <w:rPr>
          <w:rFonts w:hint="eastAsia" w:ascii="宋体" w:hAnsi="宋体" w:cs="宋体"/>
          <w:sz w:val="32"/>
          <w:szCs w:val="32"/>
          <w:lang w:val="en-US" w:eastAsia="zh-CN"/>
        </w:rPr>
        <w:t>。党员发展计划表已上报给大镇党委，现阶段等待镇党委下发发展名额。</w:t>
      </w:r>
    </w:p>
    <w:p>
      <w:pPr>
        <w:pStyle w:val="4"/>
        <w:widowControl/>
        <w:numPr>
          <w:numId w:val="0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3.本年度继续发挥党支部中介作用，帮助有需要的村民实现修缮低压改造5000余米</w:t>
      </w:r>
      <w:r>
        <w:rPr>
          <w:rFonts w:hint="eastAsia" w:ascii="宋体" w:hAnsi="宋体" w:cs="宋体"/>
          <w:sz w:val="32"/>
          <w:szCs w:val="32"/>
          <w:lang w:val="en-US" w:eastAsia="zh-CN"/>
        </w:rPr>
        <w:t>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村村通道路1000</w:t>
      </w:r>
      <w:r>
        <w:rPr>
          <w:rFonts w:hint="eastAsia" w:ascii="宋体" w:hAnsi="宋体" w:cs="宋体"/>
          <w:sz w:val="32"/>
          <w:szCs w:val="32"/>
          <w:lang w:val="en-US" w:eastAsia="zh-CN"/>
        </w:rPr>
        <w:t>余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米，同时发掘多种集体经济，促进村民增收致富</w:t>
      </w:r>
      <w:bookmarkStart w:id="0" w:name="_GoBack"/>
      <w:bookmarkEnd w:id="0"/>
      <w:r>
        <w:rPr>
          <w:rFonts w:hint="eastAsia" w:ascii="宋体" w:hAnsi="宋体" w:cs="宋体"/>
          <w:sz w:val="32"/>
          <w:szCs w:val="32"/>
          <w:lang w:val="en-US" w:eastAsia="zh-CN"/>
        </w:rPr>
        <w:t>。</w:t>
      </w:r>
    </w:p>
    <w:p>
      <w:pPr>
        <w:pStyle w:val="4"/>
        <w:widowControl/>
        <w:numPr>
          <w:numId w:val="0"/>
        </w:numPr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4.实行“村务公开”保障民主决策、民主监督、民主管理，实现办公透明化，决策民主化，充分发挥党组织核心作用，</w:t>
      </w:r>
      <w:r>
        <w:rPr>
          <w:rFonts w:hint="eastAsia" w:ascii="宋体" w:hAnsi="宋体" w:eastAsia="宋体" w:cs="宋体"/>
          <w:sz w:val="32"/>
          <w:szCs w:val="32"/>
        </w:rPr>
        <w:t>抓好党员的日常学习和管理，使嘎查村内党员起到先锋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模范</w:t>
      </w:r>
      <w:r>
        <w:rPr>
          <w:rFonts w:hint="eastAsia" w:ascii="宋体" w:hAnsi="宋体" w:eastAsia="宋体" w:cs="宋体"/>
          <w:sz w:val="32"/>
          <w:szCs w:val="32"/>
        </w:rPr>
        <w:t>作用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提高党在群众心目中的形象</w:t>
      </w:r>
      <w:r>
        <w:rPr>
          <w:rFonts w:hint="eastAsia" w:ascii="宋体" w:hAnsi="宋体" w:cs="宋体"/>
          <w:sz w:val="32"/>
          <w:szCs w:val="32"/>
          <w:lang w:val="en-US" w:eastAsia="zh-CN"/>
        </w:rPr>
        <w:t>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多为群众办实事。</w:t>
      </w:r>
    </w:p>
    <w:p>
      <w:pPr>
        <w:pStyle w:val="4"/>
        <w:widowControl/>
        <w:numPr>
          <w:numId w:val="0"/>
        </w:numPr>
        <w:ind w:left="2730" w:leftChars="0"/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 xml:space="preserve">               </w:t>
      </w:r>
    </w:p>
    <w:p>
      <w:pPr>
        <w:pStyle w:val="4"/>
        <w:widowControl/>
        <w:numPr>
          <w:numId w:val="0"/>
        </w:numPr>
        <w:ind w:left="2730" w:leftChars="0"/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</w:p>
    <w:p>
      <w:pPr>
        <w:pStyle w:val="4"/>
        <w:widowControl/>
        <w:numPr>
          <w:numId w:val="0"/>
        </w:numPr>
        <w:ind w:left="2730" w:leftChars="0"/>
        <w:rPr>
          <w:rFonts w:hint="default" w:ascii="宋体" w:hAnsi="宋体" w:eastAsia="宋体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32"/>
          <w:szCs w:val="32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U1YzcwZjdkODU3MmJjMzEzNDg2ZjY5NzQ4YWQ5ZDAifQ=="/>
  </w:docVars>
  <w:rsids>
    <w:rsidRoot w:val="43354DE4"/>
    <w:rsid w:val="003117F7"/>
    <w:rsid w:val="00C50495"/>
    <w:rsid w:val="26A737DC"/>
    <w:rsid w:val="43354DE4"/>
    <w:rsid w:val="4BF435FD"/>
    <w:rsid w:val="540B172E"/>
    <w:rsid w:val="58002A29"/>
    <w:rsid w:val="684F60D8"/>
    <w:rsid w:val="6C217AD0"/>
    <w:rsid w:val="716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463</Words>
  <Characters>502</Characters>
  <Lines>9</Lines>
  <Paragraphs>2</Paragraphs>
  <TotalTime>17</TotalTime>
  <ScaleCrop>false</ScaleCrop>
  <LinksUpToDate>false</LinksUpToDate>
  <CharactersWithSpaces>519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2022-05-31T02:21:00Z</dcterms:created>
  <dc:creator>lenovo</dc:creator>
  <cp:lastModifiedBy>☆零☆</cp:lastModifiedBy>
  <dcterms:modified xsi:type="dcterms:W3CDTF">2022-05-31T08:26:13Z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42FCBBF156D64F4C9040AE980DCF585B</vt:lpwstr>
  </property>
</Properties>
</file>