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关于对</w:t>
      </w:r>
      <w:r>
        <w:rPr>
          <w:rStyle w:val="5"/>
          <w:rFonts w:hint="eastAsia"/>
          <w:lang w:val="en-US" w:eastAsia="zh-CN"/>
        </w:rPr>
        <w:t>单喜明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同志进行发展对象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40" w:firstLineChars="6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备案的报告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  <w:lang w:val="en-US" w:eastAsia="zh-CN"/>
        </w:rPr>
        <w:t>大沁他拉镇</w:t>
      </w:r>
      <w:r>
        <w:rPr>
          <w:rFonts w:hint="eastAsia" w:ascii="仿宋" w:hAnsi="仿宋" w:eastAsia="仿宋"/>
          <w:sz w:val="32"/>
          <w:u w:val="none"/>
        </w:rPr>
        <w:t>党</w:t>
      </w:r>
      <w:r>
        <w:rPr>
          <w:rFonts w:hint="eastAsia" w:ascii="仿宋" w:hAnsi="仿宋" w:eastAsia="仿宋"/>
          <w:sz w:val="32"/>
          <w:u w:val="none"/>
          <w:lang w:eastAsia="zh-CN"/>
        </w:rPr>
        <w:t>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工</w:t>
      </w:r>
      <w:r>
        <w:rPr>
          <w:rFonts w:hint="eastAsia" w:ascii="仿宋" w:hAnsi="仿宋" w:eastAsia="仿宋"/>
          <w:sz w:val="32"/>
          <w:u w:val="none"/>
          <w:lang w:eastAsia="zh-CN"/>
        </w:rPr>
        <w:t>）</w:t>
      </w:r>
      <w:r>
        <w:rPr>
          <w:rFonts w:hint="eastAsia" w:ascii="仿宋" w:hAnsi="仿宋" w:eastAsia="仿宋"/>
          <w:sz w:val="32"/>
          <w:u w:val="none"/>
        </w:rPr>
        <w:t>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按照发展党员工作有关规定，经支部委员会</w:t>
      </w:r>
      <w:r>
        <w:rPr>
          <w:rFonts w:hint="eastAsia" w:ascii="仿宋" w:hAnsi="仿宋" w:eastAsia="仿宋"/>
          <w:sz w:val="32"/>
          <w:u w:val="none"/>
          <w:lang w:eastAsia="zh-CN"/>
        </w:rPr>
        <w:t>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党员大会</w:t>
      </w:r>
      <w:r>
        <w:rPr>
          <w:rFonts w:hint="eastAsia" w:ascii="仿宋" w:hAnsi="仿宋" w:eastAsia="仿宋"/>
          <w:sz w:val="32"/>
          <w:u w:val="none"/>
          <w:lang w:eastAsia="zh-CN"/>
        </w:rPr>
        <w:t>）</w:t>
      </w:r>
      <w:r>
        <w:rPr>
          <w:rFonts w:hint="eastAsia" w:ascii="仿宋" w:hAnsi="仿宋" w:eastAsia="仿宋"/>
          <w:sz w:val="32"/>
          <w:u w:val="none"/>
        </w:rPr>
        <w:t>研究，同意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单喜明</w:t>
      </w:r>
      <w:r>
        <w:rPr>
          <w:rFonts w:hint="eastAsia" w:ascii="仿宋" w:hAnsi="仿宋" w:eastAsia="仿宋"/>
          <w:sz w:val="32"/>
          <w:u w:val="none"/>
        </w:rPr>
        <w:t>同志为党员发展对象。现将有关情况报告如下：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单喜明</w:t>
      </w:r>
      <w:r>
        <w:rPr>
          <w:rFonts w:hint="eastAsia" w:ascii="宋体" w:hAnsi="宋体" w:cs="宋体"/>
          <w:sz w:val="28"/>
          <w:szCs w:val="28"/>
        </w:rPr>
        <w:t>，男，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汉</w:t>
      </w:r>
      <w:r>
        <w:rPr>
          <w:rFonts w:hint="eastAsia" w:ascii="宋体" w:hAnsi="宋体" w:cs="宋体"/>
          <w:sz w:val="28"/>
          <w:szCs w:val="28"/>
        </w:rPr>
        <w:t>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初中</w:t>
      </w:r>
      <w:r>
        <w:rPr>
          <w:rFonts w:hint="eastAsia" w:ascii="宋体" w:hAnsi="宋体" w:cs="宋体"/>
          <w:sz w:val="28"/>
          <w:szCs w:val="28"/>
        </w:rPr>
        <w:t>文化，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内蒙古通辽市奈曼旗大沁他拉镇富康村人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983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u w:val="none"/>
        </w:rPr>
        <w:t>学历，于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2003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日参加工作，现为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富康村农民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2019年5月1日</w:t>
      </w:r>
      <w:r>
        <w:rPr>
          <w:rFonts w:hint="eastAsia" w:ascii="仿宋_GB2312" w:hAnsi="仿宋_GB2312" w:eastAsia="仿宋_GB2312" w:cs="仿宋_GB2312"/>
          <w:sz w:val="32"/>
          <w:u w:val="none"/>
        </w:rPr>
        <w:t>向党支部提出入党申请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月被确定为入党积极分子，培养联系人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康亚丽、桑立民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仿宋" w:hAnsi="仿宋" w:eastAsia="仿宋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经过党支部的培养教育考察，在听取培养联系人、党员和群众意见的基础上，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u w:val="none"/>
        </w:rPr>
        <w:t>日经支部委员会研究，认为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单喜明</w:t>
      </w:r>
      <w:r>
        <w:rPr>
          <w:rFonts w:hint="eastAsia" w:ascii="仿宋" w:hAnsi="仿宋" w:eastAsia="仿宋"/>
          <w:sz w:val="32"/>
          <w:u w:val="none"/>
        </w:rPr>
        <w:t>同志基本具备党员条件，同意确定为发展对象人选。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现予备案，请审查。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</w:rPr>
        <w:t>中共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富康村</w:t>
      </w:r>
      <w:r>
        <w:rPr>
          <w:rFonts w:hint="eastAsia" w:ascii="仿宋" w:hAnsi="仿宋" w:eastAsia="仿宋"/>
          <w:sz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outlineLvl w:val="9"/>
        <w:rPr>
          <w:rFonts w:ascii="仿宋" w:hAnsi="仿宋" w:eastAsia="仿宋"/>
          <w:sz w:val="32"/>
          <w:u w:val="none"/>
        </w:rPr>
      </w:pPr>
      <w:r>
        <w:rPr>
          <w:rFonts w:hint="eastAsia" w:ascii="仿宋" w:hAnsi="仿宋" w:eastAsia="仿宋"/>
          <w:sz w:val="32"/>
          <w:u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u w:val="none"/>
        </w:rPr>
        <w:t>年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u w:val="none"/>
        </w:rPr>
        <w:t>月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u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23552"/>
    <w:rsid w:val="69523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2022-06-01T00:00:00Z</dcterms:created>
  <dc:creator>idea</dc:creator>
  <cp:lastModifiedBy>idea</cp:lastModifiedBy>
  <dcterms:modified xsi:type="dcterms:W3CDTF">2022-06-01T00:00:41Z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