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eastAsia="zh-CN"/>
        </w:rPr>
        <w:t>迈吉干筒村申报材料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一、基本情况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迈吉干筒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村位于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八仙筒镇西南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部，全村辖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个村民小组，有户籍人口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915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2444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人，常住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口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687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1758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人，有土地面积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38000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亩，其中耕地面积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18000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亩、林地面积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4000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亩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，其他土地面积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16000亩。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迈吉干筒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村种植业主要以种植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玉米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等作物为主，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玉米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平均每亩产量为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1500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斤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，迈吉干筒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村养殖业主要以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牛羊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养殖为主，其中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1053头，羊 2096 只。2021年度被评为镇级先进党支部，2021年获得全镇党史知识竞赛三等奖。</w:t>
      </w:r>
    </w:p>
    <w:p>
      <w:pPr>
        <w:ind w:firstLine="640" w:firstLineChars="200"/>
        <w:rPr>
          <w:rFonts w:hint="default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  <w:t>随着文明村大力推进创建和美好乡村工程的不断推进，我村立足本村</w:t>
      </w:r>
      <w:r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  <w:t>实际</w:t>
      </w:r>
      <w:r>
        <w:rPr>
          <w:rFonts w:hint="default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-SA"/>
        </w:rPr>
        <w:t>，不断深化生态文明村建设，坚持富民、为民、育民为根本，在创建文明村，建设一步美好乡村道路上迈出了难能可贵的一步。我们的做法是：</w:t>
      </w:r>
    </w:p>
    <w:p>
      <w:pPr>
        <w:spacing w:line="560" w:lineRule="exact"/>
        <w:ind w:firstLine="643" w:firstLineChars="200"/>
        <w:rPr>
          <w:rFonts w:hint="eastAsia" w:ascii="方正楷体简体" w:hAnsi="方正黑体简体" w:eastAsia="方正楷体简体" w:cs="方正黑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黑体简体" w:eastAsia="方正楷体简体" w:cs="方正黑体简体"/>
          <w:b/>
          <w:bCs/>
          <w:sz w:val="32"/>
          <w:szCs w:val="32"/>
          <w:lang w:eastAsia="zh-CN"/>
        </w:rPr>
        <w:t>（一）</w:t>
      </w:r>
      <w:r>
        <w:rPr>
          <w:rFonts w:hint="eastAsia" w:ascii="方正楷体简体" w:hAnsi="方正黑体简体" w:eastAsia="方正楷体简体" w:cs="方正黑体简体"/>
          <w:b/>
          <w:bCs/>
          <w:sz w:val="32"/>
          <w:szCs w:val="32"/>
        </w:rPr>
        <w:t>培育乡风文明，</w:t>
      </w:r>
      <w:r>
        <w:rPr>
          <w:rFonts w:hint="eastAsia" w:ascii="方正楷体简体" w:hAnsi="方正黑体简体" w:eastAsia="方正楷体简体" w:cs="方正黑体简体"/>
          <w:b/>
          <w:bCs/>
          <w:sz w:val="32"/>
          <w:szCs w:val="32"/>
          <w:lang w:eastAsia="zh-CN"/>
        </w:rPr>
        <w:t>助力文化振兴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迈吉干筒村大力倡导美丽乡村的新习俗、新风尚，为文明乡风建设常抓不懈提供持久的保障。村干部发挥表率作用，带头执行，推动形成干部示范、党员带头、上行下效的良好局面。一是今年申请国家项目新建高标准党群服务中心一处，对村内各个功能室等进行新建，配备便民基础设施，新建了活动室、图书室，以丰富村民的精神生活，积极培育良好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风、淳朴民风、文明新风，使得村民们“面子”美“心里”更美。二是开展“移风易俗红灰黑三色管理榜”行动。将环境整治、孝老爱亲、勤劳致富、文明节约等方面纳入评选范围。党支部组织成立移风易俗“红灰黑”三色榜督导小组每月进行一次评选，并建立完善的整改机制和奖惩机制，2021年开展评选12次，其中涉及红榜40余户，灰榜涉及的1户已经进行全面整改；三是结合“我们的节日”，积极组建民间乌兰牧骑，组织开展新年茶话会、“三八”妇女节活动、端午送爱心、“十一”国庆主题党日等文化活动，时刻广泛宣传党的各种政策，倡导健康高尚的生活方式，反对封建陋习，凝聚起了乡村振兴的精气神；四是广泛开展“清洁之家”“文明家庭”“奈曼好人”“好儿媳”等先进典型评选活动，2021年推选各类先进典型6户，全村“清洁之家”“美丽庭院”“最美家庭”“青年文明户等”挂牌率达90%以上。</w:t>
      </w:r>
    </w:p>
    <w:p>
      <w:pPr>
        <w:spacing w:line="560" w:lineRule="exact"/>
        <w:ind w:firstLine="643" w:firstLineChars="200"/>
        <w:rPr>
          <w:rFonts w:hint="eastAsia" w:ascii="方正楷体简体" w:hAnsi="仿宋_GB2312" w:eastAsia="方正楷体简体" w:cs="仿宋_GB2312"/>
          <w:b/>
          <w:bCs/>
          <w:kern w:val="44"/>
          <w:sz w:val="32"/>
          <w:szCs w:val="32"/>
          <w:lang w:eastAsia="zh-CN"/>
        </w:rPr>
      </w:pPr>
      <w:r>
        <w:rPr>
          <w:rFonts w:hint="eastAsia" w:ascii="方正楷体简体" w:hAnsi="仿宋_GB2312" w:eastAsia="方正楷体简体" w:cs="仿宋_GB2312"/>
          <w:b/>
          <w:bCs/>
          <w:kern w:val="44"/>
          <w:sz w:val="32"/>
          <w:szCs w:val="32"/>
          <w:lang w:val="en-US" w:eastAsia="zh-CN"/>
        </w:rPr>
        <w:t>(二)</w:t>
      </w:r>
      <w:r>
        <w:rPr>
          <w:rFonts w:hint="eastAsia" w:ascii="方正楷体简体" w:hAnsi="仿宋_GB2312" w:eastAsia="方正楷体简体" w:cs="仿宋_GB2312"/>
          <w:b/>
          <w:bCs/>
          <w:kern w:val="44"/>
          <w:sz w:val="32"/>
          <w:szCs w:val="32"/>
        </w:rPr>
        <w:t>筑牢支部根基，</w:t>
      </w:r>
      <w:r>
        <w:rPr>
          <w:rFonts w:hint="eastAsia" w:ascii="方正楷体简体" w:hAnsi="仿宋_GB2312" w:eastAsia="方正楷体简体" w:cs="仿宋_GB2312"/>
          <w:b/>
          <w:bCs/>
          <w:kern w:val="44"/>
          <w:sz w:val="32"/>
          <w:szCs w:val="32"/>
          <w:lang w:eastAsia="zh-CN"/>
        </w:rPr>
        <w:t>引领组织振兴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迈吉干筒村按照上级相关要求，坚持以习近平新时代中国特色社会主义思想为指导，落实党要管党、全面从严治党要求。以党的组织体系建设为重点，开展“重温入党誓词+”活动，每逢“七一”、“十一”、党课以及其它重要活动开展前，都组织党员重温入党誓词，严格执行“三会一课”制度，强化党员思想理论教育。党支部书记坚持每个季度为全体党员讲党课，使全体党员的思想觉悟、政治理念得到进一步提升。结合“三位一体”、党员积分化星级化管理和组织生活会，全面提高党员素质，使全村党员更好的服务群众，在新农村建设、脱贫攻坚中发挥带头作用。</w:t>
      </w:r>
    </w:p>
    <w:p>
      <w:pPr>
        <w:spacing w:line="560" w:lineRule="exact"/>
        <w:ind w:firstLine="643" w:firstLineChars="200"/>
        <w:rPr>
          <w:rFonts w:hint="eastAsia" w:ascii="方正楷体简体" w:hAnsi="方正黑体简体" w:eastAsia="方正楷体简体" w:cs="方正黑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黑体简体" w:eastAsia="方正楷体简体" w:cs="方正黑体简体"/>
          <w:b/>
          <w:bCs/>
          <w:sz w:val="32"/>
          <w:szCs w:val="32"/>
          <w:lang w:eastAsia="zh-CN"/>
        </w:rPr>
        <w:t>（三）</w:t>
      </w:r>
      <w:r>
        <w:rPr>
          <w:rFonts w:hint="eastAsia" w:ascii="方正楷体简体" w:hAnsi="方正黑体简体" w:eastAsia="方正楷体简体" w:cs="方正黑体简体"/>
          <w:b/>
          <w:bCs/>
          <w:sz w:val="32"/>
          <w:szCs w:val="32"/>
        </w:rPr>
        <w:t>促进产业兴旺，</w:t>
      </w:r>
      <w:r>
        <w:rPr>
          <w:rFonts w:hint="eastAsia" w:ascii="方正楷体简体" w:hAnsi="方正黑体简体" w:eastAsia="方正楷体简体" w:cs="方正黑体简体"/>
          <w:b/>
          <w:bCs/>
          <w:sz w:val="32"/>
          <w:szCs w:val="32"/>
          <w:lang w:eastAsia="zh-CN"/>
        </w:rPr>
        <w:t>推动产业振兴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2020年迈吉干筒村党支部将村内所有机电井收回统一管理，减轻农民负担，增加集体经济收入，自2020年开始集体经济收入每年都能达到10万元，通过产业结构调整，种植谷子，红干椒的农户不断增加，村民人均每年可增加收入3000元。大力发展养殖业，牛羊存栏量均超过往年，百姓收入逐年增加。</w:t>
      </w:r>
    </w:p>
    <w:p>
      <w:pPr>
        <w:spacing w:line="560" w:lineRule="exact"/>
        <w:ind w:firstLine="643" w:firstLineChars="200"/>
        <w:rPr>
          <w:rFonts w:hint="eastAsia" w:ascii="方正楷体简体" w:hAnsi="方正黑体简体" w:eastAsia="方正楷体简体" w:cs="方正黑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黑体简体" w:eastAsia="方正楷体简体" w:cs="方正黑体简体"/>
          <w:b/>
          <w:bCs/>
          <w:sz w:val="32"/>
          <w:szCs w:val="32"/>
          <w:lang w:eastAsia="zh-CN"/>
        </w:rPr>
        <w:t>（四）</w:t>
      </w:r>
      <w:r>
        <w:rPr>
          <w:rFonts w:hint="eastAsia" w:ascii="方正楷体简体" w:hAnsi="方正黑体简体" w:eastAsia="方正楷体简体" w:cs="方正黑体简体"/>
          <w:b/>
          <w:bCs/>
          <w:sz w:val="32"/>
          <w:szCs w:val="32"/>
        </w:rPr>
        <w:t>推进社会治理，</w:t>
      </w:r>
      <w:r>
        <w:rPr>
          <w:rFonts w:hint="eastAsia" w:ascii="方正楷体简体" w:hAnsi="方正黑体简体" w:eastAsia="方正楷体简体" w:cs="方正黑体简体"/>
          <w:b/>
          <w:bCs/>
          <w:sz w:val="32"/>
          <w:szCs w:val="32"/>
          <w:lang w:eastAsia="zh-CN"/>
        </w:rPr>
        <w:t>加快文化振兴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健全社会治安综合治理领导机构，聘请司法专业工作人员，成立“矛盾纠纷多元化解室”。定期发动志愿者走访入户，发现问题及时向化解室工作人员进行反馈，再由村级研判解决，建立联动机制，形成矛盾处理闭环，近几年，共解决矛盾纠纷21起，无一起越级上访事件发生。2021年，争创“无诈八仙筒”期间，组织18名网格员、20余名大学生志愿者入户宣传反电信网络诈骗知识，发放反诈知识宣传单500余张，帮助下载“国家反诈中心”APP520人，签订家庭户主《防电信网络诈骗责任提醒书》余360份，2021年，迈吉干筒村电信网络诈骗零发案。</w:t>
      </w:r>
    </w:p>
    <w:p>
      <w:pPr>
        <w:spacing w:line="560" w:lineRule="exact"/>
        <w:ind w:firstLine="643" w:firstLineChars="200"/>
        <w:rPr>
          <w:rFonts w:hint="eastAsia" w:ascii="方正楷体简体" w:hAnsi="方正黑体简体" w:eastAsia="方正楷体简体" w:cs="方正黑体简体"/>
          <w:b/>
          <w:bCs/>
          <w:sz w:val="36"/>
          <w:szCs w:val="36"/>
          <w:lang w:eastAsia="zh-CN"/>
        </w:rPr>
      </w:pPr>
      <w:r>
        <w:rPr>
          <w:rFonts w:hint="eastAsia" w:ascii="方正楷体简体" w:hAnsi="方正黑体简体" w:eastAsia="方正楷体简体" w:cs="方正黑体简体"/>
          <w:b/>
          <w:bCs/>
          <w:sz w:val="32"/>
          <w:szCs w:val="32"/>
          <w:lang w:eastAsia="zh-CN"/>
        </w:rPr>
        <w:t>（五）</w:t>
      </w:r>
      <w:r>
        <w:rPr>
          <w:rFonts w:hint="eastAsia" w:ascii="方正楷体简体" w:hAnsi="方正黑体简体" w:eastAsia="方正楷体简体" w:cs="方正黑体简体"/>
          <w:b/>
          <w:bCs/>
          <w:sz w:val="32"/>
          <w:szCs w:val="32"/>
        </w:rPr>
        <w:t>开展志愿服务，</w:t>
      </w:r>
      <w:r>
        <w:rPr>
          <w:rFonts w:hint="eastAsia" w:ascii="方正楷体简体" w:hAnsi="方正黑体简体" w:eastAsia="方正楷体简体" w:cs="方正黑体简体"/>
          <w:b/>
          <w:bCs/>
          <w:sz w:val="32"/>
          <w:szCs w:val="32"/>
          <w:lang w:eastAsia="zh-CN"/>
        </w:rPr>
        <w:t>助推生态振兴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成立和高标准打造迈吉干筒村新时代文明实践站，由村书记担任站长，由专人负责实践站的日常工作。组建巾帼志愿服务队、双阳志愿服务队、党员志愿服务队，与“1+6+N”网格化管理相结合，设立微心愿台账、群众需求台账、新时代文明实践志愿服务台账等，2021年开展疫情防控、环境整治、尊老敬老、铲冰除雪、扶贫帮困等志愿活动80余次,实现嘎查村各项工作和便民服务横向到边、纵向到底的全覆盖格局,获得了村民的一致好评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通过一系列文明村创建工作，迈吉干筒村实现脱贫攻坚成果到乡村振兴有效衔接，如今，正朝着“产业兴旺、生态宜居、乡风文明、治理有效、生活富裕”的美丽新农村方向阔步前进。</w:t>
      </w:r>
    </w:p>
    <w:p>
      <w:pPr>
        <w:tabs>
          <w:tab w:val="left" w:pos="639"/>
        </w:tabs>
        <w:spacing w:line="560" w:lineRule="exact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92059"/>
    <w:rsid w:val="0DF54AC2"/>
    <w:rsid w:val="129C2022"/>
    <w:rsid w:val="16E71DAB"/>
    <w:rsid w:val="1FE6632F"/>
    <w:rsid w:val="22903C97"/>
    <w:rsid w:val="2BD23A84"/>
    <w:rsid w:val="422D45FA"/>
    <w:rsid w:val="4F1D6816"/>
    <w:rsid w:val="4FCC4F6C"/>
    <w:rsid w:val="50B128BA"/>
    <w:rsid w:val="51004CC4"/>
    <w:rsid w:val="67C87D46"/>
    <w:rsid w:val="67CD5EA1"/>
    <w:rsid w:val="6A57336A"/>
    <w:rsid w:val="6E792059"/>
    <w:rsid w:val="6EEF1F60"/>
    <w:rsid w:val="73D44D1F"/>
    <w:rsid w:val="7BB939FF"/>
    <w:rsid w:val="7BDA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2022-05-23T02:29:00Z</dcterms:created>
  <dc:creator>Administrator</dc:creator>
  <cp:lastModifiedBy>Administrator</cp:lastModifiedBy>
  <dcterms:modified xsi:type="dcterms:W3CDTF">2022-05-30T01:47:39Z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