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0"/>
          <w:sz w:val="44"/>
          <w:szCs w:val="44"/>
          <w:lang w:val="en-US" w:eastAsia="zh-CN"/>
        </w:rPr>
      </w:pPr>
      <w:r>
        <w:rPr>
          <w:rFonts w:hint="eastAsia" w:ascii="方正小标宋简体" w:hAnsi="方正小标宋简体" w:eastAsia="方正小标宋简体" w:cs="方正小标宋简体"/>
          <w:b w:val="0"/>
          <w:bCs w:val="0"/>
          <w:spacing w:val="0"/>
          <w:sz w:val="44"/>
          <w:szCs w:val="44"/>
          <w:lang w:val="en-US" w:eastAsia="zh-CN"/>
        </w:rPr>
        <w:t>青龙山镇斯布格图村关于拓展新时代文明实践站建设的重点任务清单</w:t>
      </w:r>
    </w:p>
    <w:p>
      <w:pPr>
        <w:keepNext w:val="0"/>
        <w:keepLines w:val="0"/>
        <w:pageBreakBefore w:val="0"/>
        <w:widowControl/>
        <w:kinsoku/>
        <w:wordWrap/>
        <w:overflowPunct w:val="0"/>
        <w:topLinePunct w:val="0"/>
        <w:autoSpaceDE/>
        <w:autoSpaceDN/>
        <w:bidi w:val="0"/>
        <w:adjustRightInd/>
        <w:snapToGrid/>
        <w:spacing w:line="560" w:lineRule="exact"/>
        <w:ind w:firstLine="720" w:firstLineChars="200"/>
        <w:jc w:val="center"/>
        <w:textAlignment w:val="auto"/>
        <w:rPr>
          <w:rFonts w:hint="eastAsia" w:ascii="仿宋_GB2312" w:hAnsi="仿宋_GB2312" w:eastAsia="仿宋_GB2312" w:cs="仿宋_GB2312"/>
          <w:spacing w:val="0"/>
          <w:sz w:val="36"/>
          <w:szCs w:val="36"/>
          <w:lang w:val="en-US" w:eastAsia="zh-CN"/>
        </w:rPr>
      </w:pP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z w:val="32"/>
          <w:szCs w:val="32"/>
        </w:rPr>
        <w:t>为推动习近平新时代中国特色社会主义思想深入人心，进一步加强和改进基层宣传思想文化工作和精神文明建设工作，</w:t>
      </w: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pacing w:val="0"/>
          <w:sz w:val="32"/>
          <w:szCs w:val="32"/>
          <w:lang w:val="en-US" w:eastAsia="zh-CN"/>
        </w:rPr>
        <w:t>中共中央办公厅《关于拓展新时代文明实践中心建设的意见》（厅字〔2021〕43号）和自治区、通辽市关于新时代文明实践中心建设工作的具体要求，结合我村实际，制定拓展新时代评课有实践站建设的重点任务清单如下：</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巩固提升</w:t>
      </w:r>
      <w:r>
        <w:rPr>
          <w:rFonts w:hint="eastAsia" w:ascii="黑体" w:hAnsi="黑体" w:eastAsia="黑体" w:cs="黑体"/>
          <w:sz w:val="32"/>
          <w:szCs w:val="32"/>
        </w:rPr>
        <w:t>新时代文明实践工作基础</w:t>
      </w:r>
    </w:p>
    <w:p>
      <w:pPr>
        <w:pStyle w:val="6"/>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sz w:val="32"/>
          <w:szCs w:val="32"/>
          <w:highlight w:val="none"/>
          <w:lang w:val="en-US" w:eastAsia="zh-CN"/>
        </w:rPr>
      </w:pPr>
      <w:r>
        <w:rPr>
          <w:rFonts w:hint="eastAsia" w:ascii="楷体" w:hAnsi="楷体" w:eastAsia="楷体" w:cs="楷体"/>
          <w:b/>
          <w:bCs/>
          <w:color w:val="000000"/>
          <w:sz w:val="32"/>
          <w:szCs w:val="32"/>
          <w:highlight w:val="none"/>
          <w:lang w:val="en-US" w:eastAsia="zh-CN"/>
        </w:rPr>
        <w:t>（一）强化新时代文明实践工作统筹</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1.党支部牵头建立新时代文明实践志愿服务工作协调小组联席会议机制，强化沟通协调，及时研究解决新时代文明实践工作中遇到的困难和问题，党支部书记指导新时代文明实践统筹工作。</w:t>
      </w:r>
      <w:r>
        <w:rPr>
          <w:rFonts w:hint="eastAsia" w:ascii="仿宋_GB2312" w:hAnsi="仿宋_GB2312" w:eastAsia="仿宋_GB2312" w:cs="仿宋_GB2312"/>
          <w:b w:val="0"/>
          <w:bCs w:val="0"/>
          <w:color w:val="000000"/>
          <w:spacing w:val="0"/>
          <w:sz w:val="32"/>
          <w:szCs w:val="32"/>
          <w:highlight w:val="none"/>
          <w:lang w:val="en-US" w:eastAsia="zh-CN"/>
        </w:rPr>
        <w:t>（责任人：党支部书记、完成时限：3月底前</w:t>
      </w:r>
      <w:r>
        <w:rPr>
          <w:rFonts w:hint="eastAsia" w:ascii="仿宋_GB2312" w:hAnsi="仿宋_GB2312" w:eastAsia="仿宋_GB2312" w:cs="仿宋_GB2312"/>
          <w:sz w:val="32"/>
          <w:szCs w:val="32"/>
          <w:highlight w:val="none"/>
          <w:lang w:val="en-US" w:eastAsia="zh-CN"/>
        </w:rPr>
        <w:t>）</w:t>
      </w:r>
    </w:p>
    <w:p>
      <w:pPr>
        <w:pStyle w:val="6"/>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sz w:val="32"/>
          <w:szCs w:val="32"/>
          <w:highlight w:val="none"/>
          <w:lang w:val="en-US" w:eastAsia="zh-CN"/>
        </w:rPr>
      </w:pPr>
      <w:r>
        <w:rPr>
          <w:rFonts w:hint="eastAsia" w:ascii="楷体" w:hAnsi="楷体" w:eastAsia="楷体" w:cs="楷体"/>
          <w:b/>
          <w:bCs/>
          <w:color w:val="000000"/>
          <w:sz w:val="32"/>
          <w:szCs w:val="32"/>
          <w:highlight w:val="none"/>
          <w:lang w:val="en-US" w:eastAsia="zh-CN"/>
        </w:rPr>
        <w:t>（二）巩固新时代文明实践站的标准化、规范化建设</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highlight w:val="yellow"/>
          <w:lang w:val="en-US" w:eastAsia="zh-CN"/>
        </w:rPr>
      </w:pPr>
      <w:r>
        <w:rPr>
          <w:rFonts w:hint="eastAsia" w:ascii="仿宋_GB2312" w:hAnsi="仿宋_GB2312" w:eastAsia="仿宋_GB2312" w:cs="仿宋_GB2312"/>
          <w:b/>
          <w:bCs/>
          <w:color w:val="000000"/>
          <w:sz w:val="32"/>
          <w:szCs w:val="32"/>
          <w:highlight w:val="none"/>
          <w:lang w:val="en-US" w:eastAsia="zh-CN"/>
        </w:rPr>
        <w:t>1.开展新时代文明实践站评估工作。</w:t>
      </w:r>
      <w:r>
        <w:rPr>
          <w:rFonts w:hint="eastAsia" w:ascii="仿宋_GB2312" w:hAnsi="仿宋_GB2312" w:eastAsia="仿宋_GB2312" w:cs="仿宋_GB2312"/>
          <w:color w:val="000000"/>
          <w:sz w:val="32"/>
          <w:szCs w:val="32"/>
          <w:highlight w:val="none"/>
          <w:lang w:val="en-US" w:eastAsia="zh-CN"/>
        </w:rPr>
        <w:t>按照自治区《2021年全区建设新时代文明实践中心重点工作安排》（内文明办字〔2021〕9号）中《建设标准》《评估办法》《评估细则》，对站建设情况进行评估，加强所站的标准化、规范化建设。</w:t>
      </w:r>
      <w:r>
        <w:rPr>
          <w:rFonts w:hint="eastAsia" w:ascii="仿宋_GB2312" w:hAnsi="仿宋_GB2312" w:eastAsia="仿宋_GB2312" w:cs="仿宋_GB2312"/>
          <w:b w:val="0"/>
          <w:bCs w:val="0"/>
          <w:color w:val="000000"/>
          <w:spacing w:val="0"/>
          <w:sz w:val="32"/>
          <w:szCs w:val="32"/>
          <w:highlight w:val="none"/>
          <w:lang w:val="en-US" w:eastAsia="zh-CN"/>
        </w:rPr>
        <w:t>（责任人：党支部书记；完成时限：3月底前</w:t>
      </w:r>
      <w:r>
        <w:rPr>
          <w:rFonts w:hint="eastAsia" w:ascii="仿宋_GB2312" w:hAnsi="仿宋_GB2312" w:eastAsia="仿宋_GB2312" w:cs="仿宋_GB2312"/>
          <w:sz w:val="32"/>
          <w:szCs w:val="32"/>
          <w:highlight w:val="none"/>
          <w:lang w:val="en-US" w:eastAsia="zh-CN"/>
        </w:rPr>
        <w:t>）</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2.延伸基层服务触角。</w:t>
      </w:r>
      <w:r>
        <w:rPr>
          <w:rFonts w:hint="eastAsia" w:ascii="仿宋_GB2312" w:hAnsi="仿宋_GB2312" w:eastAsia="仿宋_GB2312" w:cs="仿宋_GB2312"/>
          <w:spacing w:val="0"/>
          <w:sz w:val="32"/>
          <w:szCs w:val="32"/>
          <w:highlight w:val="none"/>
          <w:lang w:val="en-US" w:eastAsia="zh-CN"/>
        </w:rPr>
        <w:t>在居民聚集区、公共服务设施等场所广泛设立志愿服务点，广泛设立有人员、有项目、有管理的“我帮你”新时代文明实践志愿服务点。</w:t>
      </w:r>
      <w:r>
        <w:rPr>
          <w:rFonts w:hint="eastAsia" w:ascii="仿宋_GB2312" w:hAnsi="仿宋_GB2312" w:eastAsia="仿宋_GB2312" w:cs="仿宋_GB2312"/>
          <w:b w:val="0"/>
          <w:bCs w:val="0"/>
          <w:color w:val="000000"/>
          <w:spacing w:val="0"/>
          <w:sz w:val="32"/>
          <w:szCs w:val="32"/>
          <w:highlight w:val="none"/>
          <w:lang w:val="en-US" w:eastAsia="zh-CN"/>
        </w:rPr>
        <w:t>（责任人：党支部书记；完成时限：年底前）</w:t>
      </w:r>
    </w:p>
    <w:p>
      <w:pPr>
        <w:pStyle w:val="6"/>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highlight w:val="none"/>
          <w:u w:val="none"/>
          <w:lang w:val="en-US" w:eastAsia="zh-CN"/>
        </w:rPr>
      </w:pPr>
      <w:r>
        <w:rPr>
          <w:rFonts w:hint="eastAsia" w:ascii="楷体" w:hAnsi="楷体" w:eastAsia="楷体" w:cs="楷体"/>
          <w:b/>
          <w:bCs/>
          <w:color w:val="auto"/>
          <w:sz w:val="32"/>
          <w:szCs w:val="32"/>
          <w:highlight w:val="none"/>
          <w:u w:val="none"/>
          <w:lang w:val="en-US" w:eastAsia="zh-CN"/>
        </w:rPr>
        <w:t>（三）深化新时代文明实践基础性建设</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u w:val="none"/>
          <w:lang w:val="en-US" w:eastAsia="zh-CN"/>
        </w:rPr>
        <w:t>1.融通网络资源。充分使用好“北疆新时代”点派单系统，</w:t>
      </w:r>
      <w:r>
        <w:rPr>
          <w:rFonts w:hint="eastAsia" w:ascii="仿宋_GB2312" w:hAnsi="仿宋_GB2312" w:eastAsia="仿宋_GB2312" w:cs="仿宋_GB2312"/>
          <w:color w:val="auto"/>
          <w:sz w:val="32"/>
          <w:szCs w:val="32"/>
          <w:highlight w:val="none"/>
          <w:u w:val="none"/>
        </w:rPr>
        <w:t>实现群众需求发布，志愿者和志愿服务组织注册、管理、嘉许，点单、派单、评单等功能</w:t>
      </w:r>
      <w:r>
        <w:rPr>
          <w:rFonts w:hint="eastAsia" w:ascii="仿宋_GB2312" w:hAnsi="仿宋_GB2312" w:eastAsia="仿宋_GB2312" w:cs="仿宋_GB2312"/>
          <w:color w:val="auto"/>
          <w:sz w:val="32"/>
          <w:szCs w:val="32"/>
          <w:highlight w:val="none"/>
          <w:u w:val="none"/>
          <w:lang w:val="en-US" w:eastAsia="zh-CN"/>
        </w:rPr>
        <w:t>。运用“北疆新时代”指挥调度系统使用好需求征集、活动发布等功能，</w:t>
      </w:r>
      <w:r>
        <w:rPr>
          <w:rFonts w:hint="eastAsia" w:ascii="仿宋_GB2312" w:hAnsi="仿宋_GB2312" w:eastAsia="仿宋_GB2312" w:cs="仿宋_GB2312"/>
          <w:color w:val="auto"/>
          <w:spacing w:val="0"/>
          <w:kern w:val="2"/>
          <w:sz w:val="32"/>
          <w:szCs w:val="32"/>
          <w:highlight w:val="none"/>
          <w:lang w:val="en-US" w:eastAsia="zh-CN" w:bidi="ar-SA"/>
        </w:rPr>
        <w:t>每月至少完成2次点派单录入工作。</w:t>
      </w:r>
      <w:r>
        <w:rPr>
          <w:rFonts w:hint="eastAsia" w:ascii="仿宋_GB2312" w:hAnsi="仿宋_GB2312" w:eastAsia="仿宋_GB2312" w:cs="仿宋_GB2312"/>
          <w:b w:val="0"/>
          <w:bCs w:val="0"/>
          <w:color w:val="000000"/>
          <w:spacing w:val="0"/>
          <w:sz w:val="32"/>
          <w:szCs w:val="32"/>
          <w:highlight w:val="none"/>
          <w:lang w:val="en-US" w:eastAsia="zh-CN"/>
        </w:rPr>
        <w:t>（责任人：党支部书记；完成时限：年底前）</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highlight w:val="none"/>
          <w:lang w:val="en-US" w:eastAsia="zh-CN" w:bidi="zh-TW"/>
        </w:rPr>
      </w:pPr>
      <w:r>
        <w:rPr>
          <w:rFonts w:hint="eastAsia" w:ascii="仿宋_GB2312" w:hAnsi="仿宋_GB2312" w:eastAsia="仿宋_GB2312" w:cs="仿宋_GB2312"/>
          <w:color w:val="000000"/>
          <w:kern w:val="2"/>
          <w:sz w:val="32"/>
          <w:szCs w:val="32"/>
          <w:highlight w:val="none"/>
          <w:lang w:val="en-US" w:eastAsia="zh-CN" w:bidi="zh-TW"/>
        </w:rPr>
        <w:t>2.发展应急志愿服务。建立各层级应急志愿服务指挥协调机制，培育应急志愿服务专业组织和团队，平时给予支持，战时指派任务，确保紧急状况下志愿服务工作有序开展。</w:t>
      </w:r>
      <w:r>
        <w:rPr>
          <w:rFonts w:hint="eastAsia" w:ascii="仿宋_GB2312" w:hAnsi="仿宋_GB2312" w:eastAsia="仿宋_GB2312" w:cs="仿宋_GB2312"/>
          <w:b w:val="0"/>
          <w:bCs w:val="0"/>
          <w:color w:val="000000"/>
          <w:spacing w:val="0"/>
          <w:sz w:val="32"/>
          <w:szCs w:val="32"/>
          <w:highlight w:val="none"/>
          <w:lang w:val="en-US" w:eastAsia="zh-CN"/>
        </w:rPr>
        <w:t>（责任人：党支部书记；完成时限：年底前）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二、深化新时代文明实践所、站职能</w:t>
      </w:r>
    </w:p>
    <w:p>
      <w:pPr>
        <w:pStyle w:val="6"/>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楷体" w:hAnsi="楷体" w:eastAsia="楷体" w:cs="楷体"/>
          <w:b/>
          <w:bCs w:val="0"/>
          <w:spacing w:val="0"/>
          <w:kern w:val="2"/>
          <w:sz w:val="32"/>
          <w:szCs w:val="32"/>
          <w:highlight w:val="none"/>
          <w:lang w:val="en-US" w:eastAsia="zh-CN" w:bidi="ar-SA"/>
        </w:rPr>
      </w:pPr>
      <w:r>
        <w:rPr>
          <w:rFonts w:hint="eastAsia" w:ascii="楷体" w:hAnsi="楷体" w:eastAsia="楷体" w:cs="楷体"/>
          <w:b/>
          <w:bCs w:val="0"/>
          <w:spacing w:val="0"/>
          <w:kern w:val="2"/>
          <w:sz w:val="32"/>
          <w:szCs w:val="32"/>
          <w:highlight w:val="none"/>
          <w:lang w:val="en-US" w:eastAsia="zh-CN" w:bidi="ar-SA"/>
        </w:rPr>
        <w:t>（一）深化学习传播科学理论的大众平台建设</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highlight w:val="none"/>
          <w:lang w:val="en-US" w:eastAsia="zh-CN" w:bidi="zh-TW"/>
        </w:rPr>
      </w:pPr>
      <w:r>
        <w:rPr>
          <w:rFonts w:hint="eastAsia" w:ascii="仿宋_GB2312" w:hAnsi="仿宋_GB2312" w:eastAsia="仿宋_GB2312" w:cs="仿宋_GB2312"/>
          <w:spacing w:val="0"/>
          <w:sz w:val="32"/>
          <w:szCs w:val="32"/>
          <w:highlight w:val="none"/>
          <w:lang w:val="en-US" w:eastAsia="zh-CN"/>
        </w:rPr>
        <w:t>1.以传播党的创新理论为首要任务，牢牢把握学习宣传习近平新时代中国特色社会主义思想这条主线，充分运用微信群、音频录播、大喇叭、恳谈会、报告会、文艺作品等多种方式，广泛开展面对面、有温度的理论宣讲志愿服务活动，</w:t>
      </w:r>
      <w:r>
        <w:rPr>
          <w:rFonts w:hint="eastAsia" w:ascii="仿宋_GB2312" w:hAnsi="仿宋_GB2312" w:eastAsia="仿宋_GB2312" w:cs="仿宋_GB2312"/>
          <w:color w:val="000000"/>
          <w:sz w:val="32"/>
          <w:szCs w:val="32"/>
          <w:highlight w:val="none"/>
          <w:lang w:val="en-US" w:eastAsia="zh-CN"/>
        </w:rPr>
        <w:t>依托</w:t>
      </w:r>
      <w:r>
        <w:rPr>
          <w:rFonts w:hint="eastAsia" w:ascii="仿宋_GB2312" w:hAnsi="仿宋_GB2312" w:eastAsia="仿宋_GB2312" w:cs="仿宋_GB2312"/>
          <w:color w:val="000000"/>
          <w:sz w:val="32"/>
          <w:szCs w:val="32"/>
          <w:highlight w:val="none"/>
          <w:lang w:val="zh-CN" w:eastAsia="zh-CN"/>
        </w:rPr>
        <w:t>“村</w:t>
      </w:r>
      <w:r>
        <w:rPr>
          <w:rFonts w:hint="eastAsia" w:ascii="仿宋_GB2312" w:hAnsi="仿宋_GB2312" w:eastAsia="仿宋_GB2312" w:cs="仿宋_GB2312"/>
          <w:color w:val="000000"/>
          <w:sz w:val="32"/>
          <w:szCs w:val="32"/>
          <w:highlight w:val="none"/>
          <w:lang w:val="en-US" w:eastAsia="zh-CN"/>
        </w:rPr>
        <w:t>村响”大喇叭，音响设备，开办</w:t>
      </w:r>
      <w:r>
        <w:rPr>
          <w:rFonts w:hint="eastAsia" w:ascii="仿宋_GB2312" w:hAnsi="仿宋_GB2312" w:eastAsia="仿宋_GB2312" w:cs="仿宋_GB2312"/>
          <w:color w:val="000000"/>
          <w:sz w:val="32"/>
          <w:szCs w:val="32"/>
          <w:highlight w:val="none"/>
          <w:lang w:val="zh-CN" w:eastAsia="zh-CN"/>
        </w:rPr>
        <w:t>“文</w:t>
      </w:r>
      <w:r>
        <w:rPr>
          <w:rFonts w:hint="eastAsia" w:ascii="仿宋_GB2312" w:hAnsi="仿宋_GB2312" w:eastAsia="仿宋_GB2312" w:cs="仿宋_GB2312"/>
          <w:color w:val="000000"/>
          <w:sz w:val="32"/>
          <w:szCs w:val="32"/>
          <w:highlight w:val="none"/>
          <w:lang w:val="en-US" w:eastAsia="zh-CN"/>
        </w:rPr>
        <w:t>明实践广播站”，大力宣传党的创新理论，让农牧民群众耳熟能详。</w:t>
      </w:r>
      <w:r>
        <w:rPr>
          <w:rFonts w:hint="eastAsia" w:ascii="仿宋_GB2312" w:hAnsi="仿宋_GB2312" w:eastAsia="仿宋_GB2312" w:cs="仿宋_GB2312"/>
          <w:b w:val="0"/>
          <w:bCs w:val="0"/>
          <w:color w:val="000000"/>
          <w:spacing w:val="0"/>
          <w:sz w:val="32"/>
          <w:szCs w:val="32"/>
          <w:highlight w:val="none"/>
          <w:lang w:val="en-US" w:eastAsia="zh-CN"/>
        </w:rPr>
        <w:t>（责任人：党支部书记；完成时限：年底前）</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highlight w:val="none"/>
          <w:lang w:val="en-US" w:eastAsia="zh-CN" w:bidi="zh-TW"/>
        </w:rPr>
      </w:pPr>
      <w:r>
        <w:rPr>
          <w:rFonts w:hint="eastAsia" w:ascii="仿宋_GB2312" w:hAnsi="仿宋_GB2312" w:eastAsia="仿宋_GB2312" w:cs="仿宋_GB2312"/>
          <w:color w:val="000000"/>
          <w:sz w:val="32"/>
          <w:szCs w:val="32"/>
          <w:highlight w:val="none"/>
          <w:lang w:val="en-US" w:eastAsia="zh-CN"/>
        </w:rPr>
        <w:t>2.加强“平语近人”宣传阵地建设，让农牧民耳濡目染。积极探索分众化宣讲模式，根据宣讲对象确定宣讲时间、宣讲人、宣讲内容、宣讲形式，将休闲广场变成理论广场、田间地头变成农业课堂、农家院子变成学习园地。</w:t>
      </w:r>
      <w:r>
        <w:rPr>
          <w:rFonts w:hint="eastAsia" w:ascii="仿宋_GB2312" w:hAnsi="仿宋_GB2312" w:eastAsia="仿宋_GB2312" w:cs="仿宋_GB2312"/>
          <w:b w:val="0"/>
          <w:bCs w:val="0"/>
          <w:color w:val="000000"/>
          <w:spacing w:val="0"/>
          <w:sz w:val="32"/>
          <w:szCs w:val="32"/>
          <w:highlight w:val="none"/>
          <w:lang w:val="en-US" w:eastAsia="zh-CN"/>
        </w:rPr>
        <w:t>（责任人：党支部书记；完成时限：年底前）</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highlight w:val="none"/>
          <w:lang w:val="en-US" w:eastAsia="zh-CN" w:bidi="zh-TW"/>
        </w:rPr>
      </w:pPr>
      <w:r>
        <w:rPr>
          <w:rFonts w:hint="eastAsia" w:ascii="仿宋_GB2312" w:hAnsi="仿宋_GB2312" w:eastAsia="仿宋_GB2312" w:cs="仿宋_GB2312"/>
          <w:color w:val="000000"/>
          <w:sz w:val="32"/>
          <w:szCs w:val="32"/>
          <w:highlight w:val="none"/>
          <w:lang w:val="en-US" w:eastAsia="zh-CN"/>
        </w:rPr>
        <w:t>3.推动文明实践工作向“纲”聚焦，广泛开展“石榴籽心贴心”文明实践志愿服务活动，开展大学生假期宣讲实践活动，大力宣传文明实践工作先进典型。</w:t>
      </w:r>
      <w:r>
        <w:rPr>
          <w:rFonts w:hint="eastAsia" w:ascii="仿宋_GB2312" w:hAnsi="仿宋_GB2312" w:eastAsia="仿宋_GB2312" w:cs="仿宋_GB2312"/>
          <w:b w:val="0"/>
          <w:bCs w:val="0"/>
          <w:color w:val="000000"/>
          <w:spacing w:val="0"/>
          <w:sz w:val="32"/>
          <w:szCs w:val="32"/>
          <w:highlight w:val="none"/>
          <w:lang w:val="en-US" w:eastAsia="zh-CN"/>
        </w:rPr>
        <w:t>（责任人：党支部书记；完成时限：年底前）</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4.组织乡土文艺人才等，创作群众喜闻乐见的歌舞、戏曲、小品、短视频等，将新思想新政策唱出来、演出来、展出来。</w:t>
      </w:r>
      <w:r>
        <w:rPr>
          <w:rFonts w:hint="eastAsia" w:ascii="仿宋_GB2312" w:hAnsi="仿宋_GB2312" w:eastAsia="仿宋_GB2312" w:cs="仿宋_GB2312"/>
          <w:b w:val="0"/>
          <w:bCs w:val="0"/>
          <w:color w:val="000000"/>
          <w:spacing w:val="0"/>
          <w:sz w:val="32"/>
          <w:szCs w:val="32"/>
          <w:highlight w:val="none"/>
          <w:lang w:val="en-US" w:eastAsia="zh-CN"/>
        </w:rPr>
        <w:t>（责任人：党支部书记；完成时限：年底前）</w:t>
      </w:r>
    </w:p>
    <w:p>
      <w:pPr>
        <w:pStyle w:val="6"/>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楷体" w:hAnsi="楷体" w:eastAsia="楷体" w:cs="楷体"/>
          <w:b/>
          <w:bCs w:val="0"/>
          <w:spacing w:val="0"/>
          <w:kern w:val="2"/>
          <w:sz w:val="32"/>
          <w:szCs w:val="32"/>
          <w:highlight w:val="none"/>
          <w:lang w:val="en-US" w:eastAsia="zh-CN" w:bidi="ar-SA"/>
        </w:rPr>
      </w:pPr>
      <w:r>
        <w:rPr>
          <w:rFonts w:hint="eastAsia" w:ascii="楷体" w:hAnsi="楷体" w:eastAsia="楷体" w:cs="楷体"/>
          <w:b/>
          <w:bCs w:val="0"/>
          <w:spacing w:val="0"/>
          <w:kern w:val="2"/>
          <w:sz w:val="32"/>
          <w:szCs w:val="32"/>
          <w:highlight w:val="none"/>
          <w:lang w:val="en-US" w:eastAsia="zh-CN" w:bidi="ar-SA"/>
        </w:rPr>
        <w:t>（二）着力增强文明实践工作的思想政治教育功能</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highlight w:val="none"/>
          <w:lang w:val="en-US" w:eastAsia="zh-CN" w:bidi="zh-TW"/>
        </w:rPr>
      </w:pPr>
      <w:r>
        <w:rPr>
          <w:rFonts w:hint="eastAsia" w:ascii="仿宋_GB2312" w:hAnsi="仿宋_GB2312" w:eastAsia="仿宋_GB2312" w:cs="仿宋_GB2312"/>
          <w:spacing w:val="0"/>
          <w:sz w:val="32"/>
          <w:szCs w:val="32"/>
          <w:highlight w:val="none"/>
          <w:lang w:val="en-US" w:eastAsia="zh-CN"/>
        </w:rPr>
        <w:t>按照人口规模和居住状况，积极推进文明实践网格建设，组织发动网格员志愿者，把思想政治工作的触角延伸到基层末梢。</w:t>
      </w:r>
      <w:r>
        <w:rPr>
          <w:rFonts w:hint="eastAsia" w:ascii="仿宋_GB2312" w:hAnsi="仿宋_GB2312" w:eastAsia="仿宋_GB2312" w:cs="仿宋_GB2312"/>
          <w:b w:val="0"/>
          <w:bCs w:val="0"/>
          <w:color w:val="000000"/>
          <w:spacing w:val="0"/>
          <w:sz w:val="32"/>
          <w:szCs w:val="32"/>
          <w:highlight w:val="none"/>
          <w:lang w:val="en-US" w:eastAsia="zh-CN"/>
        </w:rPr>
        <w:t>（责任人：党支部书记；完成时限：年底前）</w:t>
      </w:r>
    </w:p>
    <w:p>
      <w:pPr>
        <w:pStyle w:val="6"/>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楷体" w:hAnsi="楷体" w:eastAsia="楷体" w:cs="楷体"/>
          <w:b/>
          <w:bCs w:val="0"/>
          <w:spacing w:val="0"/>
          <w:kern w:val="2"/>
          <w:sz w:val="32"/>
          <w:szCs w:val="32"/>
          <w:highlight w:val="yellow"/>
          <w:lang w:val="en-US" w:eastAsia="zh-CN" w:bidi="ar-SA"/>
        </w:rPr>
      </w:pPr>
      <w:r>
        <w:rPr>
          <w:rFonts w:hint="eastAsia" w:ascii="楷体" w:hAnsi="楷体" w:eastAsia="楷体" w:cs="楷体"/>
          <w:b/>
          <w:bCs w:val="0"/>
          <w:spacing w:val="0"/>
          <w:kern w:val="2"/>
          <w:sz w:val="32"/>
          <w:szCs w:val="32"/>
          <w:highlight w:val="none"/>
          <w:lang w:val="en-US" w:eastAsia="zh-CN" w:bidi="ar-SA"/>
        </w:rPr>
        <w:t>（三）担当好培养时代新人弘扬时代新风的基本职责</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highlight w:val="none"/>
          <w:lang w:val="en-US" w:eastAsia="zh-CN" w:bidi="zh-TW"/>
        </w:rPr>
      </w:pPr>
      <w:r>
        <w:rPr>
          <w:rFonts w:hint="eastAsia" w:ascii="仿宋_GB2312" w:hAnsi="仿宋_GB2312" w:eastAsia="仿宋_GB2312" w:cs="仿宋_GB2312"/>
          <w:spacing w:val="0"/>
          <w:sz w:val="32"/>
          <w:szCs w:val="32"/>
          <w:highlight w:val="none"/>
          <w:lang w:val="en-US" w:eastAsia="zh-CN"/>
        </w:rPr>
        <w:t>1.扎实推进新时代公民道德建设“十大行动”，设计符合实际的载体活动，在全社会树立敬好人、学好人、做好人、办好事的导向。</w:t>
      </w:r>
      <w:r>
        <w:rPr>
          <w:rFonts w:hint="eastAsia" w:ascii="仿宋_GB2312" w:hAnsi="仿宋_GB2312" w:eastAsia="仿宋_GB2312" w:cs="仿宋_GB2312"/>
          <w:b w:val="0"/>
          <w:bCs w:val="0"/>
          <w:color w:val="000000"/>
          <w:spacing w:val="0"/>
          <w:sz w:val="32"/>
          <w:szCs w:val="32"/>
          <w:highlight w:val="none"/>
          <w:lang w:val="en-US" w:eastAsia="zh-CN"/>
        </w:rPr>
        <w:t>（责任人：党支部书记；完成时限：年底前）</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2.推动文明实践与文明创建、文明培育全体系融合。加强新时代公民道德建设，发挥好时代楷模、北疆楷模、道德模范、最美人物、身边好人的示范引领作用，在全社会大力弘扬社会主义核心价值观。</w:t>
      </w:r>
      <w:r>
        <w:rPr>
          <w:rFonts w:hint="eastAsia" w:ascii="仿宋_GB2312" w:hAnsi="仿宋_GB2312" w:eastAsia="仿宋_GB2312" w:cs="仿宋_GB2312"/>
          <w:b w:val="0"/>
          <w:bCs w:val="0"/>
          <w:color w:val="000000"/>
          <w:spacing w:val="0"/>
          <w:sz w:val="32"/>
          <w:szCs w:val="32"/>
          <w:highlight w:val="none"/>
          <w:lang w:val="en-US" w:eastAsia="zh-CN"/>
        </w:rPr>
        <w:t>（责任人：党支部书记；完成时限：年底前）</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highlight w:val="none"/>
          <w:lang w:val="en-US" w:eastAsia="zh-CN" w:bidi="zh-TW"/>
        </w:rPr>
      </w:pPr>
      <w:r>
        <w:rPr>
          <w:rFonts w:hint="eastAsia" w:ascii="仿宋_GB2312" w:hAnsi="仿宋_GB2312" w:eastAsia="仿宋_GB2312" w:cs="仿宋_GB2312"/>
          <w:spacing w:val="0"/>
          <w:sz w:val="32"/>
          <w:szCs w:val="32"/>
          <w:highlight w:val="none"/>
          <w:lang w:val="en-US" w:eastAsia="zh-CN"/>
        </w:rPr>
        <w:t>3.丰富精神文化供给，经常性组织文艺汇演、广场舞、体育比赛、技能培训、法治宣传、科学普及等活动，开展形式多样的群众性主题活动。</w:t>
      </w:r>
      <w:r>
        <w:rPr>
          <w:rFonts w:hint="eastAsia" w:ascii="仿宋_GB2312" w:hAnsi="仿宋_GB2312" w:eastAsia="仿宋_GB2312" w:cs="仿宋_GB2312"/>
          <w:b w:val="0"/>
          <w:bCs w:val="0"/>
          <w:color w:val="000000"/>
          <w:spacing w:val="0"/>
          <w:sz w:val="32"/>
          <w:szCs w:val="32"/>
          <w:highlight w:val="none"/>
          <w:lang w:val="en-US" w:eastAsia="zh-CN"/>
        </w:rPr>
        <w:t>（责任人：党支部书记；完成时限：年底前）</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4.结合乡村振兴战略实施，聚焦“五改”“五提升”，抓好“一约四会”建设，推行“双星评比”制度，重点整治高价彩礼、薄养厚葬、大操大办等问题，抵制封建迷信、非法宗教渗透，推动形成新风正气传得开、陈规陋习必须改的局面。</w:t>
      </w:r>
      <w:r>
        <w:rPr>
          <w:rFonts w:hint="eastAsia" w:ascii="仿宋_GB2312" w:hAnsi="仿宋_GB2312" w:eastAsia="仿宋_GB2312" w:cs="仿宋_GB2312"/>
          <w:b w:val="0"/>
          <w:bCs w:val="0"/>
          <w:color w:val="000000"/>
          <w:spacing w:val="0"/>
          <w:sz w:val="32"/>
          <w:szCs w:val="32"/>
          <w:highlight w:val="none"/>
          <w:lang w:val="en-US" w:eastAsia="zh-CN"/>
        </w:rPr>
        <w:t>（责任人：党支部书记；完成时限：年底前）</w:t>
      </w:r>
    </w:p>
    <w:p>
      <w:pPr>
        <w:pStyle w:val="6"/>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楷体" w:hAnsi="楷体" w:eastAsia="楷体" w:cs="楷体"/>
          <w:color w:val="000000"/>
          <w:sz w:val="32"/>
          <w:szCs w:val="32"/>
          <w:highlight w:val="none"/>
          <w:lang w:val="en-US" w:eastAsia="zh-CN"/>
        </w:rPr>
      </w:pPr>
      <w:r>
        <w:rPr>
          <w:rFonts w:hint="eastAsia" w:ascii="楷体" w:hAnsi="楷体" w:eastAsia="楷体" w:cs="楷体"/>
          <w:b/>
          <w:bCs w:val="0"/>
          <w:spacing w:val="0"/>
          <w:kern w:val="2"/>
          <w:sz w:val="32"/>
          <w:szCs w:val="32"/>
          <w:highlight w:val="none"/>
          <w:lang w:val="en-US" w:eastAsia="zh-CN" w:bidi="ar-SA"/>
        </w:rPr>
        <w:t>（四）推进新时代文明实践志愿服务高质量开展</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1.发展壮大志愿者队伍。</w:t>
      </w:r>
      <w:r>
        <w:rPr>
          <w:rFonts w:hint="eastAsia" w:ascii="仿宋_GB2312" w:hAnsi="仿宋_GB2312" w:eastAsia="仿宋_GB2312" w:cs="仿宋_GB2312"/>
          <w:sz w:val="32"/>
          <w:szCs w:val="32"/>
          <w:highlight w:val="none"/>
        </w:rPr>
        <w:t>志愿服务总队负责统筹调配各类资源和力量开展志愿服务</w:t>
      </w:r>
      <w:r>
        <w:rPr>
          <w:rFonts w:hint="eastAsia" w:ascii="仿宋_GB2312" w:hAnsi="仿宋_GB2312" w:eastAsia="仿宋_GB2312" w:cs="仿宋_GB2312"/>
          <w:sz w:val="32"/>
          <w:szCs w:val="32"/>
          <w:highlight w:val="none"/>
          <w:lang w:eastAsia="zh-CN"/>
        </w:rPr>
        <w:t>，按照</w:t>
      </w:r>
      <w:r>
        <w:rPr>
          <w:rFonts w:hint="eastAsia" w:ascii="仿宋_GB2312" w:hAnsi="仿宋_GB2312" w:eastAsia="仿宋_GB2312" w:cs="仿宋_GB2312"/>
          <w:sz w:val="32"/>
          <w:szCs w:val="32"/>
          <w:highlight w:val="none"/>
          <w:u w:val="none"/>
        </w:rPr>
        <w:t>配置“</w:t>
      </w:r>
      <w:r>
        <w:rPr>
          <w:rFonts w:hint="eastAsia" w:ascii="仿宋_GB2312" w:hAnsi="仿宋_GB2312" w:eastAsia="仿宋_GB2312" w:cs="仿宋_GB2312"/>
          <w:sz w:val="32"/>
          <w:szCs w:val="32"/>
          <w:highlight w:val="none"/>
          <w:u w:val="none"/>
          <w:lang w:val="en-US" w:eastAsia="zh-CN"/>
        </w:rPr>
        <w:t>5</w:t>
      </w:r>
      <w:r>
        <w:rPr>
          <w:rFonts w:hint="eastAsia" w:ascii="仿宋_GB2312" w:hAnsi="仿宋_GB2312" w:eastAsia="仿宋_GB2312" w:cs="仿宋_GB2312"/>
          <w:sz w:val="32"/>
          <w:szCs w:val="32"/>
          <w:highlight w:val="none"/>
          <w:u w:val="none"/>
        </w:rPr>
        <w:t>+N”志愿服务队伍</w:t>
      </w:r>
      <w:r>
        <w:rPr>
          <w:rFonts w:hint="eastAsia" w:ascii="仿宋_GB2312" w:hAnsi="仿宋_GB2312" w:eastAsia="仿宋_GB2312" w:cs="仿宋_GB2312"/>
          <w:sz w:val="32"/>
          <w:szCs w:val="32"/>
          <w:highlight w:val="none"/>
          <w:u w:val="none"/>
          <w:lang w:eastAsia="zh-CN"/>
        </w:rPr>
        <w:t>的要求</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rPr>
        <w:t>充分发挥理论政策宣讲、文化文艺服务、助学支教、医疗健身、科学普及、法律服务、卫生环保、扶贫帮困等</w:t>
      </w:r>
      <w:r>
        <w:rPr>
          <w:rFonts w:hint="eastAsia" w:ascii="仿宋_GB2312" w:hAnsi="仿宋_GB2312" w:eastAsia="仿宋_GB2312" w:cs="仿宋_GB2312"/>
          <w:sz w:val="32"/>
          <w:szCs w:val="32"/>
          <w:highlight w:val="none"/>
          <w:lang w:val="en-US" w:eastAsia="zh-CN"/>
        </w:rPr>
        <w:t>组建党员、青年、巾帼、百姓宣讲、网格员志愿服务队5</w:t>
      </w:r>
      <w:r>
        <w:rPr>
          <w:rFonts w:hint="eastAsia" w:ascii="仿宋_GB2312" w:hAnsi="仿宋_GB2312" w:eastAsia="仿宋_GB2312" w:cs="仿宋_GB2312"/>
          <w:sz w:val="32"/>
          <w:szCs w:val="32"/>
          <w:highlight w:val="none"/>
        </w:rPr>
        <w:t>类常备队伍和</w:t>
      </w:r>
      <w:r>
        <w:rPr>
          <w:rFonts w:hint="eastAsia" w:ascii="仿宋_GB2312" w:hAnsi="仿宋_GB2312" w:eastAsia="仿宋_GB2312" w:cs="仿宋_GB2312"/>
          <w:sz w:val="32"/>
          <w:szCs w:val="32"/>
          <w:highlight w:val="none"/>
          <w:lang w:val="en-US" w:eastAsia="zh-CN"/>
        </w:rPr>
        <w:t>其它</w:t>
      </w:r>
      <w:r>
        <w:rPr>
          <w:rFonts w:hint="eastAsia" w:ascii="仿宋_GB2312" w:hAnsi="仿宋_GB2312" w:eastAsia="仿宋_GB2312" w:cs="仿宋_GB2312"/>
          <w:sz w:val="32"/>
          <w:szCs w:val="32"/>
          <w:highlight w:val="none"/>
        </w:rPr>
        <w:t>具有自身特色</w:t>
      </w:r>
      <w:r>
        <w:rPr>
          <w:rFonts w:hint="eastAsia" w:ascii="仿宋_GB2312" w:hAnsi="仿宋_GB2312" w:eastAsia="仿宋_GB2312" w:cs="仿宋_GB2312"/>
          <w:sz w:val="32"/>
          <w:szCs w:val="32"/>
          <w:highlight w:val="none"/>
          <w:lang w:eastAsia="zh-CN"/>
        </w:rPr>
        <w:t>及</w:t>
      </w:r>
      <w:r>
        <w:rPr>
          <w:rFonts w:hint="eastAsia" w:ascii="仿宋_GB2312" w:hAnsi="仿宋_GB2312" w:eastAsia="仿宋_GB2312" w:cs="仿宋_GB2312"/>
          <w:sz w:val="32"/>
          <w:szCs w:val="32"/>
          <w:highlight w:val="none"/>
        </w:rPr>
        <w:t>优势的N支志愿服务队伍作用</w:t>
      </w:r>
      <w:r>
        <w:rPr>
          <w:rFonts w:hint="eastAsia" w:ascii="仿宋_GB2312" w:hAnsi="仿宋_GB2312" w:eastAsia="仿宋_GB2312" w:cs="仿宋_GB2312"/>
          <w:sz w:val="32"/>
          <w:szCs w:val="32"/>
          <w:highlight w:val="none"/>
          <w:lang w:eastAsia="zh-CN"/>
        </w:rPr>
        <w:t>，开展各具行业特色的志愿服务活动</w:t>
      </w:r>
      <w:r>
        <w:rPr>
          <w:rFonts w:hint="eastAsia" w:ascii="仿宋_GB2312" w:hAnsi="仿宋_GB2312" w:eastAsia="仿宋_GB2312" w:cs="仿宋_GB2312"/>
          <w:sz w:val="32"/>
          <w:szCs w:val="32"/>
          <w:highlight w:val="none"/>
        </w:rPr>
        <w:t>。各级各类志愿服务队伍要建制度、建机制，常态化、规范化开展志愿服务活动，每支队伍每月开展志愿服务活动不少于2次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kern w:val="0"/>
          <w:sz w:val="32"/>
          <w:szCs w:val="32"/>
          <w:highlight w:val="none"/>
        </w:rPr>
        <w:t>在职党员，文明实践志愿服务活动参与率力争达到 80%，人均每年从事志愿服务时间达到20小时。</w:t>
      </w:r>
      <w:r>
        <w:rPr>
          <w:rFonts w:hint="eastAsia" w:ascii="仿宋_GB2312" w:hAnsi="仿宋_GB2312" w:eastAsia="仿宋_GB2312" w:cs="仿宋_GB2312"/>
          <w:b w:val="0"/>
          <w:bCs w:val="0"/>
          <w:color w:val="000000"/>
          <w:spacing w:val="0"/>
          <w:sz w:val="32"/>
          <w:szCs w:val="32"/>
          <w:highlight w:val="none"/>
          <w:lang w:val="en-US" w:eastAsia="zh-CN"/>
        </w:rPr>
        <w:t>（责任人：党支部书记；完成时限：年底前）</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2.加强志愿服务培训。</w:t>
      </w:r>
      <w:r>
        <w:rPr>
          <w:rFonts w:hint="eastAsia" w:ascii="仿宋_GB2312" w:hAnsi="仿宋_GB2312" w:eastAsia="仿宋_GB2312" w:cs="仿宋_GB2312"/>
          <w:sz w:val="32"/>
          <w:szCs w:val="32"/>
          <w:highlight w:val="none"/>
          <w:lang w:val="en-US" w:eastAsia="zh-CN"/>
        </w:rPr>
        <w:t>举</w:t>
      </w:r>
      <w:r>
        <w:rPr>
          <w:rFonts w:hint="eastAsia" w:ascii="仿宋_GB2312" w:hAnsi="仿宋_GB2312" w:eastAsia="仿宋_GB2312" w:cs="仿宋_GB2312"/>
          <w:sz w:val="32"/>
          <w:szCs w:val="32"/>
          <w:highlight w:val="none"/>
        </w:rPr>
        <w:t>办新时代文明实践专题培训班，</w:t>
      </w:r>
      <w:r>
        <w:rPr>
          <w:rFonts w:hint="eastAsia" w:ascii="仿宋_GB2312" w:hAnsi="仿宋_GB2312" w:eastAsia="仿宋_GB2312" w:cs="仿宋_GB2312"/>
          <w:kern w:val="0"/>
          <w:sz w:val="32"/>
          <w:szCs w:val="32"/>
          <w:highlight w:val="none"/>
        </w:rPr>
        <w:t>强化思想政治教育培训、文明实践基本常识培训、志愿服务专业技能培训“三位一体”培训，</w:t>
      </w:r>
      <w:r>
        <w:rPr>
          <w:rFonts w:hint="eastAsia" w:ascii="仿宋_GB2312" w:hAnsi="仿宋_GB2312" w:eastAsia="仿宋_GB2312" w:cs="仿宋_GB2312"/>
          <w:sz w:val="32"/>
          <w:szCs w:val="32"/>
          <w:highlight w:val="none"/>
        </w:rPr>
        <w:t>努力将骨干志愿者培养成为“思想政治工作者+社会工作者+志愿服务者”为一体的复合型人才，</w:t>
      </w:r>
      <w:r>
        <w:rPr>
          <w:rFonts w:hint="eastAsia" w:ascii="仿宋_GB2312" w:hAnsi="仿宋_GB2312" w:eastAsia="仿宋_GB2312" w:cs="仿宋_GB2312"/>
          <w:kern w:val="0"/>
          <w:sz w:val="32"/>
          <w:szCs w:val="32"/>
          <w:highlight w:val="none"/>
        </w:rPr>
        <w:t>推进文明实践志愿服务队伍专业化建设</w:t>
      </w:r>
      <w:r>
        <w:rPr>
          <w:rFonts w:hint="eastAsia" w:ascii="仿宋_GB2312" w:hAnsi="仿宋_GB2312" w:eastAsia="仿宋_GB2312" w:cs="仿宋_GB2312"/>
          <w:kern w:val="0"/>
          <w:sz w:val="32"/>
          <w:szCs w:val="32"/>
          <w:highlight w:val="none"/>
          <w:lang w:eastAsia="zh-CN"/>
        </w:rPr>
        <w:t>，使文明实践逐步成为引领农牧民群众精神文化需求的有效方式。</w:t>
      </w:r>
      <w:r>
        <w:rPr>
          <w:rFonts w:hint="eastAsia" w:ascii="仿宋_GB2312" w:hAnsi="仿宋_GB2312" w:eastAsia="仿宋_GB2312" w:cs="仿宋_GB2312"/>
          <w:b w:val="0"/>
          <w:bCs w:val="0"/>
          <w:color w:val="000000"/>
          <w:spacing w:val="0"/>
          <w:sz w:val="32"/>
          <w:szCs w:val="32"/>
          <w:highlight w:val="none"/>
          <w:lang w:val="en-US" w:eastAsia="zh-CN"/>
        </w:rPr>
        <w:t>（责任人：党支部书记；完成时限：年底前）</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3.综合利用阵地资源。</w:t>
      </w:r>
      <w:r>
        <w:rPr>
          <w:rFonts w:hint="eastAsia" w:ascii="仿宋_GB2312" w:hAnsi="仿宋_GB2312" w:eastAsia="仿宋_GB2312" w:cs="仿宋_GB2312"/>
          <w:sz w:val="32"/>
          <w:szCs w:val="32"/>
          <w:highlight w:val="none"/>
        </w:rPr>
        <w:t>优化以党群服务中心为基本阵地，</w:t>
      </w:r>
      <w:r>
        <w:rPr>
          <w:rFonts w:hint="eastAsia" w:ascii="仿宋_GB2312" w:hAnsi="仿宋_GB2312" w:eastAsia="仿宋_GB2312" w:cs="仿宋_GB2312"/>
          <w:sz w:val="32"/>
          <w:szCs w:val="32"/>
          <w:highlight w:val="none"/>
          <w:lang w:val="en-US" w:eastAsia="zh-CN"/>
        </w:rPr>
        <w:t>整合草原书屋、文化广场、学习讲堂、村村响、文化活动室、中心户等</w:t>
      </w:r>
      <w:r>
        <w:rPr>
          <w:rFonts w:hint="eastAsia" w:ascii="仿宋_GB2312" w:hAnsi="仿宋_GB2312" w:eastAsia="仿宋_GB2312" w:cs="仿宋_GB2312"/>
          <w:sz w:val="32"/>
          <w:szCs w:val="32"/>
          <w:highlight w:val="none"/>
        </w:rPr>
        <w:t>具有教育群众、服务群众职能作用的各类阵地，根据文明实践活动需要和基层群众需求，优化配置、合理调度，共享使用，</w:t>
      </w:r>
      <w:r>
        <w:rPr>
          <w:rFonts w:hint="eastAsia" w:ascii="仿宋_GB2312" w:hAnsi="仿宋_GB2312" w:eastAsia="仿宋_GB2312" w:cs="仿宋_GB2312"/>
          <w:b w:val="0"/>
          <w:bCs w:val="0"/>
          <w:color w:val="auto"/>
          <w:sz w:val="32"/>
          <w:szCs w:val="32"/>
          <w:highlight w:val="none"/>
        </w:rPr>
        <w:t>满足</w:t>
      </w:r>
      <w:r>
        <w:rPr>
          <w:rFonts w:hint="eastAsia" w:ascii="仿宋_GB2312" w:hAnsi="仿宋_GB2312" w:eastAsia="仿宋_GB2312" w:cs="仿宋_GB2312"/>
          <w:b w:val="0"/>
          <w:bCs w:val="0"/>
          <w:color w:val="auto"/>
          <w:sz w:val="32"/>
          <w:szCs w:val="32"/>
          <w:highlight w:val="none"/>
          <w:lang w:val="en-US" w:eastAsia="zh-CN"/>
        </w:rPr>
        <w:t>各类</w:t>
      </w:r>
      <w:r>
        <w:rPr>
          <w:rFonts w:hint="eastAsia" w:ascii="仿宋_GB2312" w:hAnsi="仿宋_GB2312" w:eastAsia="仿宋_GB2312" w:cs="仿宋_GB2312"/>
          <w:b w:val="0"/>
          <w:bCs w:val="0"/>
          <w:color w:val="auto"/>
          <w:sz w:val="32"/>
          <w:szCs w:val="32"/>
          <w:highlight w:val="none"/>
        </w:rPr>
        <w:t>志愿服务队伍开展服务需要</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为</w:t>
      </w:r>
      <w:r>
        <w:rPr>
          <w:rFonts w:hint="eastAsia" w:ascii="仿宋_GB2312" w:hAnsi="仿宋_GB2312" w:eastAsia="仿宋_GB2312" w:cs="仿宋_GB2312"/>
          <w:b w:val="0"/>
          <w:bCs w:val="0"/>
          <w:color w:val="auto"/>
          <w:sz w:val="32"/>
          <w:szCs w:val="32"/>
          <w:highlight w:val="none"/>
          <w:lang w:eastAsia="zh-CN"/>
        </w:rPr>
        <w:t>文明实践活动</w:t>
      </w:r>
      <w:r>
        <w:rPr>
          <w:rFonts w:hint="eastAsia" w:ascii="仿宋_GB2312" w:hAnsi="仿宋_GB2312" w:eastAsia="仿宋_GB2312" w:cs="仿宋_GB2312"/>
          <w:b w:val="0"/>
          <w:bCs w:val="0"/>
          <w:color w:val="auto"/>
          <w:sz w:val="32"/>
          <w:szCs w:val="32"/>
          <w:highlight w:val="none"/>
          <w:lang w:val="en-US" w:eastAsia="zh-CN"/>
        </w:rPr>
        <w:t>提供阵地保障。</w:t>
      </w:r>
      <w:r>
        <w:rPr>
          <w:rFonts w:hint="eastAsia" w:ascii="仿宋_GB2312" w:hAnsi="仿宋_GB2312" w:eastAsia="仿宋_GB2312" w:cs="仿宋_GB2312"/>
          <w:b w:val="0"/>
          <w:bCs w:val="0"/>
          <w:color w:val="000000"/>
          <w:spacing w:val="0"/>
          <w:sz w:val="32"/>
          <w:szCs w:val="32"/>
          <w:highlight w:val="none"/>
          <w:lang w:val="en-US" w:eastAsia="zh-CN"/>
        </w:rPr>
        <w:t>（责任人：党支部书记；完成时限：全年）</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yellow"/>
          <w:u w:val="none"/>
          <w:lang w:val="en-US" w:eastAsia="zh-CN"/>
        </w:rPr>
      </w:pP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lang w:eastAsia="zh-CN"/>
        </w:rPr>
        <w:t>发挥典型引领示范带动作用。</w:t>
      </w:r>
      <w:r>
        <w:rPr>
          <w:rFonts w:hint="eastAsia" w:ascii="仿宋_GB2312" w:hAnsi="仿宋_GB2312" w:eastAsia="仿宋_GB2312" w:cs="仿宋_GB2312"/>
          <w:sz w:val="32"/>
          <w:szCs w:val="32"/>
          <w:highlight w:val="none"/>
          <w:lang w:eastAsia="zh-CN"/>
        </w:rPr>
        <w:t>表彰嘉许新时代文明实践工作中涌现出的优秀志愿者、</w:t>
      </w:r>
      <w:r>
        <w:rPr>
          <w:rFonts w:hint="eastAsia" w:ascii="仿宋_GB2312" w:hAnsi="仿宋_GB2312" w:eastAsia="仿宋_GB2312" w:cs="仿宋_GB2312"/>
          <w:sz w:val="32"/>
          <w:szCs w:val="32"/>
          <w:highlight w:val="none"/>
          <w:lang w:val="en-US" w:eastAsia="zh-CN"/>
        </w:rPr>
        <w:t>志愿服务工作者、</w:t>
      </w:r>
      <w:r>
        <w:rPr>
          <w:rFonts w:hint="eastAsia" w:ascii="仿宋_GB2312" w:hAnsi="仿宋_GB2312" w:eastAsia="仿宋_GB2312" w:cs="仿宋_GB2312"/>
          <w:sz w:val="32"/>
          <w:szCs w:val="32"/>
          <w:highlight w:val="none"/>
          <w:lang w:eastAsia="zh-CN"/>
        </w:rPr>
        <w:t>志愿服务组织、志愿服务项目、优秀新时代文明实践所点</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lang w:eastAsia="zh-CN"/>
        </w:rPr>
        <w:t>志愿</w:t>
      </w:r>
      <w:r>
        <w:rPr>
          <w:rFonts w:hint="eastAsia" w:ascii="仿宋_GB2312" w:hAnsi="仿宋_GB2312" w:eastAsia="仿宋_GB2312" w:cs="仿宋_GB2312"/>
          <w:sz w:val="32"/>
          <w:szCs w:val="32"/>
          <w:highlight w:val="none"/>
          <w:lang w:val="en-US" w:eastAsia="zh-CN"/>
        </w:rPr>
        <w:t>服务</w:t>
      </w:r>
      <w:r>
        <w:rPr>
          <w:rFonts w:hint="eastAsia" w:ascii="仿宋_GB2312" w:hAnsi="仿宋_GB2312" w:eastAsia="仿宋_GB2312" w:cs="仿宋_GB2312"/>
          <w:sz w:val="32"/>
          <w:szCs w:val="32"/>
          <w:highlight w:val="none"/>
          <w:lang w:eastAsia="zh-CN"/>
        </w:rPr>
        <w:t>工作先进</w:t>
      </w:r>
      <w:r>
        <w:rPr>
          <w:rFonts w:hint="eastAsia" w:ascii="仿宋_GB2312" w:hAnsi="仿宋_GB2312" w:eastAsia="仿宋_GB2312" w:cs="仿宋_GB2312"/>
          <w:sz w:val="32"/>
          <w:szCs w:val="32"/>
          <w:highlight w:val="none"/>
          <w:lang w:val="en-US" w:eastAsia="zh-CN"/>
        </w:rPr>
        <w:t>组织</w:t>
      </w:r>
      <w:r>
        <w:rPr>
          <w:rFonts w:hint="eastAsia" w:ascii="仿宋_GB2312" w:hAnsi="仿宋_GB2312" w:eastAsia="仿宋_GB2312" w:cs="仿宋_GB2312"/>
          <w:sz w:val="32"/>
          <w:szCs w:val="32"/>
          <w:highlight w:val="none"/>
          <w:lang w:eastAsia="zh-CN"/>
        </w:rPr>
        <w:t>和个人等，</w:t>
      </w:r>
      <w:r>
        <w:rPr>
          <w:rFonts w:hint="eastAsia" w:ascii="仿宋_GB2312" w:hAnsi="仿宋_GB2312" w:eastAsia="仿宋_GB2312" w:cs="仿宋_GB2312"/>
          <w:bCs/>
          <w:color w:val="000000"/>
          <w:kern w:val="2"/>
          <w:sz w:val="32"/>
          <w:szCs w:val="32"/>
          <w:highlight w:val="none"/>
          <w:lang w:val="en-US" w:eastAsia="zh-CN" w:bidi="ar-SA"/>
        </w:rPr>
        <w:t>大力弘扬奉献、友爱、互助、进步的志愿精神，推进志愿服务常态化。</w:t>
      </w:r>
      <w:r>
        <w:rPr>
          <w:rFonts w:hint="eastAsia" w:ascii="仿宋_GB2312" w:hAnsi="仿宋_GB2312" w:eastAsia="仿宋_GB2312" w:cs="仿宋_GB2312"/>
          <w:b w:val="0"/>
          <w:bCs w:val="0"/>
          <w:color w:val="000000"/>
          <w:spacing w:val="0"/>
          <w:sz w:val="32"/>
          <w:szCs w:val="32"/>
          <w:highlight w:val="none"/>
          <w:lang w:val="en-US" w:eastAsia="zh-CN"/>
        </w:rPr>
        <w:t>（责任人：党支部书记；完成时限：3月底前）</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三、培育新时代文明实践志愿服务品牌</w:t>
      </w:r>
    </w:p>
    <w:p>
      <w:pPr>
        <w:pStyle w:val="6"/>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sz w:val="32"/>
          <w:szCs w:val="32"/>
          <w:highlight w:val="none"/>
          <w:lang w:val="en-US" w:eastAsia="zh-CN"/>
        </w:rPr>
      </w:pPr>
      <w:r>
        <w:rPr>
          <w:rFonts w:hint="eastAsia" w:ascii="楷体" w:hAnsi="楷体" w:eastAsia="楷体" w:cs="楷体"/>
          <w:b/>
          <w:bCs/>
          <w:color w:val="000000"/>
          <w:sz w:val="32"/>
          <w:szCs w:val="32"/>
          <w:highlight w:val="none"/>
          <w:lang w:val="en-US" w:eastAsia="zh-CN"/>
        </w:rPr>
        <w:t>（一）打造“我帮你”志愿服务项目</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围绕庆祝党的二十大胜利召开，开展“我帮你”系列志愿服务活动。广泛动员心怀梦想、信仰坚定的志愿者，走进农户、社区、企业、校园，积极开展互动式、体验式的新时代宣讲志愿服务，让干部群众厚植爱党爱国爱社会主义情怀。以“我为群众办实事”为落脚点，从最困难的群体做起，精心设计推出服务项目、服务清单，真正把实事办好。</w:t>
      </w:r>
      <w:r>
        <w:rPr>
          <w:rFonts w:hint="eastAsia" w:ascii="仿宋_GB2312" w:hAnsi="仿宋_GB2312" w:eastAsia="仿宋_GB2312" w:cs="仿宋_GB2312"/>
          <w:b w:val="0"/>
          <w:bCs w:val="0"/>
          <w:color w:val="000000"/>
          <w:spacing w:val="0"/>
          <w:sz w:val="32"/>
          <w:szCs w:val="32"/>
          <w:highlight w:val="none"/>
          <w:lang w:val="en-US" w:eastAsia="zh-CN"/>
        </w:rPr>
        <w:t>（责任人：党支部书记；完成时限：年底前）</w:t>
      </w:r>
    </w:p>
    <w:p>
      <w:pPr>
        <w:pStyle w:val="6"/>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sz w:val="32"/>
          <w:szCs w:val="32"/>
          <w:highlight w:val="none"/>
          <w:lang w:val="en-US" w:eastAsia="zh-CN"/>
        </w:rPr>
      </w:pPr>
      <w:r>
        <w:rPr>
          <w:rFonts w:hint="eastAsia" w:ascii="楷体" w:hAnsi="楷体" w:eastAsia="楷体" w:cs="楷体"/>
          <w:b/>
          <w:bCs/>
          <w:color w:val="000000"/>
          <w:sz w:val="32"/>
          <w:szCs w:val="32"/>
          <w:highlight w:val="none"/>
          <w:lang w:val="en-US" w:eastAsia="zh-CN"/>
        </w:rPr>
        <w:t>（二）培育品牌志愿服务项目</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深化“我帮你”志愿服务，进一步在深化和延伸拓展上下功夫，开展科普服务、技能培训、技术指导等志愿服务，对标民生需求、群众期盼，关注老年人和青少年等重点群体，（</w:t>
      </w:r>
      <w:r>
        <w:rPr>
          <w:rFonts w:hint="eastAsia" w:ascii="仿宋_GB2312" w:hAnsi="仿宋_GB2312" w:eastAsia="仿宋_GB2312" w:cs="仿宋_GB2312"/>
          <w:b/>
          <w:bCs/>
          <w:sz w:val="32"/>
          <w:szCs w:val="32"/>
          <w:highlight w:val="none"/>
          <w:lang w:val="en-US" w:eastAsia="zh-CN"/>
        </w:rPr>
        <w:t>重点打造一网情深志愿服务项目，清洁乡村志愿服务项目，上门问需志愿服务项目</w:t>
      </w:r>
      <w:r>
        <w:rPr>
          <w:rFonts w:hint="eastAsia" w:ascii="仿宋_GB2312" w:hAnsi="宋体" w:eastAsia="仿宋_GB2312" w:cs="仿宋_GB2312"/>
          <w:b/>
          <w:bCs/>
          <w:i w:val="0"/>
          <w:iCs w:val="0"/>
          <w:color w:val="000000"/>
          <w:kern w:val="0"/>
          <w:sz w:val="32"/>
          <w:szCs w:val="32"/>
          <w:u w:val="none"/>
          <w:lang w:val="en-US" w:eastAsia="zh-CN" w:bidi="ar"/>
        </w:rPr>
        <w:t>）</w:t>
      </w:r>
      <w:r>
        <w:rPr>
          <w:rFonts w:hint="eastAsia" w:ascii="仿宋_GB2312" w:hAnsi="仿宋_GB2312" w:eastAsia="仿宋_GB2312" w:cs="仿宋_GB2312"/>
          <w:sz w:val="32"/>
          <w:szCs w:val="32"/>
          <w:highlight w:val="none"/>
          <w:lang w:val="en-US" w:eastAsia="zh-CN"/>
        </w:rPr>
        <w:t>等重点品牌项目，</w:t>
      </w:r>
      <w:r>
        <w:rPr>
          <w:rFonts w:hint="eastAsia" w:ascii="仿宋_GB2312" w:hAnsi="仿宋_GB2312" w:eastAsia="仿宋_GB2312" w:cs="仿宋_GB2312"/>
          <w:color w:val="auto"/>
          <w:sz w:val="32"/>
          <w:szCs w:val="32"/>
          <w:highlight w:val="none"/>
          <w:lang w:eastAsia="zh-CN"/>
        </w:rPr>
        <w:t>并完善每个志愿</w:t>
      </w:r>
      <w:r>
        <w:rPr>
          <w:rFonts w:hint="eastAsia" w:ascii="仿宋_GB2312" w:hAnsi="仿宋_GB2312" w:eastAsia="仿宋_GB2312" w:cs="仿宋_GB2312"/>
          <w:color w:val="auto"/>
          <w:sz w:val="32"/>
          <w:szCs w:val="32"/>
          <w:highlight w:val="none"/>
          <w:lang w:val="en-US" w:eastAsia="zh-CN"/>
        </w:rPr>
        <w:t>服务</w:t>
      </w:r>
      <w:r>
        <w:rPr>
          <w:rFonts w:hint="eastAsia" w:ascii="仿宋_GB2312" w:hAnsi="仿宋_GB2312" w:eastAsia="仿宋_GB2312" w:cs="仿宋_GB2312"/>
          <w:color w:val="auto"/>
          <w:sz w:val="32"/>
          <w:szCs w:val="32"/>
          <w:highlight w:val="none"/>
          <w:lang w:eastAsia="zh-CN"/>
        </w:rPr>
        <w:t>项目的操作规程，提高志愿</w:t>
      </w:r>
      <w:r>
        <w:rPr>
          <w:rFonts w:hint="eastAsia" w:ascii="仿宋_GB2312" w:hAnsi="仿宋_GB2312" w:eastAsia="仿宋_GB2312" w:cs="仿宋_GB2312"/>
          <w:color w:val="auto"/>
          <w:sz w:val="32"/>
          <w:szCs w:val="32"/>
          <w:highlight w:val="none"/>
          <w:lang w:val="en-US" w:eastAsia="zh-CN"/>
        </w:rPr>
        <w:t>服务</w:t>
      </w:r>
      <w:r>
        <w:rPr>
          <w:rFonts w:hint="eastAsia" w:ascii="仿宋_GB2312" w:hAnsi="仿宋_GB2312" w:eastAsia="仿宋_GB2312" w:cs="仿宋_GB2312"/>
          <w:color w:val="auto"/>
          <w:sz w:val="32"/>
          <w:szCs w:val="32"/>
          <w:highlight w:val="none"/>
          <w:lang w:eastAsia="zh-CN"/>
        </w:rPr>
        <w:t>项目的可操作性和普及推广性，实现</w:t>
      </w:r>
      <w:r>
        <w:rPr>
          <w:rFonts w:hint="eastAsia" w:ascii="仿宋_GB2312" w:hAnsi="仿宋_GB2312" w:eastAsia="仿宋_GB2312" w:cs="仿宋_GB2312"/>
          <w:color w:val="auto"/>
          <w:sz w:val="32"/>
          <w:szCs w:val="32"/>
          <w:highlight w:val="none"/>
        </w:rPr>
        <w:t>多渠道、多</w:t>
      </w:r>
      <w:r>
        <w:rPr>
          <w:rFonts w:hint="eastAsia" w:ascii="仿宋_GB2312" w:hAnsi="仿宋_GB2312" w:eastAsia="仿宋_GB2312" w:cs="仿宋_GB2312"/>
          <w:color w:val="auto"/>
          <w:sz w:val="32"/>
          <w:szCs w:val="32"/>
          <w:highlight w:val="none"/>
          <w:lang w:eastAsia="zh-CN"/>
        </w:rPr>
        <w:t>样</w:t>
      </w:r>
      <w:r>
        <w:rPr>
          <w:rFonts w:hint="eastAsia" w:ascii="仿宋_GB2312" w:hAnsi="仿宋_GB2312" w:eastAsia="仿宋_GB2312" w:cs="仿宋_GB2312"/>
          <w:color w:val="auto"/>
          <w:sz w:val="32"/>
          <w:szCs w:val="32"/>
          <w:highlight w:val="none"/>
        </w:rPr>
        <w:t>式的满足群众需求。</w:t>
      </w:r>
      <w:r>
        <w:rPr>
          <w:rFonts w:hint="eastAsia" w:ascii="仿宋_GB2312" w:hAnsi="仿宋_GB2312" w:eastAsia="仿宋_GB2312" w:cs="仿宋_GB2312"/>
          <w:sz w:val="32"/>
          <w:szCs w:val="32"/>
          <w:highlight w:val="none"/>
        </w:rPr>
        <w:t>至少培育</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个品牌特色志愿服务项目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color w:val="000000"/>
          <w:spacing w:val="0"/>
          <w:sz w:val="32"/>
          <w:szCs w:val="32"/>
          <w:highlight w:val="none"/>
          <w:lang w:val="en-US" w:eastAsia="zh-CN"/>
        </w:rPr>
        <w:t>（责任人：党支部书记；完成时限：年底前）</w:t>
      </w:r>
    </w:p>
    <w:p>
      <w:pPr>
        <w:pStyle w:val="6"/>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四、强化组织推进</w:t>
      </w:r>
      <w:bookmarkStart w:id="0" w:name="_GoBack"/>
      <w:bookmarkEnd w:id="0"/>
    </w:p>
    <w:p>
      <w:pPr>
        <w:pStyle w:val="6"/>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sz w:val="32"/>
          <w:szCs w:val="32"/>
          <w:highlight w:val="none"/>
          <w:lang w:val="en-US" w:eastAsia="zh-CN"/>
        </w:rPr>
      </w:pPr>
      <w:r>
        <w:rPr>
          <w:rFonts w:hint="eastAsia" w:ascii="楷体" w:hAnsi="楷体" w:eastAsia="楷体" w:cs="楷体"/>
          <w:b/>
          <w:bCs/>
          <w:color w:val="000000"/>
          <w:sz w:val="32"/>
          <w:szCs w:val="32"/>
          <w:highlight w:val="none"/>
          <w:lang w:val="en-US" w:eastAsia="zh-CN"/>
        </w:rPr>
        <w:t>（一）细化工作要求</w:t>
      </w:r>
    </w:p>
    <w:p>
      <w:pPr>
        <w:pStyle w:val="6"/>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1.制定任务清单。</w:t>
      </w:r>
      <w:r>
        <w:rPr>
          <w:rFonts w:hint="eastAsia" w:ascii="仿宋_GB2312" w:hAnsi="仿宋_GB2312" w:eastAsia="仿宋_GB2312" w:cs="仿宋_GB2312"/>
          <w:b w:val="0"/>
          <w:bCs w:val="0"/>
          <w:color w:val="000000"/>
          <w:sz w:val="32"/>
          <w:szCs w:val="32"/>
          <w:highlight w:val="none"/>
          <w:lang w:val="en-US" w:eastAsia="zh-CN"/>
        </w:rPr>
        <w:t>建立文明实践重点任务清单，明确任务，责任人、时限、标准要求等，形成工作台账。</w:t>
      </w:r>
      <w:r>
        <w:rPr>
          <w:rFonts w:hint="eastAsia" w:ascii="仿宋_GB2312" w:hAnsi="仿宋_GB2312" w:eastAsia="仿宋_GB2312" w:cs="仿宋_GB2312"/>
          <w:b w:val="0"/>
          <w:bCs w:val="0"/>
          <w:color w:val="000000"/>
          <w:spacing w:val="0"/>
          <w:sz w:val="32"/>
          <w:szCs w:val="32"/>
          <w:highlight w:val="none"/>
          <w:lang w:val="en-US" w:eastAsia="zh-CN"/>
        </w:rPr>
        <w:t>（责任人：党支部书记</w:t>
      </w:r>
      <w:r>
        <w:rPr>
          <w:rFonts w:hint="eastAsia" w:ascii="仿宋_GB2312" w:hAnsi="仿宋_GB2312" w:eastAsia="仿宋_GB2312" w:cs="仿宋_GB2312"/>
          <w:b w:val="0"/>
          <w:bCs w:val="0"/>
          <w:sz w:val="32"/>
          <w:szCs w:val="32"/>
          <w:highlight w:val="none"/>
          <w:lang w:eastAsia="zh-CN"/>
        </w:rPr>
        <w:t>；完成时限：</w:t>
      </w:r>
      <w:r>
        <w:rPr>
          <w:rFonts w:hint="eastAsia" w:ascii="仿宋_GB2312" w:hAnsi="仿宋_GB2312" w:eastAsia="仿宋_GB2312" w:cs="仿宋_GB2312"/>
          <w:b w:val="0"/>
          <w:bCs w:val="0"/>
          <w:sz w:val="32"/>
          <w:szCs w:val="32"/>
          <w:highlight w:val="none"/>
          <w:lang w:val="en-US" w:eastAsia="zh-CN"/>
        </w:rPr>
        <w:t>3月10日前</w:t>
      </w:r>
      <w:r>
        <w:rPr>
          <w:rFonts w:hint="eastAsia" w:ascii="仿宋_GB2312" w:hAnsi="仿宋_GB2312" w:eastAsia="仿宋_GB2312" w:cs="仿宋_GB2312"/>
          <w:b w:val="0"/>
          <w:bCs w:val="0"/>
          <w:sz w:val="32"/>
          <w:szCs w:val="32"/>
          <w:highlight w:val="none"/>
          <w:lang w:eastAsia="zh-CN"/>
        </w:rPr>
        <w:t>）</w:t>
      </w:r>
    </w:p>
    <w:p>
      <w:pPr>
        <w:pStyle w:val="6"/>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2.落实党组织主体责任。</w:t>
      </w:r>
      <w:r>
        <w:rPr>
          <w:rFonts w:hint="eastAsia" w:ascii="仿宋_GB2312" w:hAnsi="仿宋_GB2312" w:eastAsia="仿宋_GB2312" w:cs="仿宋_GB2312"/>
          <w:b w:val="0"/>
          <w:bCs w:val="0"/>
          <w:color w:val="000000"/>
          <w:sz w:val="32"/>
          <w:szCs w:val="32"/>
          <w:highlight w:val="none"/>
          <w:lang w:val="en-US" w:eastAsia="zh-CN"/>
        </w:rPr>
        <w:t>党支部书记重点任务清单，抓好推进落实。</w:t>
      </w:r>
      <w:r>
        <w:rPr>
          <w:rFonts w:hint="eastAsia" w:ascii="仿宋_GB2312" w:hAnsi="仿宋_GB2312" w:eastAsia="仿宋_GB2312" w:cs="仿宋_GB2312"/>
          <w:b w:val="0"/>
          <w:bCs w:val="0"/>
          <w:color w:val="000000"/>
          <w:spacing w:val="0"/>
          <w:sz w:val="32"/>
          <w:szCs w:val="32"/>
          <w:highlight w:val="none"/>
          <w:lang w:val="en-US" w:eastAsia="zh-CN"/>
        </w:rPr>
        <w:t>（责任人：党支部书记</w:t>
      </w:r>
      <w:r>
        <w:rPr>
          <w:rFonts w:hint="eastAsia" w:ascii="仿宋_GB2312" w:hAnsi="仿宋_GB2312" w:eastAsia="仿宋_GB2312" w:cs="仿宋_GB2312"/>
          <w:b w:val="0"/>
          <w:bCs w:val="0"/>
          <w:sz w:val="32"/>
          <w:szCs w:val="32"/>
          <w:highlight w:val="none"/>
          <w:lang w:eastAsia="zh-CN"/>
        </w:rPr>
        <w:t>；完成时限：</w:t>
      </w:r>
      <w:r>
        <w:rPr>
          <w:rFonts w:hint="eastAsia" w:ascii="仿宋_GB2312" w:hAnsi="仿宋_GB2312" w:eastAsia="仿宋_GB2312" w:cs="仿宋_GB2312"/>
          <w:b w:val="0"/>
          <w:bCs w:val="0"/>
          <w:sz w:val="32"/>
          <w:szCs w:val="32"/>
          <w:highlight w:val="none"/>
          <w:lang w:val="en-US" w:eastAsia="zh-CN"/>
        </w:rPr>
        <w:t>3月10日前</w:t>
      </w:r>
      <w:r>
        <w:rPr>
          <w:rFonts w:hint="eastAsia" w:ascii="仿宋_GB2312" w:hAnsi="仿宋_GB2312" w:eastAsia="仿宋_GB2312" w:cs="仿宋_GB2312"/>
          <w:b w:val="0"/>
          <w:bCs w:val="0"/>
          <w:sz w:val="32"/>
          <w:szCs w:val="32"/>
          <w:highlight w:val="none"/>
          <w:lang w:eastAsia="zh-CN"/>
        </w:rPr>
        <w:t>）</w:t>
      </w:r>
    </w:p>
    <w:p>
      <w:pPr>
        <w:pStyle w:val="6"/>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（二）加强宣传引导</w:t>
      </w:r>
    </w:p>
    <w:p>
      <w:pPr>
        <w:pStyle w:val="6"/>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策划制作接地气的宣传画、台历、微视频等产品，将理论政策宣传宣讲融入群众日常生活，做到润物无声、日用不觉。</w:t>
      </w:r>
      <w:r>
        <w:rPr>
          <w:rFonts w:hint="eastAsia" w:ascii="仿宋_GB2312" w:hAnsi="仿宋_GB2312" w:eastAsia="仿宋_GB2312" w:cs="仿宋_GB2312"/>
          <w:sz w:val="32"/>
          <w:szCs w:val="32"/>
        </w:rPr>
        <w:t>综合运用学习强国平台、融媒体中心平台、</w:t>
      </w:r>
      <w:r>
        <w:rPr>
          <w:rFonts w:hint="eastAsia" w:ascii="仿宋_GB2312" w:hAnsi="仿宋_GB2312" w:eastAsia="仿宋_GB2312" w:cs="仿宋_GB2312"/>
          <w:sz w:val="32"/>
          <w:szCs w:val="32"/>
          <w:lang w:val="en-US" w:eastAsia="zh-CN"/>
        </w:rPr>
        <w:t>青龙山政府微信公众号平台、</w:t>
      </w:r>
      <w:r>
        <w:rPr>
          <w:rFonts w:hint="eastAsia" w:ascii="仿宋_GB2312" w:hAnsi="仿宋_GB2312" w:eastAsia="仿宋_GB2312" w:cs="仿宋_GB2312"/>
          <w:sz w:val="32"/>
          <w:szCs w:val="32"/>
        </w:rPr>
        <w:t>新时代文明实践中心平台各类宣传载体和文化阵地，及时总结推广新时代文明实践工作创新做法和鲜活经验，生动反映文明实践活动中涌现的典型人物和事例。</w:t>
      </w:r>
    </w:p>
    <w:p>
      <w:pPr>
        <w:pStyle w:val="6"/>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（三）加强保障激励</w:t>
      </w:r>
    </w:p>
    <w:p>
      <w:pPr>
        <w:pStyle w:val="6"/>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坚持地方统筹的原则，</w:t>
      </w:r>
      <w:r>
        <w:rPr>
          <w:rFonts w:hint="eastAsia" w:ascii="仿宋_GB2312" w:hAnsi="仿宋_GB2312" w:eastAsia="仿宋_GB2312" w:cs="仿宋_GB2312"/>
          <w:sz w:val="32"/>
          <w:szCs w:val="32"/>
          <w:lang w:val="en-US" w:eastAsia="zh-CN"/>
        </w:rPr>
        <w:t>多方筹集资金，</w:t>
      </w:r>
      <w:r>
        <w:rPr>
          <w:rFonts w:hint="eastAsia" w:ascii="仿宋_GB2312" w:hAnsi="仿宋_GB2312" w:eastAsia="仿宋_GB2312" w:cs="仿宋_GB2312"/>
          <w:sz w:val="32"/>
          <w:szCs w:val="32"/>
        </w:rPr>
        <w:t>为开展文明实践志愿服务工作提供必要经费、资源和条件，构建协同推进的工作格局。</w:t>
      </w:r>
      <w:r>
        <w:rPr>
          <w:rFonts w:hint="eastAsia" w:ascii="仿宋_GB2312" w:hAnsi="仿宋_GB2312" w:eastAsia="仿宋_GB2312" w:cs="仿宋_GB2312"/>
          <w:sz w:val="32"/>
          <w:szCs w:val="32"/>
          <w:lang w:val="en-US" w:eastAsia="zh-CN"/>
        </w:rPr>
        <w:t>建立以精神奖励为主的褒奖激励机制，制定《志愿者嘉许激励办法》，对优秀志愿者给予适当礼遇嘉许。</w:t>
      </w:r>
    </w:p>
    <w:p/>
    <w:p/>
    <w:sectPr>
      <w:footerReference r:id="rId3" w:type="default"/>
      <w:pgSz w:w="11906" w:h="16838"/>
      <w:pgMar w:top="2098" w:right="1474" w:bottom="1871"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D650D"/>
    <w:rsid w:val="2315703E"/>
    <w:rsid w:val="4F344A03"/>
    <w:rsid w:val="7C6D6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Body text|1"/>
    <w:basedOn w:val="1"/>
    <w:qFormat/>
    <w:uiPriority w:val="0"/>
    <w:pPr>
      <w:spacing w:line="389" w:lineRule="auto"/>
      <w:ind w:firstLine="400"/>
    </w:pPr>
    <w:rPr>
      <w:rFonts w:ascii="宋体" w:hAnsi="宋体" w:cs="宋体"/>
      <w:sz w:val="32"/>
      <w:szCs w:val="32"/>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2022-03-06T07:04:00Z</dcterms:created>
  <dc:creator>Administrator</dc:creator>
  <cp:lastModifiedBy>Administrator</cp:lastModifiedBy>
  <dcterms:modified xsi:type="dcterms:W3CDTF">2022-03-11T02:24:37Z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670261D7B70848D0AEBE21894E255AFA</vt:lpwstr>
  </property>
</Properties>
</file>