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奈曼旗司法</w:t>
      </w:r>
      <w:r>
        <w:rPr>
          <w:rFonts w:hint="eastAsia" w:ascii="方正小标宋简体" w:hAnsi="方正小标宋简体" w:eastAsia="方正小标宋简体" w:cs="方正小标宋简体"/>
          <w:sz w:val="44"/>
          <w:szCs w:val="44"/>
          <w:lang w:val="en-US" w:eastAsia="zh-CN"/>
        </w:rPr>
        <w:t>行政</w:t>
      </w:r>
      <w:r>
        <w:rPr>
          <w:rFonts w:hint="eastAsia" w:ascii="方正小标宋简体" w:hAnsi="方正小标宋简体" w:eastAsia="方正小标宋简体" w:cs="方正小标宋简体"/>
          <w:sz w:val="44"/>
          <w:szCs w:val="44"/>
        </w:rPr>
        <w:t>系统党委</w:t>
      </w:r>
      <w:r>
        <w:rPr>
          <w:rFonts w:hint="eastAsia" w:ascii="方正小标宋简体" w:hAnsi="方正小标宋简体" w:eastAsia="方正小标宋简体" w:cs="方正小标宋简体"/>
          <w:sz w:val="44"/>
          <w:szCs w:val="44"/>
          <w:lang w:val="en-US" w:eastAsia="zh-CN"/>
        </w:rPr>
        <w:t>班子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关于以案促改全面修复净化政治生态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专题民主生活会</w:t>
      </w:r>
      <w:r>
        <w:rPr>
          <w:rFonts w:hint="eastAsia" w:ascii="方正小标宋简体" w:hAnsi="方正小标宋简体" w:eastAsia="方正小标宋简体" w:cs="方正小标宋简体"/>
          <w:sz w:val="44"/>
          <w:szCs w:val="44"/>
          <w:lang w:val="en-US" w:eastAsia="zh-CN"/>
        </w:rPr>
        <w:t>对照检查</w:t>
      </w:r>
      <w:r>
        <w:rPr>
          <w:rFonts w:hint="eastAsia" w:ascii="方正小标宋简体" w:hAnsi="方正小标宋简体" w:eastAsia="方正小标宋简体" w:cs="方正小标宋简体"/>
          <w:sz w:val="44"/>
          <w:szCs w:val="44"/>
        </w:rPr>
        <w:t>材料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2021年12月17日</w:t>
      </w: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按照</w:t>
      </w:r>
      <w:r>
        <w:rPr>
          <w:rFonts w:hint="eastAsia" w:ascii="仿宋" w:hAnsi="仿宋" w:eastAsia="仿宋"/>
          <w:sz w:val="32"/>
          <w:szCs w:val="32"/>
          <w:lang w:val="en-US" w:eastAsia="zh-CN"/>
        </w:rPr>
        <w:t>奈案改办[2021]8号</w:t>
      </w:r>
      <w:r>
        <w:rPr>
          <w:rFonts w:hint="eastAsia" w:ascii="仿宋" w:hAnsi="仿宋" w:eastAsia="仿宋"/>
          <w:sz w:val="32"/>
          <w:szCs w:val="32"/>
          <w:lang w:eastAsia="zh-CN"/>
        </w:rPr>
        <w:t>《</w:t>
      </w:r>
      <w:r>
        <w:rPr>
          <w:rFonts w:hint="eastAsia" w:ascii="仿宋" w:hAnsi="仿宋" w:eastAsia="仿宋"/>
          <w:sz w:val="32"/>
          <w:szCs w:val="32"/>
          <w:lang w:val="en-US" w:eastAsia="zh-CN"/>
        </w:rPr>
        <w:t>关于认真开好以案促改全面修复净化政治生态专题民主生活会的通知</w:t>
      </w:r>
      <w:r>
        <w:rPr>
          <w:rFonts w:hint="eastAsia" w:ascii="仿宋" w:hAnsi="仿宋" w:eastAsia="仿宋"/>
          <w:sz w:val="32"/>
          <w:szCs w:val="32"/>
          <w:lang w:eastAsia="zh-CN"/>
        </w:rPr>
        <w:t>》</w:t>
      </w:r>
      <w:r>
        <w:rPr>
          <w:rFonts w:hint="eastAsia" w:ascii="仿宋" w:hAnsi="仿宋" w:eastAsia="仿宋"/>
          <w:sz w:val="32"/>
          <w:szCs w:val="32"/>
          <w:lang w:val="en-US" w:eastAsia="zh-CN"/>
        </w:rPr>
        <w:t>文件要求</w:t>
      </w:r>
      <w:r>
        <w:rPr>
          <w:rFonts w:hint="eastAsia" w:ascii="仿宋" w:hAnsi="仿宋" w:eastAsia="仿宋" w:cs="仿宋"/>
          <w:sz w:val="32"/>
          <w:szCs w:val="32"/>
        </w:rPr>
        <w:t>，</w:t>
      </w:r>
      <w:r>
        <w:rPr>
          <w:rFonts w:hint="eastAsia" w:ascii="仿宋" w:hAnsi="仿宋" w:eastAsia="仿宋" w:cs="仿宋"/>
          <w:sz w:val="32"/>
          <w:szCs w:val="32"/>
          <w:lang w:val="en-US" w:eastAsia="zh-CN"/>
        </w:rPr>
        <w:t>会前，系统党委组织召开了3次理论集中学习会，深入学习了十九届六中全会精神，习近平法治思想核心要义视频，认真学习了</w:t>
      </w:r>
      <w:r>
        <w:rPr>
          <w:rFonts w:hint="eastAsia" w:ascii="仿宋" w:hAnsi="仿宋" w:eastAsia="仿宋" w:cs="仿宋"/>
          <w:b w:val="0"/>
          <w:bCs w:val="0"/>
          <w:sz w:val="32"/>
          <w:szCs w:val="32"/>
          <w:lang w:eastAsia="zh-CN"/>
        </w:rPr>
        <w:t>党章、《党政领导干部选拔任用工作条例》、《中国共产党党组工作条例》、《中国共产党地方委员会工作条例》、《中共中央关于加强党的政治建设的意见》、《关于新形势下党内政治生活的若干准则》、《中国共产党纪律处分条例》《中国共产党廉洁自律准则》</w:t>
      </w:r>
      <w:r>
        <w:rPr>
          <w:rFonts w:hint="eastAsia" w:ascii="仿宋" w:hAnsi="仿宋" w:eastAsia="仿宋" w:cs="仿宋"/>
          <w:b w:val="0"/>
          <w:bCs w:val="0"/>
          <w:sz w:val="32"/>
          <w:szCs w:val="32"/>
          <w:lang w:val="en-US" w:eastAsia="zh-CN"/>
        </w:rPr>
        <w:t>及</w:t>
      </w:r>
      <w:r>
        <w:rPr>
          <w:rFonts w:hint="eastAsia" w:ascii="仿宋" w:hAnsi="仿宋" w:eastAsia="仿宋" w:cs="仿宋"/>
          <w:b w:val="0"/>
          <w:bCs w:val="0"/>
          <w:sz w:val="32"/>
          <w:szCs w:val="32"/>
          <w:lang w:eastAsia="zh-CN"/>
        </w:rPr>
        <w:t>《中共中央关于加强对“一把手”和领导班子监督的意见》</w:t>
      </w:r>
      <w:r>
        <w:rPr>
          <w:rFonts w:hint="eastAsia" w:ascii="仿宋" w:hAnsi="仿宋" w:eastAsia="仿宋" w:cs="仿宋"/>
          <w:sz w:val="32"/>
          <w:szCs w:val="32"/>
          <w:lang w:val="en-US" w:eastAsia="zh-CN"/>
        </w:rPr>
        <w:t>等规定文件；党委书记为全体干部讲授1次“以案为鉴、以案促改”专题党课；围绕“</w:t>
      </w:r>
      <w:r>
        <w:rPr>
          <w:rFonts w:hint="eastAsia" w:ascii="仿宋" w:hAnsi="仿宋" w:eastAsia="仿宋" w:cs="仿宋"/>
          <w:b w:val="0"/>
          <w:bCs w:val="0"/>
          <w:sz w:val="32"/>
          <w:szCs w:val="32"/>
          <w:lang w:eastAsia="zh-CN"/>
        </w:rPr>
        <w:t>以案促改、以案促建、以案促治</w:t>
      </w:r>
      <w:r>
        <w:rPr>
          <w:rFonts w:hint="eastAsia" w:ascii="仿宋" w:hAnsi="仿宋" w:eastAsia="仿宋" w:cs="仿宋"/>
          <w:sz w:val="32"/>
          <w:szCs w:val="32"/>
          <w:lang w:val="en-US" w:eastAsia="zh-CN"/>
        </w:rPr>
        <w:t>”的目标任务，党委召开警示教育会3次，深入学习了旗纪委监委编印的</w:t>
      </w:r>
      <w:r>
        <w:rPr>
          <w:rFonts w:hint="eastAsia" w:ascii="仿宋" w:hAnsi="仿宋" w:eastAsia="仿宋" w:cs="仿宋"/>
          <w:b w:val="0"/>
          <w:bCs w:val="0"/>
          <w:sz w:val="32"/>
          <w:szCs w:val="32"/>
          <w:lang w:eastAsia="zh-CN"/>
        </w:rPr>
        <w:t>《警示教育案例汇编》</w:t>
      </w:r>
      <w:r>
        <w:rPr>
          <w:rFonts w:hint="eastAsia" w:ascii="仿宋" w:hAnsi="仿宋" w:eastAsia="仿宋" w:cs="仿宋"/>
          <w:b w:val="0"/>
          <w:bCs w:val="0"/>
          <w:sz w:val="32"/>
          <w:szCs w:val="32"/>
          <w:lang w:val="en-US" w:eastAsia="zh-CN"/>
        </w:rPr>
        <w:t>中案例及甘肃省原常委、常务副省长宋亮案例，开展了1次专题研讨，为开好专题民主生活会奠定坚实的思想基础</w:t>
      </w:r>
      <w:r>
        <w:rPr>
          <w:rFonts w:hint="eastAsia" w:ascii="仿宋" w:hAnsi="仿宋" w:eastAsia="仿宋" w:cs="仿宋"/>
          <w:sz w:val="32"/>
          <w:szCs w:val="32"/>
          <w:lang w:val="en-US" w:eastAsia="zh-CN"/>
        </w:rPr>
        <w:t>。党委班子及成员以书面征求意见的形式，广泛征求了旗直、乡镇各基层党组织、党员群众、服务对象意见建议，发出征求意见函40份，收回40份，共收到针对党委班子的意见建议</w:t>
      </w:r>
      <w:r>
        <w:rPr>
          <w:rFonts w:hint="eastAsia" w:ascii="仿宋" w:hAnsi="仿宋" w:eastAsia="仿宋" w:cs="仿宋"/>
          <w:color w:val="auto"/>
          <w:sz w:val="32"/>
          <w:szCs w:val="32"/>
          <w:lang w:val="en-US" w:eastAsia="zh-CN"/>
        </w:rPr>
        <w:t>5条</w:t>
      </w:r>
      <w:r>
        <w:rPr>
          <w:rFonts w:hint="eastAsia" w:ascii="仿宋" w:hAnsi="仿宋" w:eastAsia="仿宋" w:cs="仿宋"/>
          <w:sz w:val="32"/>
          <w:szCs w:val="32"/>
          <w:lang w:val="en-US" w:eastAsia="zh-CN"/>
        </w:rPr>
        <w:t>，针对班子成员的意见建议</w:t>
      </w:r>
      <w:r>
        <w:rPr>
          <w:rFonts w:hint="eastAsia" w:ascii="仿宋" w:hAnsi="仿宋" w:eastAsia="仿宋" w:cs="仿宋"/>
          <w:color w:val="auto"/>
          <w:sz w:val="32"/>
          <w:szCs w:val="32"/>
          <w:lang w:val="en-US" w:eastAsia="zh-CN"/>
        </w:rPr>
        <w:t>11条</w:t>
      </w:r>
      <w:r>
        <w:rPr>
          <w:rFonts w:hint="eastAsia" w:ascii="仿宋" w:hAnsi="仿宋" w:eastAsia="仿宋" w:cs="仿宋"/>
          <w:sz w:val="32"/>
          <w:szCs w:val="32"/>
          <w:lang w:val="en-US" w:eastAsia="zh-CN"/>
        </w:rPr>
        <w:t>，梳理汇总后纳入了对照检查材料中。党委书记与班子成员、班子成员相互之间、班子成员与分管部门负责同志相互之间</w:t>
      </w:r>
      <w:r>
        <w:rPr>
          <w:rFonts w:hint="eastAsia" w:ascii="仿宋" w:hAnsi="仿宋" w:eastAsia="仿宋" w:cs="仿宋"/>
          <w:sz w:val="32"/>
          <w:szCs w:val="32"/>
        </w:rPr>
        <w:t>围绕</w:t>
      </w:r>
      <w:r>
        <w:rPr>
          <w:rFonts w:hint="eastAsia" w:ascii="仿宋" w:hAnsi="仿宋" w:eastAsia="仿宋" w:cs="仿宋"/>
          <w:sz w:val="32"/>
          <w:szCs w:val="32"/>
          <w:lang w:val="en-US" w:eastAsia="zh-CN"/>
        </w:rPr>
        <w:t>本次民主生活会</w:t>
      </w:r>
      <w:r>
        <w:rPr>
          <w:rFonts w:hint="eastAsia" w:ascii="仿宋" w:hAnsi="仿宋" w:eastAsia="仿宋" w:cs="仿宋"/>
          <w:sz w:val="32"/>
          <w:szCs w:val="32"/>
        </w:rPr>
        <w:t>主题</w:t>
      </w:r>
      <w:r>
        <w:rPr>
          <w:rFonts w:hint="eastAsia" w:ascii="仿宋" w:hAnsi="仿宋" w:eastAsia="仿宋" w:cs="仿宋"/>
          <w:sz w:val="32"/>
          <w:szCs w:val="32"/>
          <w:lang w:val="en-US" w:eastAsia="zh-CN"/>
        </w:rPr>
        <w:t>认真谈心谈话、交流思想，</w:t>
      </w:r>
      <w:r>
        <w:rPr>
          <w:rFonts w:hint="eastAsia" w:ascii="仿宋" w:hAnsi="仿宋" w:eastAsia="仿宋" w:cs="仿宋"/>
          <w:sz w:val="32"/>
          <w:szCs w:val="32"/>
        </w:rPr>
        <w:t>深刻剖析</w:t>
      </w:r>
      <w:r>
        <w:rPr>
          <w:rFonts w:hint="eastAsia" w:ascii="仿宋" w:hAnsi="仿宋" w:eastAsia="仿宋" w:cs="仿宋"/>
          <w:sz w:val="32"/>
          <w:szCs w:val="32"/>
          <w:lang w:val="en-US" w:eastAsia="zh-CN"/>
        </w:rPr>
        <w:t>问题</w:t>
      </w:r>
      <w:r>
        <w:rPr>
          <w:rFonts w:hint="eastAsia" w:ascii="仿宋" w:hAnsi="仿宋" w:eastAsia="仿宋" w:cs="仿宋"/>
          <w:sz w:val="32"/>
          <w:szCs w:val="32"/>
        </w:rPr>
        <w:t>根源，研究提出整改措施</w:t>
      </w:r>
      <w:r>
        <w:rPr>
          <w:rFonts w:hint="eastAsia" w:ascii="仿宋" w:hAnsi="仿宋" w:eastAsia="仿宋" w:cs="仿宋"/>
          <w:sz w:val="32"/>
          <w:szCs w:val="32"/>
          <w:lang w:eastAsia="zh-CN"/>
        </w:rPr>
        <w:t>，形成如下对照检查材料。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一、存在问题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在思想方面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 w:hAnsi="仿宋" w:eastAsia="仿宋" w:cs="仿宋"/>
          <w:sz w:val="32"/>
          <w:szCs w:val="32"/>
          <w:lang w:val="en-US" w:eastAsia="zh-CN"/>
        </w:rPr>
        <w:t>党委</w:t>
      </w:r>
      <w:r>
        <w:rPr>
          <w:rFonts w:hint="default" w:ascii="仿宋" w:hAnsi="仿宋" w:eastAsia="仿宋" w:cs="仿宋"/>
          <w:sz w:val="32"/>
          <w:szCs w:val="32"/>
          <w:lang w:val="en-US" w:eastAsia="zh-CN"/>
        </w:rPr>
        <w:t>班子</w:t>
      </w:r>
      <w:r>
        <w:rPr>
          <w:rFonts w:hint="eastAsia" w:ascii="仿宋" w:hAnsi="仿宋" w:eastAsia="仿宋" w:cs="仿宋"/>
          <w:sz w:val="32"/>
          <w:szCs w:val="32"/>
          <w:lang w:val="en-US" w:eastAsia="zh-CN"/>
        </w:rPr>
        <w:t>及</w:t>
      </w:r>
      <w:r>
        <w:rPr>
          <w:rFonts w:hint="default" w:ascii="仿宋" w:hAnsi="仿宋" w:eastAsia="仿宋" w:cs="仿宋"/>
          <w:sz w:val="32"/>
          <w:szCs w:val="32"/>
          <w:lang w:val="en-US" w:eastAsia="zh-CN"/>
        </w:rPr>
        <w:t>成员能够自觉同以习近平同志为核心的党中央保持高度一致，维护党章党规党纪和宪法法律法规的权威，按照</w:t>
      </w:r>
      <w:r>
        <w:rPr>
          <w:rFonts w:hint="eastAsia" w:ascii="仿宋" w:hAnsi="仿宋" w:eastAsia="仿宋" w:cs="仿宋"/>
          <w:sz w:val="32"/>
          <w:szCs w:val="32"/>
          <w:lang w:val="en-US" w:eastAsia="zh-CN"/>
        </w:rPr>
        <w:t>上级</w:t>
      </w:r>
      <w:r>
        <w:rPr>
          <w:rFonts w:hint="default" w:ascii="仿宋" w:hAnsi="仿宋" w:eastAsia="仿宋" w:cs="仿宋"/>
          <w:sz w:val="32"/>
          <w:szCs w:val="32"/>
          <w:lang w:val="en-US" w:eastAsia="zh-CN"/>
        </w:rPr>
        <w:t>关于开展以案促改工作的要求，全面加强学习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但也存在着对</w:t>
      </w:r>
      <w:r>
        <w:rPr>
          <w:rFonts w:hint="eastAsia" w:ascii="仿宋" w:hAnsi="仿宋" w:eastAsia="仿宋" w:cs="仿宋"/>
          <w:sz w:val="32"/>
          <w:szCs w:val="32"/>
          <w:lang w:val="en-US" w:eastAsia="zh-CN"/>
        </w:rPr>
        <w:t>党风廉政建设</w:t>
      </w:r>
      <w:r>
        <w:rPr>
          <w:rFonts w:hint="default" w:ascii="仿宋" w:hAnsi="仿宋" w:eastAsia="仿宋" w:cs="仿宋"/>
          <w:sz w:val="32"/>
          <w:szCs w:val="32"/>
          <w:lang w:val="en-US" w:eastAsia="zh-CN"/>
        </w:rPr>
        <w:t>工作的新部署、新形势、新要求学得不深不透的问题。</w:t>
      </w:r>
      <w:r>
        <w:rPr>
          <w:rFonts w:hint="eastAsia" w:ascii="仿宋" w:hAnsi="仿宋" w:eastAsia="仿宋" w:cs="仿宋"/>
          <w:b/>
          <w:bCs/>
          <w:sz w:val="32"/>
          <w:szCs w:val="32"/>
          <w:lang w:val="en-US" w:eastAsia="zh-CN"/>
        </w:rPr>
        <w:t>一是</w:t>
      </w:r>
      <w:r>
        <w:rPr>
          <w:rFonts w:hint="default" w:ascii="仿宋" w:hAnsi="仿宋" w:eastAsia="仿宋" w:cs="仿宋"/>
          <w:sz w:val="32"/>
          <w:szCs w:val="32"/>
          <w:lang w:val="en-US" w:eastAsia="zh-CN"/>
        </w:rPr>
        <w:t>理论学习抓的不够深入，</w:t>
      </w:r>
      <w:r>
        <w:rPr>
          <w:rFonts w:hint="eastAsia" w:ascii="仿宋" w:hAnsi="仿宋" w:eastAsia="仿宋" w:cs="仿宋"/>
          <w:sz w:val="32"/>
          <w:szCs w:val="32"/>
          <w:lang w:val="en-US" w:eastAsia="zh-CN"/>
        </w:rPr>
        <w:t>存在</w:t>
      </w:r>
      <w:r>
        <w:rPr>
          <w:rFonts w:hint="eastAsia" w:ascii="仿宋_GB2312" w:hAnsi="仿宋_GB2312" w:eastAsia="仿宋_GB2312" w:cs="仿宋_GB2312"/>
          <w:sz w:val="32"/>
          <w:szCs w:val="32"/>
          <w:lang w:val="en-US" w:eastAsia="zh-CN"/>
        </w:rPr>
        <w:t>为了完成学习任务而学习的现象，对</w:t>
      </w:r>
      <w:r>
        <w:rPr>
          <w:rFonts w:hint="eastAsia" w:ascii="仿宋_GB2312" w:hAnsi="仿宋_GB2312" w:eastAsia="仿宋_GB2312" w:cs="仿宋_GB2312"/>
          <w:sz w:val="32"/>
          <w:szCs w:val="32"/>
        </w:rPr>
        <w:t>习近平新时代中国特色社会主义丰富内涵和精神实质理解不够透彻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学习成果转化率较低。</w:t>
      </w:r>
      <w:r>
        <w:rPr>
          <w:rFonts w:hint="eastAsia" w:ascii="仿宋_GB2312" w:hAnsi="仿宋_GB2312" w:eastAsia="仿宋_GB2312" w:cs="仿宋_GB2312"/>
          <w:b/>
          <w:bCs/>
          <w:sz w:val="32"/>
          <w:szCs w:val="32"/>
          <w:lang w:val="en-US" w:eastAsia="zh-CN"/>
        </w:rPr>
        <w:t>二是</w:t>
      </w:r>
      <w:r>
        <w:rPr>
          <w:rFonts w:hint="default" w:ascii="仿宋" w:hAnsi="仿宋" w:eastAsia="仿宋" w:cs="仿宋"/>
          <w:sz w:val="32"/>
          <w:szCs w:val="32"/>
          <w:lang w:val="en-US" w:eastAsia="zh-CN"/>
        </w:rPr>
        <w:t>在开展自主学习方面，</w:t>
      </w:r>
      <w:r>
        <w:rPr>
          <w:rFonts w:hint="eastAsia" w:ascii="仿宋" w:hAnsi="仿宋" w:eastAsia="仿宋" w:cs="仿宋"/>
          <w:sz w:val="32"/>
          <w:szCs w:val="32"/>
          <w:lang w:val="en-US" w:eastAsia="zh-CN"/>
        </w:rPr>
        <w:t>个别班子成员</w:t>
      </w:r>
      <w:r>
        <w:rPr>
          <w:rFonts w:hint="default" w:ascii="仿宋" w:hAnsi="仿宋" w:eastAsia="仿宋" w:cs="仿宋"/>
          <w:color w:val="auto"/>
          <w:sz w:val="32"/>
          <w:szCs w:val="32"/>
          <w:lang w:val="en-US" w:eastAsia="zh-CN"/>
        </w:rPr>
        <w:t>存在忙于具体工作，</w:t>
      </w:r>
      <w:r>
        <w:rPr>
          <w:rFonts w:hint="eastAsia" w:ascii="仿宋" w:hAnsi="仿宋" w:eastAsia="仿宋" w:cs="仿宋"/>
          <w:color w:val="auto"/>
          <w:sz w:val="32"/>
          <w:szCs w:val="32"/>
          <w:lang w:val="en-US" w:eastAsia="zh-CN"/>
        </w:rPr>
        <w:t>事后不能及时补学学习内容的现象，</w:t>
      </w:r>
      <w:r>
        <w:rPr>
          <w:rFonts w:hint="default" w:ascii="仿宋" w:hAnsi="仿宋" w:eastAsia="仿宋" w:cs="仿宋"/>
          <w:color w:val="auto"/>
          <w:sz w:val="32"/>
          <w:szCs w:val="32"/>
          <w:lang w:val="en-US" w:eastAsia="zh-CN"/>
        </w:rPr>
        <w:t>导致对政治理论学习</w:t>
      </w:r>
      <w:r>
        <w:rPr>
          <w:rFonts w:hint="default" w:ascii="仿宋" w:hAnsi="仿宋" w:eastAsia="仿宋" w:cs="仿宋"/>
          <w:sz w:val="32"/>
          <w:szCs w:val="32"/>
          <w:lang w:val="en-US" w:eastAsia="zh-CN"/>
        </w:rPr>
        <w:t>不够系统、不够扎实，有时候看问题的政治站位还不够高。</w:t>
      </w:r>
      <w:r>
        <w:rPr>
          <w:rFonts w:hint="eastAsia" w:ascii="仿宋" w:hAnsi="仿宋" w:eastAsia="仿宋" w:cs="仿宋"/>
          <w:b/>
          <w:bCs/>
          <w:sz w:val="32"/>
          <w:szCs w:val="32"/>
          <w:lang w:val="en-US" w:eastAsia="zh-CN"/>
        </w:rPr>
        <w:t>三是</w:t>
      </w:r>
      <w:r>
        <w:rPr>
          <w:rFonts w:hint="eastAsia" w:ascii="仿宋_GB2312" w:hAnsi="仿宋_GB2312" w:eastAsia="仿宋_GB2312" w:cs="仿宋_GB2312"/>
          <w:sz w:val="32"/>
          <w:szCs w:val="32"/>
        </w:rPr>
        <w:t>个别</w:t>
      </w:r>
      <w:r>
        <w:rPr>
          <w:rFonts w:hint="eastAsia" w:ascii="仿宋_GB2312" w:hAnsi="仿宋_GB2312" w:eastAsia="仿宋_GB2312" w:cs="仿宋_GB2312"/>
          <w:sz w:val="32"/>
          <w:szCs w:val="32"/>
          <w:lang w:eastAsia="zh-CN"/>
        </w:rPr>
        <w:t>班子成员</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履行抓党建、</w:t>
      </w:r>
      <w:r>
        <w:rPr>
          <w:rFonts w:hint="eastAsia" w:ascii="仿宋_GB2312" w:hAnsi="仿宋_GB2312" w:eastAsia="仿宋_GB2312" w:cs="仿宋_GB2312"/>
          <w:sz w:val="32"/>
          <w:szCs w:val="32"/>
          <w:lang w:val="en-US" w:eastAsia="zh-CN"/>
        </w:rPr>
        <w:t>党风廉政建设</w:t>
      </w:r>
      <w:r>
        <w:rPr>
          <w:rFonts w:hint="eastAsia" w:ascii="仿宋_GB2312" w:hAnsi="仿宋_GB2312" w:eastAsia="仿宋_GB2312" w:cs="仿宋_GB2312"/>
          <w:sz w:val="32"/>
          <w:szCs w:val="32"/>
          <w:lang w:eastAsia="zh-CN"/>
        </w:rPr>
        <w:t>“一岗双责”</w:t>
      </w:r>
      <w:r>
        <w:rPr>
          <w:rFonts w:hint="eastAsia" w:ascii="仿宋_GB2312" w:hAnsi="仿宋_GB2312" w:eastAsia="仿宋_GB2312" w:cs="仿宋_GB2312"/>
          <w:sz w:val="32"/>
          <w:szCs w:val="32"/>
          <w:lang w:val="en-US" w:eastAsia="zh-CN"/>
        </w:rPr>
        <w:t>上不够积极主动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对党建、党风廉政建设工作的重要性认识不足，创新力度不够，出现工作疲于应付，落实不精准现象。</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一把手监督认识不到位，认为平时工作中严格执行三重一大制度，一把手监督方面上不会出现问题，易造成监督缺失的隐患。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（二）在制度方面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党委</w:t>
      </w:r>
      <w:r>
        <w:rPr>
          <w:rFonts w:hint="default" w:ascii="仿宋" w:hAnsi="仿宋" w:eastAsia="仿宋" w:cs="仿宋"/>
          <w:sz w:val="32"/>
          <w:szCs w:val="32"/>
          <w:lang w:val="en-US" w:eastAsia="zh-CN"/>
        </w:rPr>
        <w:t>班子认真落实“三重一大”事项备案制度，及时如实地向</w:t>
      </w:r>
      <w:r>
        <w:rPr>
          <w:rFonts w:hint="eastAsia" w:ascii="仿宋" w:hAnsi="仿宋" w:eastAsia="仿宋" w:cs="仿宋"/>
          <w:sz w:val="32"/>
          <w:szCs w:val="32"/>
          <w:lang w:val="en-US" w:eastAsia="zh-CN"/>
        </w:rPr>
        <w:t>旗</w:t>
      </w:r>
      <w:r>
        <w:rPr>
          <w:rFonts w:hint="default" w:ascii="仿宋" w:hAnsi="仿宋" w:eastAsia="仿宋" w:cs="仿宋"/>
          <w:sz w:val="32"/>
          <w:szCs w:val="32"/>
          <w:lang w:val="en-US" w:eastAsia="zh-CN"/>
        </w:rPr>
        <w:t>委</w:t>
      </w:r>
      <w:r>
        <w:rPr>
          <w:rFonts w:hint="eastAsia" w:ascii="仿宋" w:hAnsi="仿宋" w:eastAsia="仿宋" w:cs="仿宋"/>
          <w:sz w:val="32"/>
          <w:szCs w:val="32"/>
          <w:lang w:val="en-US" w:eastAsia="zh-CN"/>
        </w:rPr>
        <w:t>、政府</w:t>
      </w:r>
      <w:r>
        <w:rPr>
          <w:rFonts w:hint="default" w:ascii="仿宋" w:hAnsi="仿宋" w:eastAsia="仿宋" w:cs="仿宋"/>
          <w:sz w:val="32"/>
          <w:szCs w:val="32"/>
          <w:lang w:val="en-US" w:eastAsia="zh-CN"/>
        </w:rPr>
        <w:t>请示报告工作、反映情况、提出意见建议</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严格执行“五不分管”和“末位发言”制，强化对权力运行的制约和监督。但在</w:t>
      </w:r>
      <w:r>
        <w:rPr>
          <w:rFonts w:hint="eastAsia" w:ascii="仿宋" w:hAnsi="仿宋" w:eastAsia="仿宋" w:cs="仿宋"/>
          <w:sz w:val="32"/>
          <w:szCs w:val="32"/>
          <w:lang w:val="en-US" w:eastAsia="zh-CN"/>
        </w:rPr>
        <w:t>执行落实各项工作制度方面仍存在一定问题。</w:t>
      </w:r>
      <w:r>
        <w:rPr>
          <w:rFonts w:hint="eastAsia" w:ascii="仿宋" w:hAnsi="仿宋" w:eastAsia="仿宋" w:cs="仿宋"/>
          <w:b/>
          <w:bCs/>
          <w:sz w:val="32"/>
          <w:szCs w:val="32"/>
          <w:lang w:val="en-US" w:eastAsia="zh-CN"/>
        </w:rPr>
        <w:t>一是</w:t>
      </w:r>
      <w:r>
        <w:rPr>
          <w:rFonts w:hint="default" w:ascii="仿宋" w:hAnsi="仿宋" w:eastAsia="仿宋" w:cs="仿宋"/>
          <w:sz w:val="32"/>
          <w:szCs w:val="32"/>
          <w:lang w:val="en-US" w:eastAsia="zh-CN"/>
        </w:rPr>
        <w:t>对一些党内制度执行的不够严肃，采取的有效措施不够有力，</w:t>
      </w:r>
      <w:r>
        <w:rPr>
          <w:rFonts w:hint="eastAsia" w:ascii="仿宋" w:hAnsi="仿宋" w:eastAsia="仿宋" w:cs="仿宋"/>
          <w:sz w:val="32"/>
          <w:szCs w:val="32"/>
          <w:lang w:val="en-US" w:eastAsia="zh-CN"/>
        </w:rPr>
        <w:t>时间长了，导致干部们执行制度意识不够强，制度行同虚设</w:t>
      </w:r>
      <w:r>
        <w:rPr>
          <w:rFonts w:hint="default" w:ascii="仿宋" w:hAnsi="仿宋" w:eastAsia="仿宋" w:cs="仿宋"/>
          <w:sz w:val="32"/>
          <w:szCs w:val="32"/>
          <w:lang w:val="en-US" w:eastAsia="zh-CN"/>
        </w:rPr>
        <w:t>。</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制度质量有待提高，个别班子成员对分管部门制定完善的制度把关不够严格，制度的针对性、可操作性不强。</w:t>
      </w:r>
      <w:r>
        <w:rPr>
          <w:rFonts w:hint="eastAsia" w:ascii="仿宋" w:hAnsi="仿宋" w:eastAsia="仿宋" w:cs="仿宋"/>
          <w:b/>
          <w:bCs/>
          <w:sz w:val="32"/>
          <w:szCs w:val="32"/>
          <w:lang w:val="en-US" w:eastAsia="zh-CN"/>
        </w:rPr>
        <w:t>三是</w:t>
      </w:r>
      <w:r>
        <w:rPr>
          <w:rFonts w:hint="default" w:ascii="仿宋" w:hAnsi="仿宋" w:eastAsia="仿宋" w:cs="仿宋"/>
          <w:sz w:val="32"/>
          <w:szCs w:val="32"/>
          <w:lang w:val="en-US" w:eastAsia="zh-CN"/>
        </w:rPr>
        <w:t>对</w:t>
      </w:r>
      <w:r>
        <w:rPr>
          <w:rFonts w:hint="eastAsia" w:ascii="仿宋" w:hAnsi="仿宋" w:eastAsia="仿宋" w:cs="仿宋"/>
          <w:sz w:val="32"/>
          <w:szCs w:val="32"/>
          <w:lang w:val="en-US" w:eastAsia="zh-CN"/>
        </w:rPr>
        <w:t>党内各项</w:t>
      </w:r>
      <w:r>
        <w:rPr>
          <w:rFonts w:hint="default" w:ascii="仿宋" w:hAnsi="仿宋" w:eastAsia="仿宋" w:cs="仿宋"/>
          <w:sz w:val="32"/>
          <w:szCs w:val="32"/>
          <w:lang w:val="en-US" w:eastAsia="zh-CN"/>
        </w:rPr>
        <w:t>制度</w:t>
      </w:r>
      <w:r>
        <w:rPr>
          <w:rFonts w:hint="eastAsia" w:ascii="仿宋" w:hAnsi="仿宋" w:eastAsia="仿宋" w:cs="仿宋"/>
          <w:sz w:val="32"/>
          <w:szCs w:val="32"/>
          <w:lang w:val="en-US" w:eastAsia="zh-CN"/>
        </w:rPr>
        <w:t>学习不到位，尤其是“一把手”</w:t>
      </w:r>
      <w:r>
        <w:rPr>
          <w:rFonts w:hint="default" w:ascii="仿宋" w:hAnsi="仿宋" w:eastAsia="仿宋" w:cs="仿宋"/>
          <w:sz w:val="32"/>
          <w:szCs w:val="32"/>
          <w:lang w:val="en-US" w:eastAsia="zh-CN"/>
        </w:rPr>
        <w:t>监督</w:t>
      </w:r>
      <w:r>
        <w:rPr>
          <w:rFonts w:hint="eastAsia" w:ascii="仿宋" w:hAnsi="仿宋" w:eastAsia="仿宋" w:cs="仿宋"/>
          <w:sz w:val="32"/>
          <w:szCs w:val="32"/>
          <w:lang w:val="en-US" w:eastAsia="zh-CN"/>
        </w:rPr>
        <w:t>制度只是简单传达学习，没有充分运用到实际工作中。。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（三）在治理方面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班子成员能够自觉做到思想上心、责任上肩、带头上阵，紧盯重要时间节点，</w:t>
      </w:r>
      <w:r>
        <w:rPr>
          <w:rFonts w:hint="eastAsia" w:ascii="仿宋" w:hAnsi="仿宋" w:eastAsia="仿宋" w:cs="仿宋"/>
          <w:sz w:val="32"/>
          <w:szCs w:val="32"/>
          <w:lang w:val="en-US" w:eastAsia="zh-CN"/>
        </w:rPr>
        <w:t>围绕廉洁自律内容与干部开展谈心谈话</w:t>
      </w:r>
      <w:r>
        <w:rPr>
          <w:rFonts w:hint="default" w:ascii="仿宋" w:hAnsi="仿宋" w:eastAsia="仿宋" w:cs="仿宋"/>
          <w:sz w:val="32"/>
          <w:szCs w:val="32"/>
          <w:lang w:val="en-US" w:eastAsia="zh-CN"/>
        </w:rPr>
        <w:t>，努力推动管党治党宽松软向严紧硬转变。但个别班子成员</w:t>
      </w:r>
      <w:r>
        <w:rPr>
          <w:rFonts w:hint="eastAsia" w:ascii="仿宋" w:hAnsi="仿宋" w:eastAsia="仿宋" w:cs="仿宋"/>
          <w:sz w:val="32"/>
          <w:szCs w:val="32"/>
          <w:lang w:val="en-US" w:eastAsia="zh-CN"/>
        </w:rPr>
        <w:t>在领导干部治理能力方面仍有不足。</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对基层干部情况深入了解不够，出现对策研究制定上与实际情况偏差情况。</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督查干部</w:t>
      </w:r>
      <w:r>
        <w:rPr>
          <w:rFonts w:hint="default" w:ascii="仿宋" w:hAnsi="仿宋" w:eastAsia="仿宋" w:cs="仿宋"/>
          <w:sz w:val="32"/>
          <w:szCs w:val="32"/>
          <w:lang w:val="en-US" w:eastAsia="zh-CN"/>
        </w:rPr>
        <w:t>落实中央八项规定精神和纠治“四风”上，力度不够，没有做到全覆盖、无死角</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三是在</w:t>
      </w:r>
      <w:r>
        <w:rPr>
          <w:rFonts w:hint="default" w:ascii="仿宋" w:hAnsi="仿宋" w:eastAsia="仿宋" w:cs="仿宋"/>
          <w:sz w:val="32"/>
          <w:szCs w:val="32"/>
          <w:lang w:val="en-US" w:eastAsia="zh-CN"/>
        </w:rPr>
        <w:t>形式主义、官僚主义的具体表现</w:t>
      </w:r>
      <w:r>
        <w:rPr>
          <w:rFonts w:hint="eastAsia" w:ascii="仿宋" w:hAnsi="仿宋" w:eastAsia="仿宋" w:cs="仿宋"/>
          <w:sz w:val="32"/>
          <w:szCs w:val="32"/>
          <w:lang w:val="en-US" w:eastAsia="zh-CN"/>
        </w:rPr>
        <w:t>方面，例如干部业务能力与工作要求不能与时俱进</w:t>
      </w:r>
      <w:r>
        <w:rPr>
          <w:rFonts w:hint="default" w:ascii="仿宋" w:hAnsi="仿宋" w:eastAsia="仿宋" w:cs="仿宋"/>
          <w:sz w:val="32"/>
          <w:szCs w:val="32"/>
          <w:lang w:val="en-US" w:eastAsia="zh-CN"/>
        </w:rPr>
        <w:t>等突出问题还缺乏有效办法。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（四）在监督方面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党委</w:t>
      </w:r>
      <w:r>
        <w:rPr>
          <w:rFonts w:hint="default" w:ascii="仿宋" w:hAnsi="仿宋" w:eastAsia="仿宋" w:cs="仿宋"/>
          <w:sz w:val="32"/>
          <w:szCs w:val="32"/>
          <w:lang w:val="en-US" w:eastAsia="zh-CN"/>
        </w:rPr>
        <w:t>班子围绕贯彻落实全面从严治党的新部署、新任务、新要求，层层传导压力，夯实监督责任，班子成员全面从严治党政治责任意识明显增强。但在抓监督方面的力度还不够大</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一是</w:t>
      </w:r>
      <w:r>
        <w:rPr>
          <w:rFonts w:hint="default" w:ascii="仿宋" w:hAnsi="仿宋" w:eastAsia="仿宋" w:cs="仿宋"/>
          <w:sz w:val="32"/>
          <w:szCs w:val="32"/>
          <w:lang w:val="en-US" w:eastAsia="zh-CN"/>
        </w:rPr>
        <w:t>对</w:t>
      </w:r>
      <w:r>
        <w:rPr>
          <w:rFonts w:hint="eastAsia" w:ascii="仿宋" w:hAnsi="仿宋" w:eastAsia="仿宋" w:cs="仿宋"/>
          <w:sz w:val="32"/>
          <w:szCs w:val="32"/>
          <w:lang w:val="en-US" w:eastAsia="zh-CN"/>
        </w:rPr>
        <w:t>辖党支部及各部门负责人</w:t>
      </w:r>
      <w:r>
        <w:rPr>
          <w:rFonts w:hint="default" w:ascii="仿宋" w:hAnsi="仿宋" w:eastAsia="仿宋" w:cs="仿宋"/>
          <w:sz w:val="32"/>
          <w:szCs w:val="32"/>
          <w:lang w:val="en-US" w:eastAsia="zh-CN"/>
        </w:rPr>
        <w:t>履行党风廉政建设主体责任和“一岗双责”工作，存在会上强调要求的多，会后的监督检查措施还不完备，抓落实的力度还不够大。</w:t>
      </w:r>
      <w:r>
        <w:rPr>
          <w:rFonts w:hint="eastAsia" w:ascii="仿宋" w:hAnsi="仿宋" w:eastAsia="仿宋" w:cs="仿宋"/>
          <w:b/>
          <w:bCs/>
          <w:sz w:val="32"/>
          <w:szCs w:val="32"/>
          <w:lang w:val="en-US" w:eastAsia="zh-CN"/>
        </w:rPr>
        <w:t>二是</w:t>
      </w:r>
      <w:r>
        <w:rPr>
          <w:rFonts w:hint="eastAsia" w:ascii="仿宋_GB2312" w:hAnsi="仿宋_GB2312" w:eastAsia="仿宋_GB2312" w:cs="仿宋_GB2312"/>
          <w:b w:val="0"/>
          <w:bCs w:val="0"/>
          <w:sz w:val="32"/>
          <w:szCs w:val="32"/>
          <w:highlight w:val="none"/>
        </w:rPr>
        <w:t>对机关干部</w:t>
      </w:r>
      <w:r>
        <w:rPr>
          <w:rFonts w:hint="eastAsia" w:ascii="仿宋_GB2312" w:hAnsi="仿宋_GB2312" w:eastAsia="仿宋_GB2312" w:cs="仿宋_GB2312"/>
          <w:b w:val="0"/>
          <w:bCs w:val="0"/>
          <w:sz w:val="32"/>
          <w:szCs w:val="32"/>
          <w:highlight w:val="none"/>
          <w:lang w:val="en-US" w:eastAsia="zh-CN"/>
        </w:rPr>
        <w:t>日常管理</w:t>
      </w:r>
      <w:r>
        <w:rPr>
          <w:rFonts w:hint="eastAsia" w:ascii="仿宋_GB2312" w:hAnsi="仿宋_GB2312" w:eastAsia="仿宋_GB2312" w:cs="仿宋_GB2312"/>
          <w:b w:val="0"/>
          <w:bCs w:val="0"/>
          <w:sz w:val="32"/>
          <w:szCs w:val="32"/>
          <w:highlight w:val="none"/>
        </w:rPr>
        <w:t>标准不高，没有从事关党风、政风和社会风气好坏的高度来认识。</w:t>
      </w:r>
      <w:r>
        <w:rPr>
          <w:rFonts w:hint="eastAsia" w:ascii="仿宋_GB2312" w:hAnsi="仿宋_GB2312" w:eastAsia="仿宋_GB2312" w:cs="仿宋_GB2312"/>
          <w:sz w:val="32"/>
          <w:szCs w:val="32"/>
        </w:rPr>
        <w:t>对个别违反机关制度的行为缺乏及时处置。</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对机关各项制度执行情况监督</w:t>
      </w:r>
      <w:r>
        <w:rPr>
          <w:rFonts w:hint="default" w:ascii="仿宋" w:hAnsi="仿宋" w:eastAsia="仿宋" w:cs="仿宋"/>
          <w:sz w:val="32"/>
          <w:szCs w:val="32"/>
          <w:lang w:val="en-US" w:eastAsia="zh-CN"/>
        </w:rPr>
        <w:t>不够到位，追责问责</w:t>
      </w:r>
      <w:r>
        <w:rPr>
          <w:rFonts w:hint="eastAsia" w:ascii="仿宋" w:hAnsi="仿宋" w:eastAsia="仿宋" w:cs="仿宋"/>
          <w:sz w:val="32"/>
          <w:szCs w:val="32"/>
          <w:lang w:val="en-US" w:eastAsia="zh-CN"/>
        </w:rPr>
        <w:t>方面需要加强。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（五）在作风方面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领导班子成员围绕“督促基层司法所充分发挥职能，积极履行职责，严肃处理软弱涣散司法所”工作任务，党组成员定期深入包联部门督查指导工作，干部们的工作作风明显改善。但个别干部仍存在责任心不强现象，归根结底是班子在作风建设管理方面有漏洞。</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个别班子成员对干部迟到早退、精神不振、作风不实等现象视而不见，没有及时向党组反应情况，存在多一事不如少一事思想，怕招来麻烦，没有担起党委领导班子的责任。</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个别班子成员主动想事、干事、成事的激情有所消退，不愿到困难和矛盾多的地方去，存在不愿担当、不敢担当现象。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二、原因分析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一是理论学习抓得还不够紧。</w:t>
      </w:r>
      <w:r>
        <w:rPr>
          <w:rFonts w:hint="eastAsia" w:ascii="仿宋" w:hAnsi="仿宋" w:eastAsia="仿宋" w:cs="仿宋"/>
          <w:sz w:val="32"/>
          <w:szCs w:val="32"/>
          <w:lang w:val="en-US" w:eastAsia="zh-CN"/>
        </w:rPr>
        <w:t>党委</w:t>
      </w:r>
      <w:r>
        <w:rPr>
          <w:rFonts w:hint="default" w:ascii="仿宋" w:hAnsi="仿宋" w:eastAsia="仿宋" w:cs="仿宋"/>
          <w:sz w:val="32"/>
          <w:szCs w:val="32"/>
          <w:lang w:val="en-US" w:eastAsia="zh-CN"/>
        </w:rPr>
        <w:t>班子对学习制度坚持的不够好，没有做到始终如一，存在以会代学情况。部分班子成员认为只要工作干得实、有成效，理论学习并不是最重要的</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在思想上有松懈情绪，把学习理论当作软任务，主动性、自觉性、系统性不够，没有把理论学习放在突出位置，最终导致党性修养淡化，理论学习与实际工作脱节的现象。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二是工作作风抓得还不够实。</w:t>
      </w:r>
      <w:r>
        <w:rPr>
          <w:rFonts w:hint="eastAsia" w:ascii="仿宋" w:hAnsi="仿宋" w:eastAsia="仿宋" w:cs="仿宋"/>
          <w:sz w:val="32"/>
          <w:szCs w:val="32"/>
          <w:lang w:val="en-US" w:eastAsia="zh-CN"/>
        </w:rPr>
        <w:t>班子成员</w:t>
      </w:r>
      <w:r>
        <w:rPr>
          <w:rFonts w:hint="default" w:ascii="仿宋" w:hAnsi="仿宋" w:eastAsia="仿宋" w:cs="仿宋"/>
          <w:sz w:val="32"/>
          <w:szCs w:val="32"/>
          <w:lang w:val="en-US" w:eastAsia="zh-CN"/>
        </w:rPr>
        <w:t>大都注重分管工作，对不分管的工作关心不够，相互之间的协调意识还不够强，导致一些工作在推进过程中进展较慢。在工作推进中以会议贯彻会议，以文件落实文件现象仍然存在，片面认为会议安排了，文件下发了就算执行到位了，对工作任务的推进情况缺乏动态的管理，缺乏跟踪问效的措施，缺乏一抓到底、抓出成效的韧劲，存在问责不力、奖惩不够的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三是宗旨意识抓得还不够牢。</w:t>
      </w:r>
      <w:r>
        <w:rPr>
          <w:rFonts w:hint="default" w:ascii="仿宋" w:hAnsi="仿宋" w:eastAsia="仿宋" w:cs="仿宋"/>
          <w:sz w:val="32"/>
          <w:szCs w:val="32"/>
          <w:lang w:val="en-US" w:eastAsia="zh-CN"/>
        </w:rPr>
        <w:t>个别班子同志还没有解决好宗旨认识问题，没有很好地联系群众，产生了只要把工作干好就是为人民服务的片面思想，导致深入基层调查研究不够，对</w:t>
      </w:r>
      <w:r>
        <w:rPr>
          <w:rFonts w:hint="eastAsia" w:ascii="仿宋" w:hAnsi="仿宋" w:eastAsia="仿宋" w:cs="仿宋"/>
          <w:sz w:val="32"/>
          <w:szCs w:val="32"/>
          <w:lang w:val="en-US" w:eastAsia="zh-CN"/>
        </w:rPr>
        <w:t>群众</w:t>
      </w:r>
      <w:r>
        <w:rPr>
          <w:rFonts w:hint="default" w:ascii="仿宋" w:hAnsi="仿宋" w:eastAsia="仿宋" w:cs="仿宋"/>
          <w:sz w:val="32"/>
          <w:szCs w:val="32"/>
          <w:lang w:val="en-US" w:eastAsia="zh-CN"/>
        </w:rPr>
        <w:t>存在的困难和问题了解不透彻，帮助</w:t>
      </w:r>
      <w:r>
        <w:rPr>
          <w:rFonts w:hint="eastAsia" w:ascii="仿宋" w:hAnsi="仿宋" w:eastAsia="仿宋" w:cs="仿宋"/>
          <w:sz w:val="32"/>
          <w:szCs w:val="32"/>
          <w:lang w:val="en-US" w:eastAsia="zh-CN"/>
        </w:rPr>
        <w:t>其</w:t>
      </w:r>
      <w:r>
        <w:rPr>
          <w:rFonts w:hint="default" w:ascii="仿宋" w:hAnsi="仿宋" w:eastAsia="仿宋" w:cs="仿宋"/>
          <w:sz w:val="32"/>
          <w:szCs w:val="32"/>
          <w:lang w:val="en-US" w:eastAsia="zh-CN"/>
        </w:rPr>
        <w:t>解决生活上存在困难和问题不多，这些说到底，还是宗旨意识淡化了，群众立场动摇了，群众观念退化了。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下步努力方向及整改措施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一是</w:t>
      </w:r>
      <w:r>
        <w:rPr>
          <w:rFonts w:hint="default" w:ascii="仿宋" w:hAnsi="仿宋" w:eastAsia="仿宋" w:cs="仿宋"/>
          <w:b/>
          <w:bCs/>
          <w:sz w:val="32"/>
          <w:szCs w:val="32"/>
          <w:lang w:val="en-US" w:eastAsia="zh-CN"/>
        </w:rPr>
        <w:t>加强学习，提升政治素质。</w:t>
      </w:r>
      <w:r>
        <w:rPr>
          <w:rFonts w:hint="default" w:ascii="仿宋" w:hAnsi="仿宋" w:eastAsia="仿宋" w:cs="仿宋"/>
          <w:sz w:val="32"/>
          <w:szCs w:val="32"/>
          <w:lang w:val="en-US" w:eastAsia="zh-CN"/>
        </w:rPr>
        <w:t>加强政治理论学习，自觉用习近平新时代中国特色社会主义思想武装头脑，坚持读原著、学原文、悟原理，做到真学真信真用，推动党的创新理论往深处走、往心里走、往实处走，真正把自己摆进去、把职责摆进去、把工作摆进去，做到学思用贯通、知信行统一。深刻领会习近平总书记</w:t>
      </w:r>
      <w:r>
        <w:rPr>
          <w:rFonts w:hint="eastAsia" w:ascii="仿宋" w:hAnsi="仿宋" w:eastAsia="仿宋" w:cs="仿宋"/>
          <w:sz w:val="32"/>
          <w:szCs w:val="32"/>
          <w:lang w:val="en-US" w:eastAsia="zh-CN"/>
        </w:rPr>
        <w:t>法治思想</w:t>
      </w:r>
      <w:r>
        <w:rPr>
          <w:rFonts w:hint="default" w:ascii="仿宋" w:hAnsi="仿宋" w:eastAsia="仿宋" w:cs="仿宋"/>
          <w:sz w:val="32"/>
          <w:szCs w:val="32"/>
          <w:lang w:val="en-US" w:eastAsia="zh-CN"/>
        </w:rPr>
        <w:t>的重要论述，系统学习党章党规党纪等法律法规，切实增强法律思维，把学习的成果运用到业务工作中去，做到学用结合、学以致用，真正实现内化于心，外化于行。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二是</w:t>
      </w:r>
      <w:r>
        <w:rPr>
          <w:rFonts w:hint="default" w:ascii="仿宋" w:hAnsi="仿宋" w:eastAsia="仿宋" w:cs="仿宋"/>
          <w:b/>
          <w:bCs/>
          <w:sz w:val="32"/>
          <w:szCs w:val="32"/>
          <w:lang w:val="en-US" w:eastAsia="zh-CN"/>
        </w:rPr>
        <w:t>强化担当，落实监督责任。</w:t>
      </w:r>
      <w:r>
        <w:rPr>
          <w:rFonts w:hint="default" w:ascii="仿宋" w:hAnsi="仿宋" w:eastAsia="仿宋" w:cs="仿宋"/>
          <w:sz w:val="32"/>
          <w:szCs w:val="32"/>
          <w:lang w:val="en-US" w:eastAsia="zh-CN"/>
        </w:rPr>
        <w:t>班子成员一定要克服“等、靠、要”思想，强化进取意识，拓宽工作思路，创新工作方法，创新推动工作出实效。进一步加强对党风廉政建设和反腐败各项工作推进情况的监督检查，通过定期督查、通报、督促整改、严格问责等方式确保</w:t>
      </w:r>
      <w:r>
        <w:rPr>
          <w:rFonts w:hint="eastAsia" w:ascii="仿宋" w:hAnsi="仿宋" w:eastAsia="仿宋" w:cs="仿宋"/>
          <w:sz w:val="32"/>
          <w:szCs w:val="32"/>
          <w:lang w:val="en-US" w:eastAsia="zh-CN"/>
        </w:rPr>
        <w:t>内部</w:t>
      </w:r>
      <w:r>
        <w:rPr>
          <w:rFonts w:hint="default" w:ascii="仿宋" w:hAnsi="仿宋" w:eastAsia="仿宋" w:cs="仿宋"/>
          <w:sz w:val="32"/>
          <w:szCs w:val="32"/>
          <w:lang w:val="en-US" w:eastAsia="zh-CN"/>
        </w:rPr>
        <w:t>监督工作落实到位。严格落实“两个责任”，对因责任履行不到位的，追究当事人责任，也追究相关领导责任。加强对重点领域、关键岗位和关键环节的监督，防止类似问题再次发生。深化运用监督执纪“四种形态”，持续营造“不敢腐”的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三是</w:t>
      </w:r>
      <w:r>
        <w:rPr>
          <w:rFonts w:hint="default" w:ascii="仿宋" w:hAnsi="仿宋" w:eastAsia="仿宋" w:cs="仿宋"/>
          <w:b/>
          <w:bCs/>
          <w:sz w:val="32"/>
          <w:szCs w:val="32"/>
          <w:lang w:val="en-US" w:eastAsia="zh-CN"/>
        </w:rPr>
        <w:t>深入基层，发现解决问题。</w:t>
      </w:r>
      <w:r>
        <w:rPr>
          <w:rFonts w:hint="default" w:ascii="仿宋" w:hAnsi="仿宋" w:eastAsia="仿宋" w:cs="仿宋"/>
          <w:sz w:val="32"/>
          <w:szCs w:val="32"/>
          <w:lang w:val="en-US" w:eastAsia="zh-CN"/>
        </w:rPr>
        <w:t>班子成员带头示范，做好表率，经常深入基层开展调查研究，掌握第一手材料</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特别是要进一步实践运用监督执纪“四种形态”，切实把纪律和规矩立起来、严起来。主动与</w:t>
      </w:r>
      <w:r>
        <w:rPr>
          <w:rFonts w:hint="eastAsia" w:ascii="仿宋" w:hAnsi="仿宋" w:eastAsia="仿宋" w:cs="仿宋"/>
          <w:sz w:val="32"/>
          <w:szCs w:val="32"/>
          <w:lang w:val="en-US" w:eastAsia="zh-CN"/>
        </w:rPr>
        <w:t>机关、基层</w:t>
      </w:r>
      <w:r>
        <w:rPr>
          <w:rFonts w:hint="default" w:ascii="仿宋" w:hAnsi="仿宋" w:eastAsia="仿宋" w:cs="仿宋"/>
          <w:sz w:val="32"/>
          <w:szCs w:val="32"/>
          <w:lang w:val="en-US" w:eastAsia="zh-CN"/>
        </w:rPr>
        <w:t>干部谈心</w:t>
      </w:r>
      <w:r>
        <w:rPr>
          <w:rFonts w:hint="eastAsia" w:ascii="仿宋" w:hAnsi="仿宋" w:eastAsia="仿宋" w:cs="仿宋"/>
          <w:sz w:val="32"/>
          <w:szCs w:val="32"/>
          <w:lang w:val="en-US" w:eastAsia="zh-CN"/>
        </w:rPr>
        <w:t>谈话</w:t>
      </w:r>
      <w:r>
        <w:rPr>
          <w:rFonts w:hint="default" w:ascii="仿宋" w:hAnsi="仿宋" w:eastAsia="仿宋" w:cs="仿宋"/>
          <w:sz w:val="32"/>
          <w:szCs w:val="32"/>
          <w:lang w:val="en-US" w:eastAsia="zh-CN"/>
        </w:rPr>
        <w:t>，听取他们对工作的意见建议、工作思路，及时调整工作方式，不断提高</w:t>
      </w:r>
      <w:r>
        <w:rPr>
          <w:rFonts w:hint="eastAsia" w:ascii="仿宋" w:hAnsi="仿宋" w:eastAsia="仿宋" w:cs="仿宋"/>
          <w:sz w:val="32"/>
          <w:szCs w:val="32"/>
          <w:lang w:val="en-US" w:eastAsia="zh-CN"/>
        </w:rPr>
        <w:t>干部</w:t>
      </w:r>
      <w:r>
        <w:rPr>
          <w:rFonts w:hint="default" w:ascii="仿宋" w:hAnsi="仿宋" w:eastAsia="仿宋" w:cs="仿宋"/>
          <w:sz w:val="32"/>
          <w:szCs w:val="32"/>
          <w:lang w:val="en-US" w:eastAsia="zh-CN"/>
        </w:rPr>
        <w:t>们的工作积极性。在工作中，认真落实深入基层、深入群众的工作要求，多倾听群众的批评和意见，一切工作的开展以为民为出发点</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主动服务群众，要做到知民情，解民忧，不断密切党群、干群关系。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四是</w:t>
      </w:r>
      <w:r>
        <w:rPr>
          <w:rFonts w:hint="default" w:ascii="仿宋" w:hAnsi="仿宋" w:eastAsia="仿宋" w:cs="仿宋"/>
          <w:b/>
          <w:bCs/>
          <w:sz w:val="32"/>
          <w:szCs w:val="32"/>
          <w:lang w:val="en-US" w:eastAsia="zh-CN"/>
        </w:rPr>
        <w:t>严格自律，干净做人做事。</w:t>
      </w:r>
      <w:r>
        <w:rPr>
          <w:rFonts w:hint="default" w:ascii="仿宋" w:hAnsi="仿宋" w:eastAsia="仿宋" w:cs="仿宋"/>
          <w:sz w:val="32"/>
          <w:szCs w:val="32"/>
          <w:lang w:val="en-US" w:eastAsia="zh-CN"/>
        </w:rPr>
        <w:t>班子成员</w:t>
      </w:r>
      <w:r>
        <w:rPr>
          <w:rFonts w:hint="eastAsia" w:ascii="仿宋" w:hAnsi="仿宋" w:eastAsia="仿宋" w:cs="仿宋"/>
          <w:sz w:val="32"/>
          <w:szCs w:val="32"/>
          <w:lang w:val="en-US" w:eastAsia="zh-CN"/>
        </w:rPr>
        <w:t>要</w:t>
      </w:r>
      <w:r>
        <w:rPr>
          <w:rFonts w:hint="default" w:ascii="仿宋" w:hAnsi="仿宋" w:eastAsia="仿宋" w:cs="仿宋"/>
          <w:sz w:val="32"/>
          <w:szCs w:val="32"/>
          <w:lang w:val="en-US" w:eastAsia="zh-CN"/>
        </w:rPr>
        <w:t>更加严格遵守法纪，坚决把党章党规党纪、宪法法律法规内化于心、外化于行，做到讲规矩、守纪律，知敬畏、存戒惧，依法用权，秉公用权，廉洁用权。加强自我约束，时刻自省、自警，自觉净化朋友圈、社交圈，注重家风严家教，坚持把廉洁自律变成一种自觉和习惯，落实到工作、生活等方面，自觉接受组织和群众监督，切实做好表率，建设过硬</w:t>
      </w:r>
      <w:r>
        <w:rPr>
          <w:rFonts w:hint="eastAsia" w:ascii="仿宋" w:hAnsi="仿宋" w:eastAsia="仿宋" w:cs="仿宋"/>
          <w:sz w:val="32"/>
          <w:szCs w:val="32"/>
          <w:lang w:val="en-US" w:eastAsia="zh-CN"/>
        </w:rPr>
        <w:t>党委领导</w:t>
      </w:r>
      <w:r>
        <w:rPr>
          <w:rFonts w:hint="default" w:ascii="仿宋" w:hAnsi="仿宋" w:eastAsia="仿宋" w:cs="仿宋"/>
          <w:sz w:val="32"/>
          <w:szCs w:val="32"/>
          <w:lang w:val="en-US" w:eastAsia="zh-CN"/>
        </w:rPr>
        <w:t>班子。</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D4892E"/>
    <w:multiLevelType w:val="singleLevel"/>
    <w:tmpl w:val="E9D489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51BA0"/>
    <w:rsid w:val="01FC338A"/>
    <w:rsid w:val="02AD14F9"/>
    <w:rsid w:val="03305852"/>
    <w:rsid w:val="03A219A3"/>
    <w:rsid w:val="03B15391"/>
    <w:rsid w:val="049D5915"/>
    <w:rsid w:val="07714533"/>
    <w:rsid w:val="092E642F"/>
    <w:rsid w:val="0AA277E2"/>
    <w:rsid w:val="0AD82D3A"/>
    <w:rsid w:val="0C8D5BF8"/>
    <w:rsid w:val="0CCA2784"/>
    <w:rsid w:val="0D751BA0"/>
    <w:rsid w:val="0F6459AD"/>
    <w:rsid w:val="112874B8"/>
    <w:rsid w:val="12117310"/>
    <w:rsid w:val="123C732A"/>
    <w:rsid w:val="13A439E9"/>
    <w:rsid w:val="13E36AC5"/>
    <w:rsid w:val="15086DDB"/>
    <w:rsid w:val="15AC59B8"/>
    <w:rsid w:val="17FD5F31"/>
    <w:rsid w:val="1A175A46"/>
    <w:rsid w:val="1A962576"/>
    <w:rsid w:val="1AB175CD"/>
    <w:rsid w:val="1B0E7273"/>
    <w:rsid w:val="1C7A3D6D"/>
    <w:rsid w:val="1E197963"/>
    <w:rsid w:val="21F476C9"/>
    <w:rsid w:val="239D2DBB"/>
    <w:rsid w:val="23CB6BBC"/>
    <w:rsid w:val="24BA42DA"/>
    <w:rsid w:val="25EB7E37"/>
    <w:rsid w:val="27DF39CB"/>
    <w:rsid w:val="29632B97"/>
    <w:rsid w:val="2979704A"/>
    <w:rsid w:val="2A3B6C95"/>
    <w:rsid w:val="2A421D6A"/>
    <w:rsid w:val="2B8C3E6A"/>
    <w:rsid w:val="308420E8"/>
    <w:rsid w:val="308C5448"/>
    <w:rsid w:val="325B00F2"/>
    <w:rsid w:val="337A293E"/>
    <w:rsid w:val="33DD7E79"/>
    <w:rsid w:val="34043748"/>
    <w:rsid w:val="344F7C72"/>
    <w:rsid w:val="34766283"/>
    <w:rsid w:val="357A2C41"/>
    <w:rsid w:val="361F6B63"/>
    <w:rsid w:val="36207067"/>
    <w:rsid w:val="37445E11"/>
    <w:rsid w:val="38290F0A"/>
    <w:rsid w:val="389D61F9"/>
    <w:rsid w:val="395D5B35"/>
    <w:rsid w:val="3B385475"/>
    <w:rsid w:val="3C0417FB"/>
    <w:rsid w:val="3C860462"/>
    <w:rsid w:val="3CB45C97"/>
    <w:rsid w:val="3F631D44"/>
    <w:rsid w:val="41614AA8"/>
    <w:rsid w:val="42924350"/>
    <w:rsid w:val="43DF4DD1"/>
    <w:rsid w:val="450E27A3"/>
    <w:rsid w:val="46CF085C"/>
    <w:rsid w:val="480C6824"/>
    <w:rsid w:val="493A4E69"/>
    <w:rsid w:val="4A0F7CE8"/>
    <w:rsid w:val="4A6440DE"/>
    <w:rsid w:val="4BC13264"/>
    <w:rsid w:val="4F5B4E49"/>
    <w:rsid w:val="4FCC0EED"/>
    <w:rsid w:val="50460C64"/>
    <w:rsid w:val="50734DB2"/>
    <w:rsid w:val="51CB2679"/>
    <w:rsid w:val="54992FD0"/>
    <w:rsid w:val="549E05E7"/>
    <w:rsid w:val="571526B6"/>
    <w:rsid w:val="57BB74D2"/>
    <w:rsid w:val="580E5A83"/>
    <w:rsid w:val="58C7300F"/>
    <w:rsid w:val="595C281E"/>
    <w:rsid w:val="5996188C"/>
    <w:rsid w:val="5A3A3464"/>
    <w:rsid w:val="5ABC682F"/>
    <w:rsid w:val="5D3A352A"/>
    <w:rsid w:val="5EA954E5"/>
    <w:rsid w:val="5F137237"/>
    <w:rsid w:val="5F85609C"/>
    <w:rsid w:val="5F860C7C"/>
    <w:rsid w:val="5FBA3DFB"/>
    <w:rsid w:val="60583D40"/>
    <w:rsid w:val="605E53B0"/>
    <w:rsid w:val="6481138B"/>
    <w:rsid w:val="648A6A74"/>
    <w:rsid w:val="64DC5411"/>
    <w:rsid w:val="676D1A8C"/>
    <w:rsid w:val="68F13715"/>
    <w:rsid w:val="69300D86"/>
    <w:rsid w:val="69726E0F"/>
    <w:rsid w:val="6B0C17C1"/>
    <w:rsid w:val="6D49374F"/>
    <w:rsid w:val="6EFC648F"/>
    <w:rsid w:val="6F484F7F"/>
    <w:rsid w:val="705E77F2"/>
    <w:rsid w:val="71312C5D"/>
    <w:rsid w:val="71B244DC"/>
    <w:rsid w:val="71ED2262"/>
    <w:rsid w:val="723512A2"/>
    <w:rsid w:val="723A01F9"/>
    <w:rsid w:val="7386076C"/>
    <w:rsid w:val="73AD5FCF"/>
    <w:rsid w:val="75B90E92"/>
    <w:rsid w:val="78283BA0"/>
    <w:rsid w:val="782D10B8"/>
    <w:rsid w:val="791219F3"/>
    <w:rsid w:val="79976421"/>
    <w:rsid w:val="7C187ED8"/>
    <w:rsid w:val="7C5357FE"/>
    <w:rsid w:val="7DCB56B7"/>
    <w:rsid w:val="7E3A0391"/>
    <w:rsid w:val="7EAD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qFormat/>
    <w:uiPriority w:val="99"/>
    <w:pPr>
      <w:spacing w:after="120" w:afterLines="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2021-12-06T08:02:00Z</dcterms:created>
  <dc:creator>HUAWEI</dc:creator>
  <cp:lastModifiedBy>HUAWEI</cp:lastModifiedBy>
  <dcterms:modified xsi:type="dcterms:W3CDTF">2021-12-15T12:28:51Z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623F5FEC20C34662AC0E5954256D64CB</vt:lpwstr>
  </property>
</Properties>
</file>