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奈曼旗科学技术协会关于统战工作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第一季度工作报告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根据旗统战部年初计划要求，结合科协实际，现将2022年第一季度统战工作汇报如下：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一、加强政治引领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贯彻团结服务引导教育方针，坚持把加强思想政治引领、广泛凝聚共识作为履职的中心环节。例如成立二十大科普讲师团，将农牧、林草、教育、卫生等科技工作者纳入讲师团，为引导科技工作者、科普志愿者树牢“四个意识”、坚定“四个自信”、坚决做到“两个维护”，始终在思想上政治上行动上同以习近平同志为核心的党中央保持高度一致打好思想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二、用好服务平台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极利用科普中国APP、新时代文明实践中心平台、报社科普专栏等科普服务平台，组织动员我旗科技工作者积极投身科学普及伟大实践中，组织动员广大普通群众积极参与科普互动交流，更好地服务我旗经济社会发展。例如38节推出中国科协“智爱妈妈·科技助力乡村振兴”女性带头人线上赋能培训、发动科普信息员向市科协“科普通辽”专栏报送科普知识、组织</w:t>
      </w:r>
      <w:bookmarkStart w:id="0" w:name="_GoBack"/>
      <w:r>
        <w:rPr>
          <w:rFonts w:hint="eastAsia" w:ascii="仿宋" w:hAnsi="仿宋" w:eastAsia="仿宋" w:cs="仿宋"/>
          <w:sz w:val="32"/>
          <w:szCs w:val="32"/>
          <w:lang w:val="en-US" w:eastAsia="zh-CN"/>
        </w:rPr>
        <w:t>嘎查村农牧民积极参与2021年</w:t>
      </w:r>
      <w:bookmarkEnd w:id="0"/>
      <w:r>
        <w:rPr>
          <w:rFonts w:hint="eastAsia" w:ascii="仿宋" w:hAnsi="仿宋" w:eastAsia="仿宋" w:cs="仿宋"/>
          <w:sz w:val="32"/>
          <w:szCs w:val="32"/>
          <w:lang w:val="en-US" w:eastAsia="zh-CN"/>
        </w:rPr>
        <w:t>内蒙古自治区全民科学素质网络知识竞赛活动。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三、建设好工作者之家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深入开展建家交友活动，加强与科普专家团的联系，加强与科技工作者的沟通，畅通科技工作者建言献策的渠道，把科技工作者广泛团结凝聚到科协组织中来，让科技工作者切实感受到科协大家庭的温暖。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奈曼旗科学技术协会</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2022年3月24日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8042D"/>
    <w:rsid w:val="0448042D"/>
    <w:rsid w:val="62D25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1</Pages>
  <Words>0</Words>
  <Characters>0</Characters>
  <Lines>0</Lines>
  <Paragraphs>0</Paragraphs>
  <TotalTime>65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2022-03-24T07:53:00Z</dcterms:created>
  <dc:creator>lenovo</dc:creator>
  <cp:lastModifiedBy>pc</cp:lastModifiedBy>
  <cp:lastPrinted>2022-03-24T09:05:27Z</cp:lastPrinted>
  <dcterms:modified xsi:type="dcterms:W3CDTF">2022-03-24T09:20:39Z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21A2AD4F67E345E2976FC4D87D08CEB1</vt:lpwstr>
  </property>
</Properties>
</file>