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eastAsia="宋体" w:cs="黑体"/>
          <w:b/>
          <w:bCs/>
          <w:sz w:val="44"/>
          <w:szCs w:val="44"/>
          <w:lang w:eastAsia="zh-CN"/>
        </w:rPr>
      </w:pPr>
      <w:r>
        <w:rPr>
          <w:rFonts w:hint="eastAsia" w:ascii="宋体" w:hAnsi="宋体" w:cs="黑体"/>
          <w:b/>
          <w:bCs/>
          <w:sz w:val="44"/>
          <w:szCs w:val="44"/>
          <w:lang w:val="en-US" w:eastAsia="zh-CN"/>
        </w:rPr>
        <w:t>南大德号嘎查</w:t>
      </w:r>
      <w:r>
        <w:rPr>
          <w:rFonts w:hint="eastAsia" w:ascii="宋体" w:hAnsi="宋体" w:cs="黑体"/>
          <w:b/>
          <w:bCs/>
          <w:sz w:val="44"/>
          <w:szCs w:val="44"/>
        </w:rPr>
        <w:t>202</w:t>
      </w:r>
      <w:r>
        <w:rPr>
          <w:rFonts w:hint="eastAsia" w:ascii="宋体" w:hAnsi="宋体" w:cs="黑体"/>
          <w:b/>
          <w:bCs/>
          <w:sz w:val="44"/>
          <w:szCs w:val="44"/>
          <w:lang w:val="en-US" w:eastAsia="zh-CN"/>
        </w:rPr>
        <w:t>2</w:t>
      </w:r>
      <w:r>
        <w:rPr>
          <w:rFonts w:hint="eastAsia" w:ascii="宋体" w:hAnsi="宋体" w:cs="黑体"/>
          <w:b/>
          <w:bCs/>
          <w:sz w:val="44"/>
          <w:szCs w:val="44"/>
        </w:rPr>
        <w:t>年</w:t>
      </w:r>
      <w:r>
        <w:rPr>
          <w:rFonts w:hint="eastAsia" w:ascii="宋体" w:hAnsi="宋体" w:cs="黑体"/>
          <w:b/>
          <w:bCs/>
          <w:sz w:val="44"/>
          <w:szCs w:val="44"/>
          <w:lang w:val="en-US" w:eastAsia="zh-CN"/>
        </w:rPr>
        <w:t>党建工作计划</w:t>
      </w:r>
    </w:p>
    <w:p>
      <w:pPr>
        <w:spacing w:line="560" w:lineRule="exact"/>
        <w:ind w:firstLine="600" w:firstLineChars="200"/>
        <w:rPr>
          <w:sz w:val="30"/>
          <w:szCs w:val="30"/>
        </w:rPr>
      </w:pPr>
    </w:p>
    <w:p>
      <w:pPr>
        <w:spacing w:line="560" w:lineRule="exact"/>
        <w:ind w:firstLine="660"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202</w:t>
      </w:r>
      <w:r>
        <w:rPr>
          <w:rFonts w:hint="eastAsia" w:ascii="仿宋_GB2312" w:hAnsi="仿宋_GB2312" w:eastAsia="仿宋_GB2312" w:cs="仿宋_GB2312"/>
          <w:spacing w:val="5"/>
          <w:sz w:val="32"/>
          <w:szCs w:val="32"/>
          <w:shd w:val="clear" w:color="auto" w:fill="FFFFFF"/>
          <w:lang w:val="en-US" w:eastAsia="zh-CN"/>
        </w:rPr>
        <w:t>2</w:t>
      </w:r>
      <w:r>
        <w:rPr>
          <w:rFonts w:hint="eastAsia" w:ascii="仿宋_GB2312" w:hAnsi="仿宋_GB2312" w:eastAsia="仿宋_GB2312" w:cs="仿宋_GB2312"/>
          <w:spacing w:val="5"/>
          <w:sz w:val="32"/>
          <w:szCs w:val="32"/>
          <w:shd w:val="clear" w:color="auto" w:fill="FFFFFF"/>
        </w:rPr>
        <w:t>年是实施乡村振兴战略关键之年。全</w:t>
      </w:r>
      <w:r>
        <w:rPr>
          <w:rFonts w:hint="eastAsia" w:ascii="仿宋_GB2312" w:hAnsi="仿宋_GB2312" w:eastAsia="仿宋_GB2312" w:cs="仿宋_GB2312"/>
          <w:spacing w:val="5"/>
          <w:sz w:val="32"/>
          <w:szCs w:val="32"/>
          <w:shd w:val="clear" w:color="auto" w:fill="FFFFFF"/>
          <w:lang w:val="en-US" w:eastAsia="zh-CN"/>
        </w:rPr>
        <w:t>嘎查党建</w:t>
      </w:r>
      <w:r>
        <w:rPr>
          <w:rFonts w:hint="eastAsia" w:ascii="仿宋_GB2312" w:hAnsi="仿宋_GB2312" w:eastAsia="仿宋_GB2312" w:cs="仿宋_GB2312"/>
          <w:spacing w:val="5"/>
          <w:sz w:val="32"/>
          <w:szCs w:val="32"/>
          <w:shd w:val="clear" w:color="auto" w:fill="FFFFFF"/>
        </w:rPr>
        <w:t>工作的思路是</w:t>
      </w:r>
      <w:r>
        <w:rPr>
          <w:rFonts w:ascii="仿宋_GB2312" w:hAnsi="仿宋_GB2312" w:eastAsia="仿宋_GB2312" w:cs="仿宋_GB2312"/>
          <w:spacing w:val="5"/>
          <w:sz w:val="32"/>
          <w:szCs w:val="32"/>
          <w:shd w:val="clear" w:color="auto" w:fill="FFFFFF"/>
        </w:rPr>
        <w:t>:</w:t>
      </w:r>
      <w:r>
        <w:rPr>
          <w:rFonts w:hint="eastAsia" w:ascii="仿宋_GB2312" w:hAnsi="仿宋_GB2312" w:eastAsia="仿宋_GB2312" w:cs="仿宋_GB2312"/>
          <w:spacing w:val="5"/>
          <w:sz w:val="32"/>
          <w:szCs w:val="32"/>
          <w:shd w:val="clear" w:color="auto" w:fill="FFFFFF"/>
        </w:rPr>
        <w:t>以习近平新时代中国特色社会主义思想为指导，深入贯彻党的十九大和十九届二中、三中、四中、五中</w:t>
      </w:r>
      <w:r>
        <w:rPr>
          <w:rFonts w:hint="eastAsia" w:ascii="仿宋_GB2312" w:hAnsi="仿宋_GB2312" w:eastAsia="仿宋_GB2312" w:cs="仿宋_GB2312"/>
          <w:spacing w:val="5"/>
          <w:sz w:val="32"/>
          <w:szCs w:val="32"/>
          <w:shd w:val="clear" w:color="auto" w:fill="FFFFFF"/>
          <w:lang w:eastAsia="zh-CN"/>
        </w:rPr>
        <w:t>、</w:t>
      </w:r>
      <w:r>
        <w:rPr>
          <w:rFonts w:hint="eastAsia" w:ascii="仿宋_GB2312" w:hAnsi="仿宋_GB2312" w:eastAsia="仿宋_GB2312" w:cs="仿宋_GB2312"/>
          <w:spacing w:val="5"/>
          <w:sz w:val="32"/>
          <w:szCs w:val="32"/>
          <w:shd w:val="clear" w:color="auto" w:fill="FFFFFF"/>
          <w:lang w:val="en-US" w:eastAsia="zh-CN"/>
        </w:rPr>
        <w:t>六中</w:t>
      </w:r>
      <w:r>
        <w:rPr>
          <w:rFonts w:hint="eastAsia" w:ascii="仿宋_GB2312" w:hAnsi="仿宋_GB2312" w:eastAsia="仿宋_GB2312" w:cs="仿宋_GB2312"/>
          <w:spacing w:val="5"/>
          <w:sz w:val="32"/>
          <w:szCs w:val="32"/>
          <w:shd w:val="clear" w:color="auto" w:fill="FFFFFF"/>
        </w:rPr>
        <w:t>全会精神，坚决落实新时代党的建设总要求和新时代党的组织路线，</w:t>
      </w:r>
      <w:r>
        <w:rPr>
          <w:rFonts w:hint="eastAsia" w:ascii="仿宋_GB2312" w:hAnsi="仿宋_GB2312" w:eastAsia="仿宋_GB2312" w:cs="仿宋_GB2312"/>
          <w:color w:val="000000" w:themeColor="text1"/>
          <w:sz w:val="32"/>
          <w:szCs w:val="32"/>
          <w14:textFill>
            <w14:solidFill>
              <w14:schemeClr w14:val="tx1"/>
            </w14:solidFill>
          </w14:textFill>
        </w:rPr>
        <w:t>切实树牢“四个意识”、坚定“四个自信”、做到“两个维护”，</w:t>
      </w:r>
      <w:r>
        <w:rPr>
          <w:rFonts w:hint="eastAsia" w:ascii="仿宋_GB2312" w:hAnsi="仿宋_GB2312" w:eastAsia="仿宋_GB2312" w:cs="仿宋_GB2312"/>
          <w:spacing w:val="5"/>
          <w:sz w:val="32"/>
          <w:szCs w:val="32"/>
          <w:shd w:val="clear" w:color="auto" w:fill="FFFFFF"/>
        </w:rPr>
        <w:t>做到绝对忠诚，以党的政治建设为统领，持续深入实施全域党建“1314”工程，即：</w:t>
      </w:r>
      <w:r>
        <w:rPr>
          <w:rFonts w:ascii="仿宋_GB2312" w:hAnsi="仿宋_GB2312" w:eastAsia="仿宋_GB2312" w:cs="仿宋_GB2312"/>
          <w:spacing w:val="5"/>
          <w:sz w:val="32"/>
          <w:szCs w:val="32"/>
          <w:shd w:val="clear" w:color="auto" w:fill="FFFFFF"/>
        </w:rPr>
        <w:t>聚焦“</w:t>
      </w:r>
      <w:r>
        <w:rPr>
          <w:rFonts w:hint="eastAsia" w:ascii="仿宋_GB2312" w:hAnsi="仿宋_GB2312" w:eastAsia="仿宋_GB2312" w:cs="仿宋_GB2312"/>
          <w:spacing w:val="5"/>
          <w:sz w:val="32"/>
          <w:szCs w:val="32"/>
          <w:shd w:val="clear" w:color="auto" w:fill="FFFFFF"/>
        </w:rPr>
        <w:t>基层党的建设高质量发展</w:t>
      </w:r>
      <w:r>
        <w:rPr>
          <w:rFonts w:ascii="仿宋_GB2312" w:hAnsi="仿宋_GB2312" w:eastAsia="仿宋_GB2312" w:cs="仿宋_GB2312"/>
          <w:spacing w:val="5"/>
          <w:sz w:val="32"/>
          <w:szCs w:val="32"/>
          <w:shd w:val="clear" w:color="auto" w:fill="FFFFFF"/>
        </w:rPr>
        <w:t>”</w:t>
      </w:r>
      <w:r>
        <w:rPr>
          <w:rFonts w:hint="eastAsia" w:ascii="仿宋_GB2312" w:hAnsi="仿宋_GB2312" w:eastAsia="仿宋_GB2312" w:cs="仿宋_GB2312"/>
          <w:spacing w:val="5"/>
          <w:sz w:val="32"/>
          <w:szCs w:val="32"/>
          <w:shd w:val="clear" w:color="auto" w:fill="FFFFFF"/>
        </w:rPr>
        <w:t>这1</w:t>
      </w:r>
      <w:r>
        <w:rPr>
          <w:rFonts w:ascii="仿宋_GB2312" w:hAnsi="仿宋_GB2312" w:eastAsia="仿宋_GB2312" w:cs="仿宋_GB2312"/>
          <w:spacing w:val="5"/>
          <w:sz w:val="32"/>
          <w:szCs w:val="32"/>
          <w:shd w:val="clear" w:color="auto" w:fill="FFFFFF"/>
        </w:rPr>
        <w:t>目标，</w:t>
      </w:r>
      <w:r>
        <w:rPr>
          <w:rFonts w:hint="eastAsia" w:ascii="仿宋_GB2312" w:hAnsi="仿宋_GB2312" w:eastAsia="仿宋_GB2312" w:cs="仿宋_GB2312"/>
          <w:spacing w:val="5"/>
          <w:sz w:val="32"/>
          <w:szCs w:val="32"/>
          <w:shd w:val="clear" w:color="auto" w:fill="FFFFFF"/>
        </w:rPr>
        <w:t>突出“打牢基础、提升水平、典型示范”3个定位，强化1体化保障，实施“基础工程、素质工程、载体工程、示范工程”4项工程，打造党建引领新模式，形成全地域覆盖、全领域参与的基层党建新格局。</w:t>
      </w:r>
    </w:p>
    <w:p>
      <w:pPr>
        <w:pStyle w:val="5"/>
        <w:widowControl/>
        <w:shd w:val="clear" w:color="auto" w:fill="FFFFFF"/>
        <w:spacing w:beforeAutospacing="0" w:afterAutospacing="0" w:line="560" w:lineRule="exact"/>
        <w:ind w:firstLine="650" w:firstLineChars="197"/>
        <w:jc w:val="both"/>
        <w:rPr>
          <w:rStyle w:val="8"/>
          <w:rFonts w:ascii="黑体" w:hAnsi="Microsoft YaHei UI" w:eastAsia="黑体" w:cs="Microsoft YaHei UI"/>
          <w:b w:val="0"/>
          <w:spacing w:val="5"/>
          <w:sz w:val="32"/>
          <w:szCs w:val="32"/>
          <w:shd w:val="clear" w:color="auto" w:fill="FFFFFF"/>
        </w:rPr>
      </w:pPr>
      <w:r>
        <w:rPr>
          <w:rStyle w:val="8"/>
          <w:rFonts w:hint="eastAsia" w:ascii="黑体" w:hAnsi="Microsoft YaHei UI" w:eastAsia="黑体" w:cs="Microsoft YaHei UI"/>
          <w:b w:val="0"/>
          <w:spacing w:val="5"/>
          <w:sz w:val="32"/>
          <w:szCs w:val="32"/>
          <w:shd w:val="clear" w:color="auto" w:fill="FFFFFF"/>
        </w:rPr>
        <w:t>一、打牢基础，着力实施基础工程</w:t>
      </w:r>
    </w:p>
    <w:p>
      <w:pPr>
        <w:pStyle w:val="5"/>
        <w:widowControl/>
        <w:shd w:val="clear" w:color="auto" w:fill="FFFFFF"/>
        <w:spacing w:beforeAutospacing="0" w:afterAutospacing="0" w:line="560" w:lineRule="exact"/>
        <w:ind w:firstLine="663" w:firstLineChars="200"/>
        <w:jc w:val="both"/>
        <w:rPr>
          <w:rFonts w:hint="eastAsia" w:ascii="仿宋_GB2312" w:hAnsi="仿宋_GB2312" w:eastAsia="仿宋_GB2312" w:cs="仿宋_GB2312"/>
          <w:spacing w:val="5"/>
          <w:sz w:val="32"/>
          <w:szCs w:val="32"/>
          <w:shd w:val="clear" w:color="auto" w:fill="FFFFFF"/>
          <w:lang w:eastAsia="zh-CN"/>
        </w:rPr>
      </w:pPr>
      <w:r>
        <w:rPr>
          <w:rFonts w:ascii="仿宋_GB2312" w:hAnsi="仿宋_GB2312" w:eastAsia="仿宋_GB2312" w:cs="仿宋_GB2312"/>
          <w:b/>
          <w:bCs/>
          <w:spacing w:val="5"/>
          <w:sz w:val="32"/>
          <w:szCs w:val="32"/>
          <w:shd w:val="clear" w:color="auto" w:fill="FFFFFF"/>
        </w:rPr>
        <w:t>1</w:t>
      </w:r>
      <w:r>
        <w:rPr>
          <w:rFonts w:hint="eastAsia" w:ascii="仿宋_GB2312" w:hAnsi="仿宋_GB2312" w:eastAsia="仿宋_GB2312" w:cs="仿宋_GB2312"/>
          <w:b/>
          <w:bCs/>
          <w:spacing w:val="5"/>
          <w:sz w:val="32"/>
          <w:szCs w:val="32"/>
          <w:shd w:val="clear" w:color="auto" w:fill="FFFFFF"/>
        </w:rPr>
        <w:t>、严格贯彻《中国共产党章程》和《党支部工作条例》，认真执行</w:t>
      </w:r>
      <w:r>
        <w:rPr>
          <w:rFonts w:ascii="仿宋_GB2312" w:hAnsi="仿宋_GB2312" w:eastAsia="仿宋_GB2312" w:cs="仿宋_GB2312"/>
          <w:b/>
          <w:bCs/>
          <w:spacing w:val="5"/>
          <w:sz w:val="32"/>
          <w:szCs w:val="32"/>
          <w:shd w:val="clear" w:color="auto" w:fill="FFFFFF"/>
        </w:rPr>
        <w:t>“三会一课”</w:t>
      </w:r>
      <w:r>
        <w:rPr>
          <w:rFonts w:hint="eastAsia" w:ascii="仿宋_GB2312" w:hAnsi="仿宋_GB2312" w:eastAsia="仿宋_GB2312" w:cs="仿宋_GB2312"/>
          <w:b/>
          <w:bCs/>
          <w:spacing w:val="5"/>
          <w:sz w:val="32"/>
          <w:szCs w:val="32"/>
          <w:shd w:val="clear" w:color="auto" w:fill="FFFFFF"/>
        </w:rPr>
        <w:t>、组织生活会、谈心谈话、民主评议党员</w:t>
      </w:r>
      <w:r>
        <w:rPr>
          <w:rFonts w:ascii="仿宋_GB2312" w:hAnsi="仿宋_GB2312" w:eastAsia="仿宋_GB2312" w:cs="仿宋_GB2312"/>
          <w:b/>
          <w:bCs/>
          <w:spacing w:val="5"/>
          <w:sz w:val="32"/>
          <w:szCs w:val="32"/>
          <w:shd w:val="clear" w:color="auto" w:fill="FFFFFF"/>
        </w:rPr>
        <w:t>党组织生活基本制度和</w:t>
      </w:r>
      <w:r>
        <w:rPr>
          <w:rFonts w:hint="eastAsia" w:ascii="仿宋_GB2312" w:hAnsi="仿宋_GB2312" w:eastAsia="仿宋_GB2312" w:cs="仿宋_GB2312"/>
          <w:b/>
          <w:bCs/>
          <w:spacing w:val="5"/>
          <w:sz w:val="32"/>
          <w:szCs w:val="32"/>
          <w:shd w:val="clear" w:color="auto" w:fill="FFFFFF"/>
        </w:rPr>
        <w:t>党建“</w:t>
      </w:r>
      <w:r>
        <w:rPr>
          <w:rFonts w:ascii="仿宋_GB2312" w:hAnsi="仿宋_GB2312" w:eastAsia="仿宋_GB2312" w:cs="仿宋_GB2312"/>
          <w:b/>
          <w:bCs/>
          <w:spacing w:val="5"/>
          <w:sz w:val="32"/>
          <w:szCs w:val="32"/>
          <w:shd w:val="clear" w:color="auto" w:fill="FFFFFF"/>
        </w:rPr>
        <w:t>1241</w:t>
      </w:r>
      <w:r>
        <w:rPr>
          <w:rFonts w:hint="eastAsia" w:ascii="仿宋_GB2312" w:hAnsi="仿宋_GB2312" w:eastAsia="仿宋_GB2312" w:cs="仿宋_GB2312"/>
          <w:b/>
          <w:bCs/>
          <w:spacing w:val="5"/>
          <w:sz w:val="32"/>
          <w:szCs w:val="32"/>
          <w:shd w:val="clear" w:color="auto" w:fill="FFFFFF"/>
        </w:rPr>
        <w:t>”工作机制。</w:t>
      </w:r>
      <w:r>
        <w:rPr>
          <w:rFonts w:ascii="仿宋_GB2312" w:hAnsi="仿宋_GB2312" w:eastAsia="仿宋_GB2312" w:cs="仿宋_GB2312"/>
          <w:spacing w:val="5"/>
          <w:sz w:val="32"/>
          <w:szCs w:val="32"/>
          <w:shd w:val="clear" w:color="auto" w:fill="FFFFFF"/>
        </w:rPr>
        <w:t>党支部每季度至少召开</w:t>
      </w:r>
      <w:r>
        <w:rPr>
          <w:rFonts w:hint="eastAsia" w:ascii="仿宋_GB2312" w:hAnsi="仿宋_GB2312" w:eastAsia="仿宋_GB2312" w:cs="仿宋_GB2312"/>
          <w:spacing w:val="5"/>
          <w:sz w:val="32"/>
          <w:szCs w:val="32"/>
          <w:shd w:val="clear" w:color="auto" w:fill="FFFFFF"/>
        </w:rPr>
        <w:t>1</w:t>
      </w:r>
      <w:r>
        <w:rPr>
          <w:rFonts w:ascii="仿宋_GB2312" w:hAnsi="仿宋_GB2312" w:eastAsia="仿宋_GB2312" w:cs="仿宋_GB2312"/>
          <w:spacing w:val="5"/>
          <w:sz w:val="32"/>
          <w:szCs w:val="32"/>
          <w:shd w:val="clear" w:color="auto" w:fill="FFFFFF"/>
        </w:rPr>
        <w:t>次党员大会，每月召开</w:t>
      </w:r>
      <w:r>
        <w:rPr>
          <w:rFonts w:hint="eastAsia" w:ascii="仿宋_GB2312" w:hAnsi="仿宋_GB2312" w:eastAsia="仿宋_GB2312" w:cs="仿宋_GB2312"/>
          <w:spacing w:val="5"/>
          <w:sz w:val="32"/>
          <w:szCs w:val="32"/>
          <w:shd w:val="clear" w:color="auto" w:fill="FFFFFF"/>
        </w:rPr>
        <w:t>1</w:t>
      </w:r>
      <w:r>
        <w:rPr>
          <w:rFonts w:ascii="仿宋_GB2312" w:hAnsi="仿宋_GB2312" w:eastAsia="仿宋_GB2312" w:cs="仿宋_GB2312"/>
          <w:spacing w:val="5"/>
          <w:sz w:val="32"/>
          <w:szCs w:val="32"/>
          <w:shd w:val="clear" w:color="auto" w:fill="FFFFFF"/>
        </w:rPr>
        <w:t>次支委会，每月至少召开</w:t>
      </w:r>
      <w:r>
        <w:rPr>
          <w:rFonts w:hint="eastAsia" w:ascii="仿宋_GB2312" w:hAnsi="仿宋_GB2312" w:eastAsia="仿宋_GB2312" w:cs="仿宋_GB2312"/>
          <w:spacing w:val="5"/>
          <w:sz w:val="32"/>
          <w:szCs w:val="32"/>
          <w:shd w:val="clear" w:color="auto" w:fill="FFFFFF"/>
        </w:rPr>
        <w:t>1</w:t>
      </w:r>
      <w:r>
        <w:rPr>
          <w:rFonts w:ascii="仿宋_GB2312" w:hAnsi="仿宋_GB2312" w:eastAsia="仿宋_GB2312" w:cs="仿宋_GB2312"/>
          <w:spacing w:val="5"/>
          <w:sz w:val="32"/>
          <w:szCs w:val="32"/>
          <w:shd w:val="clear" w:color="auto" w:fill="FFFFFF"/>
        </w:rPr>
        <w:t>次党小组会议，每年不少于</w:t>
      </w:r>
      <w:r>
        <w:rPr>
          <w:rFonts w:hint="eastAsia" w:ascii="仿宋_GB2312" w:hAnsi="仿宋_GB2312" w:eastAsia="仿宋_GB2312" w:cs="仿宋_GB2312"/>
          <w:spacing w:val="5"/>
          <w:sz w:val="32"/>
          <w:szCs w:val="32"/>
          <w:shd w:val="clear" w:color="auto" w:fill="FFFFFF"/>
        </w:rPr>
        <w:t>4</w:t>
      </w:r>
      <w:r>
        <w:rPr>
          <w:rFonts w:ascii="仿宋_GB2312" w:hAnsi="仿宋_GB2312" w:eastAsia="仿宋_GB2312" w:cs="仿宋_GB2312"/>
          <w:spacing w:val="5"/>
          <w:sz w:val="32"/>
          <w:szCs w:val="32"/>
          <w:shd w:val="clear" w:color="auto" w:fill="FFFFFF"/>
        </w:rPr>
        <w:t>次讲党课</w:t>
      </w:r>
      <w:r>
        <w:rPr>
          <w:rFonts w:hint="eastAsia" w:ascii="仿宋_GB2312" w:hAnsi="仿宋_GB2312" w:eastAsia="仿宋_GB2312" w:cs="仿宋_GB2312"/>
          <w:spacing w:val="5"/>
          <w:sz w:val="32"/>
          <w:szCs w:val="32"/>
          <w:shd w:val="clear" w:color="auto" w:fill="FFFFFF"/>
        </w:rPr>
        <w:t>，每年第四季度召开组织生活会和民主评议党员活动，党支部班子坚持每周例会学习</w:t>
      </w:r>
      <w:r>
        <w:rPr>
          <w:rFonts w:ascii="仿宋_GB2312" w:hAnsi="仿宋_GB2312" w:eastAsia="仿宋_GB2312" w:cs="仿宋_GB2312"/>
          <w:spacing w:val="5"/>
          <w:sz w:val="32"/>
          <w:szCs w:val="32"/>
          <w:shd w:val="clear" w:color="auto" w:fill="FFFFFF"/>
        </w:rPr>
        <w:t>；</w:t>
      </w:r>
      <w:r>
        <w:rPr>
          <w:rFonts w:hint="eastAsia" w:ascii="仿宋_GB2312" w:hAnsi="仿宋_GB2312" w:eastAsia="仿宋_GB2312" w:cs="仿宋_GB2312"/>
          <w:spacing w:val="5"/>
          <w:sz w:val="32"/>
          <w:szCs w:val="32"/>
          <w:shd w:val="clear" w:color="auto" w:fill="FFFFFF"/>
        </w:rPr>
        <w:t>党支部全年向党委报告党建工作</w:t>
      </w:r>
      <w:r>
        <w:rPr>
          <w:rFonts w:ascii="仿宋_GB2312" w:hAnsi="仿宋_GB2312" w:eastAsia="仿宋_GB2312" w:cs="仿宋_GB2312"/>
          <w:spacing w:val="5"/>
          <w:sz w:val="32"/>
          <w:szCs w:val="32"/>
          <w:shd w:val="clear" w:color="auto" w:fill="FFFFFF"/>
        </w:rPr>
        <w:t>1</w:t>
      </w:r>
      <w:r>
        <w:rPr>
          <w:rFonts w:hint="eastAsia" w:ascii="仿宋_GB2312" w:hAnsi="仿宋_GB2312" w:eastAsia="仿宋_GB2312" w:cs="仿宋_GB2312"/>
          <w:spacing w:val="5"/>
          <w:sz w:val="32"/>
          <w:szCs w:val="32"/>
          <w:shd w:val="clear" w:color="auto" w:fill="FFFFFF"/>
        </w:rPr>
        <w:t>次</w:t>
      </w:r>
      <w:r>
        <w:rPr>
          <w:rFonts w:hint="eastAsia" w:ascii="仿宋_GB2312" w:hAnsi="仿宋_GB2312" w:eastAsia="仿宋_GB2312" w:cs="仿宋_GB2312"/>
          <w:spacing w:val="5"/>
          <w:sz w:val="32"/>
          <w:szCs w:val="32"/>
          <w:shd w:val="clear" w:color="auto" w:fill="FFFFFF"/>
          <w:lang w:eastAsia="zh-CN"/>
        </w:rPr>
        <w:t>。</w:t>
      </w:r>
    </w:p>
    <w:p>
      <w:pPr>
        <w:spacing w:line="560" w:lineRule="exact"/>
        <w:ind w:firstLine="663" w:firstLineChars="200"/>
        <w:rPr>
          <w:rFonts w:ascii="仿宋_GB2312" w:hAnsi="仿宋_GB2312" w:eastAsia="仿宋_GB2312" w:cs="仿宋_GB2312"/>
          <w:spacing w:val="5"/>
          <w:sz w:val="32"/>
          <w:szCs w:val="32"/>
          <w:shd w:val="clear" w:color="auto" w:fill="FFFFFF"/>
        </w:rPr>
      </w:pPr>
      <w:r>
        <w:rPr>
          <w:rFonts w:ascii="仿宋_GB2312" w:hAnsi="仿宋_GB2312" w:eastAsia="仿宋_GB2312" w:cs="仿宋_GB2312"/>
          <w:b/>
          <w:bCs/>
          <w:spacing w:val="5"/>
          <w:kern w:val="0"/>
          <w:sz w:val="32"/>
          <w:szCs w:val="32"/>
          <w:shd w:val="clear" w:color="auto" w:fill="FFFFFF"/>
        </w:rPr>
        <w:t>2</w:t>
      </w:r>
      <w:r>
        <w:rPr>
          <w:rFonts w:hint="eastAsia" w:ascii="仿宋_GB2312" w:hAnsi="仿宋_GB2312" w:eastAsia="仿宋_GB2312" w:cs="仿宋_GB2312"/>
          <w:b/>
          <w:bCs/>
          <w:spacing w:val="5"/>
          <w:kern w:val="0"/>
          <w:sz w:val="32"/>
          <w:szCs w:val="32"/>
          <w:shd w:val="clear" w:color="auto" w:fill="FFFFFF"/>
        </w:rPr>
        <w:t>、强化理论武装。</w:t>
      </w:r>
      <w:r>
        <w:rPr>
          <w:rFonts w:hint="eastAsia" w:ascii="仿宋_GB2312" w:hAnsi="仿宋_GB2312" w:eastAsia="仿宋_GB2312" w:cs="仿宋_GB2312"/>
          <w:spacing w:val="5"/>
          <w:kern w:val="0"/>
          <w:sz w:val="32"/>
          <w:szCs w:val="32"/>
          <w:shd w:val="clear" w:color="auto" w:fill="FFFFFF"/>
        </w:rPr>
        <w:t>深入开展党史学习教育，深入学习贯彻</w:t>
      </w:r>
      <w:r>
        <w:rPr>
          <w:rFonts w:hint="eastAsia" w:ascii="仿宋_GB2312" w:hAnsi="仿宋_GB2312" w:eastAsia="仿宋_GB2312" w:cs="仿宋_GB2312"/>
          <w:spacing w:val="5"/>
          <w:sz w:val="32"/>
          <w:szCs w:val="32"/>
          <w:shd w:val="clear" w:color="auto" w:fill="FFFFFF"/>
        </w:rPr>
        <w:t>“习近平新时代中国特色社会主义思想”，将党史、新中国史、改革开放史、社会主义发展史、党的十九大精神、习近平总书记系列重要讲话等纳入党委理论中心组和党支部“三会一课”和周例会学习重要内容。</w:t>
      </w:r>
      <w:r>
        <w:rPr>
          <w:rFonts w:hint="eastAsia" w:ascii="仿宋_GB2312" w:hAnsi="仿宋_GB2312" w:eastAsia="仿宋_GB2312" w:cs="仿宋_GB2312"/>
          <w:color w:val="000000"/>
          <w:spacing w:val="5"/>
          <w:sz w:val="32"/>
          <w:szCs w:val="32"/>
          <w:shd w:val="clear" w:color="auto" w:fill="FFFFFF"/>
        </w:rPr>
        <w:t>支部党员集体学习不少于</w:t>
      </w:r>
      <w:r>
        <w:rPr>
          <w:rFonts w:ascii="仿宋_GB2312" w:hAnsi="仿宋_GB2312" w:eastAsia="仿宋_GB2312" w:cs="仿宋_GB2312"/>
          <w:color w:val="000000"/>
          <w:spacing w:val="5"/>
          <w:sz w:val="32"/>
          <w:szCs w:val="32"/>
          <w:shd w:val="clear" w:color="auto" w:fill="FFFFFF"/>
        </w:rPr>
        <w:t>4</w:t>
      </w:r>
      <w:r>
        <w:rPr>
          <w:rFonts w:hint="eastAsia" w:ascii="仿宋_GB2312" w:hAnsi="仿宋_GB2312" w:eastAsia="仿宋_GB2312" w:cs="仿宋_GB2312"/>
          <w:color w:val="000000"/>
          <w:spacing w:val="5"/>
          <w:sz w:val="32"/>
          <w:szCs w:val="32"/>
          <w:shd w:val="clear" w:color="auto" w:fill="FFFFFF"/>
        </w:rPr>
        <w:t>次（每季度</w:t>
      </w:r>
      <w:r>
        <w:rPr>
          <w:rFonts w:ascii="仿宋_GB2312" w:hAnsi="仿宋_GB2312" w:eastAsia="仿宋_GB2312" w:cs="仿宋_GB2312"/>
          <w:color w:val="000000"/>
          <w:spacing w:val="5"/>
          <w:sz w:val="32"/>
          <w:szCs w:val="32"/>
          <w:shd w:val="clear" w:color="auto" w:fill="FFFFFF"/>
        </w:rPr>
        <w:t>1</w:t>
      </w:r>
      <w:r>
        <w:rPr>
          <w:rFonts w:hint="eastAsia" w:ascii="仿宋_GB2312" w:hAnsi="仿宋_GB2312" w:eastAsia="仿宋_GB2312" w:cs="仿宋_GB2312"/>
          <w:color w:val="000000"/>
          <w:spacing w:val="5"/>
          <w:sz w:val="32"/>
          <w:szCs w:val="32"/>
          <w:shd w:val="clear" w:color="auto" w:fill="FFFFFF"/>
        </w:rPr>
        <w:t>次）</w:t>
      </w:r>
      <w:r>
        <w:rPr>
          <w:rFonts w:hint="eastAsia" w:ascii="仿宋_GB2312" w:hAnsi="仿宋_GB2312" w:eastAsia="仿宋_GB2312" w:cs="仿宋_GB2312"/>
          <w:color w:val="000000"/>
          <w:spacing w:val="5"/>
          <w:sz w:val="32"/>
          <w:szCs w:val="32"/>
          <w:shd w:val="clear" w:color="auto" w:fill="FFFFFF"/>
          <w:lang w:eastAsia="zh-CN"/>
        </w:rPr>
        <w:t>，</w:t>
      </w:r>
      <w:r>
        <w:rPr>
          <w:rFonts w:hint="eastAsia" w:ascii="仿宋_GB2312" w:hAnsi="仿宋_GB2312" w:eastAsia="仿宋_GB2312" w:cs="仿宋_GB2312"/>
          <w:color w:val="000000"/>
          <w:spacing w:val="5"/>
          <w:sz w:val="32"/>
          <w:szCs w:val="32"/>
          <w:shd w:val="clear" w:color="auto" w:fill="FFFFFF"/>
        </w:rPr>
        <w:t>党小组学习不少于</w:t>
      </w:r>
      <w:r>
        <w:rPr>
          <w:rFonts w:ascii="仿宋_GB2312" w:hAnsi="仿宋_GB2312" w:eastAsia="仿宋_GB2312" w:cs="仿宋_GB2312"/>
          <w:color w:val="000000"/>
          <w:spacing w:val="5"/>
          <w:sz w:val="32"/>
          <w:szCs w:val="32"/>
          <w:shd w:val="clear" w:color="auto" w:fill="FFFFFF"/>
        </w:rPr>
        <w:t>12</w:t>
      </w:r>
      <w:r>
        <w:rPr>
          <w:rFonts w:hint="eastAsia" w:ascii="仿宋_GB2312" w:hAnsi="仿宋_GB2312" w:eastAsia="仿宋_GB2312" w:cs="仿宋_GB2312"/>
          <w:color w:val="000000"/>
          <w:spacing w:val="5"/>
          <w:sz w:val="32"/>
          <w:szCs w:val="32"/>
          <w:shd w:val="clear" w:color="auto" w:fill="FFFFFF"/>
        </w:rPr>
        <w:t>次。</w:t>
      </w:r>
    </w:p>
    <w:p>
      <w:pPr>
        <w:widowControl/>
        <w:ind w:firstLine="663" w:firstLineChars="200"/>
        <w:jc w:val="left"/>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b/>
          <w:bCs/>
          <w:spacing w:val="5"/>
          <w:sz w:val="32"/>
          <w:szCs w:val="32"/>
          <w:shd w:val="clear" w:color="auto" w:fill="FFFFFF"/>
        </w:rPr>
        <w:t>3、强化党内阵地建设。</w:t>
      </w:r>
      <w:r>
        <w:rPr>
          <w:rFonts w:hint="eastAsia" w:ascii="仿宋_GB2312" w:hAnsi="仿宋_GB2312" w:eastAsia="仿宋_GB2312" w:cs="仿宋_GB2312"/>
          <w:b/>
          <w:bCs/>
          <w:spacing w:val="5"/>
          <w:sz w:val="32"/>
          <w:szCs w:val="32"/>
          <w:shd w:val="clear" w:color="auto" w:fill="FFFFFF"/>
          <w:lang w:val="en-US" w:eastAsia="zh-CN"/>
        </w:rPr>
        <w:t>一</w:t>
      </w:r>
      <w:r>
        <w:rPr>
          <w:rFonts w:hint="eastAsia" w:ascii="仿宋_GB2312" w:hAnsi="仿宋_GB2312" w:eastAsia="仿宋_GB2312" w:cs="仿宋_GB2312"/>
          <w:b/>
          <w:bCs/>
          <w:spacing w:val="5"/>
          <w:sz w:val="32"/>
          <w:szCs w:val="32"/>
          <w:shd w:val="clear" w:color="auto" w:fill="FFFFFF"/>
        </w:rPr>
        <w:t>是加强党建阵地建设。</w:t>
      </w:r>
      <w:r>
        <w:rPr>
          <w:rFonts w:hint="eastAsia" w:ascii="仿宋_GB2312" w:hAnsi="仿宋_GB2312" w:eastAsia="仿宋_GB2312" w:cs="仿宋_GB2312"/>
          <w:spacing w:val="5"/>
          <w:sz w:val="32"/>
          <w:szCs w:val="32"/>
          <w:shd w:val="clear" w:color="auto" w:fill="FFFFFF"/>
        </w:rPr>
        <w:t>提升党支部工作环境，规范党员活动中心建设，提升服务水平。</w:t>
      </w:r>
      <w:r>
        <w:rPr>
          <w:rFonts w:hint="eastAsia" w:ascii="仿宋_GB2312" w:hAnsi="仿宋_GB2312" w:eastAsia="仿宋_GB2312" w:cs="仿宋_GB2312"/>
          <w:b/>
          <w:bCs/>
          <w:spacing w:val="5"/>
          <w:sz w:val="32"/>
          <w:szCs w:val="32"/>
          <w:shd w:val="clear" w:color="auto" w:fill="FFFFFF"/>
          <w:lang w:val="en-US" w:eastAsia="zh-CN"/>
        </w:rPr>
        <w:t>二</w:t>
      </w:r>
      <w:r>
        <w:rPr>
          <w:rFonts w:hint="eastAsia" w:ascii="仿宋_GB2312" w:hAnsi="仿宋_GB2312" w:eastAsia="仿宋_GB2312" w:cs="仿宋_GB2312"/>
          <w:b/>
          <w:bCs/>
          <w:spacing w:val="5"/>
          <w:sz w:val="32"/>
          <w:szCs w:val="32"/>
          <w:shd w:val="clear" w:color="auto" w:fill="FFFFFF"/>
        </w:rPr>
        <w:t>是加强党员活动阵地管理。</w:t>
      </w:r>
      <w:r>
        <w:rPr>
          <w:rFonts w:hint="eastAsia" w:ascii="仿宋_GB2312" w:hAnsi="仿宋_GB2312" w:eastAsia="仿宋_GB2312" w:cs="仿宋_GB2312"/>
          <w:spacing w:val="5"/>
          <w:sz w:val="32"/>
          <w:szCs w:val="32"/>
          <w:shd w:val="clear" w:color="auto" w:fill="FFFFFF"/>
        </w:rPr>
        <w:t>草原书屋、基层讲堂、文化活动室、空中课堂、文体广场和矛盾纠纷化解室等阵地要明确专人管理，确保发挥功能。</w:t>
      </w:r>
      <w:r>
        <w:rPr>
          <w:rFonts w:hint="eastAsia" w:ascii="仿宋_GB2312" w:hAnsi="仿宋_GB2312" w:eastAsia="仿宋_GB2312" w:cs="仿宋_GB2312"/>
          <w:b/>
          <w:bCs/>
          <w:spacing w:val="5"/>
          <w:sz w:val="32"/>
          <w:szCs w:val="32"/>
          <w:shd w:val="clear" w:color="auto" w:fill="FFFFFF"/>
          <w:lang w:val="en-US" w:eastAsia="zh-CN"/>
        </w:rPr>
        <w:t>三</w:t>
      </w:r>
      <w:r>
        <w:rPr>
          <w:rFonts w:hint="eastAsia" w:ascii="仿宋_GB2312" w:hAnsi="仿宋_GB2312" w:eastAsia="仿宋_GB2312" w:cs="仿宋_GB2312"/>
          <w:b/>
          <w:bCs/>
          <w:spacing w:val="5"/>
          <w:sz w:val="32"/>
          <w:szCs w:val="32"/>
          <w:shd w:val="clear" w:color="auto" w:fill="FFFFFF"/>
        </w:rPr>
        <w:t>是加强网络意识形态阵地管理。</w:t>
      </w:r>
      <w:r>
        <w:rPr>
          <w:rFonts w:hint="eastAsia" w:ascii="仿宋_GB2312" w:hAnsi="仿宋_GB2312" w:eastAsia="仿宋_GB2312" w:cs="仿宋_GB2312"/>
          <w:spacing w:val="5"/>
          <w:sz w:val="32"/>
          <w:szCs w:val="32"/>
          <w:shd w:val="clear" w:color="auto" w:fill="FFFFFF"/>
        </w:rPr>
        <w:t>严格执行意识形态领域活动三级送审制度，加强对大型微信群、</w:t>
      </w:r>
      <w:r>
        <w:rPr>
          <w:rFonts w:ascii="仿宋_GB2312" w:hAnsi="仿宋_GB2312" w:eastAsia="仿宋_GB2312" w:cs="仿宋_GB2312"/>
          <w:spacing w:val="5"/>
          <w:sz w:val="32"/>
          <w:szCs w:val="32"/>
          <w:shd w:val="clear" w:color="auto" w:fill="FFFFFF"/>
        </w:rPr>
        <w:t>QQ</w:t>
      </w:r>
      <w:r>
        <w:rPr>
          <w:rFonts w:hint="eastAsia" w:ascii="仿宋_GB2312" w:hAnsi="仿宋_GB2312" w:eastAsia="仿宋_GB2312" w:cs="仿宋_GB2312"/>
          <w:spacing w:val="5"/>
          <w:sz w:val="32"/>
          <w:szCs w:val="32"/>
          <w:shd w:val="clear" w:color="auto" w:fill="FFFFFF"/>
        </w:rPr>
        <w:t>群、精准扶贫工作群和“三务公开”平台等网络意识形态阵地的管理。</w:t>
      </w:r>
    </w:p>
    <w:p>
      <w:pPr>
        <w:spacing w:line="560" w:lineRule="exact"/>
        <w:ind w:firstLine="660" w:firstLineChars="200"/>
        <w:rPr>
          <w:rStyle w:val="8"/>
          <w:rFonts w:ascii="黑体" w:hAnsi="Microsoft YaHei UI" w:eastAsia="黑体" w:cs="Microsoft YaHei UI"/>
          <w:b w:val="0"/>
          <w:spacing w:val="5"/>
          <w:kern w:val="0"/>
          <w:sz w:val="32"/>
          <w:szCs w:val="32"/>
          <w:shd w:val="clear" w:color="auto" w:fill="FFFFFF"/>
        </w:rPr>
      </w:pPr>
      <w:r>
        <w:rPr>
          <w:rStyle w:val="8"/>
          <w:rFonts w:hint="eastAsia" w:ascii="黑体" w:hAnsi="Microsoft YaHei UI" w:eastAsia="黑体" w:cs="Microsoft YaHei UI"/>
          <w:b w:val="0"/>
          <w:spacing w:val="5"/>
          <w:kern w:val="0"/>
          <w:sz w:val="32"/>
          <w:szCs w:val="32"/>
          <w:shd w:val="clear" w:color="auto" w:fill="FFFFFF"/>
        </w:rPr>
        <w:t>二、提升水平，着力实施素质工程</w:t>
      </w:r>
    </w:p>
    <w:p>
      <w:pPr>
        <w:spacing w:line="560" w:lineRule="exact"/>
        <w:ind w:firstLine="663" w:firstLineChars="200"/>
        <w:rPr>
          <w:rFonts w:ascii="仿宋_GB2312" w:hAnsi="仿宋_GB2312" w:eastAsia="仿宋_GB2312" w:cs="仿宋_GB2312"/>
          <w:spacing w:val="5"/>
          <w:kern w:val="0"/>
          <w:sz w:val="32"/>
          <w:szCs w:val="32"/>
          <w:shd w:val="clear" w:color="auto" w:fill="FFFFFF"/>
        </w:rPr>
      </w:pPr>
      <w:r>
        <w:rPr>
          <w:rFonts w:hint="eastAsia" w:ascii="仿宋_GB2312" w:hAnsi="仿宋_GB2312" w:eastAsia="仿宋_GB2312" w:cs="仿宋_GB2312"/>
          <w:b/>
          <w:bCs/>
          <w:spacing w:val="5"/>
          <w:sz w:val="32"/>
          <w:szCs w:val="32"/>
          <w:shd w:val="clear" w:color="auto" w:fill="FFFFFF"/>
        </w:rPr>
        <w:t>4、抓好党支部班子素质提升。</w:t>
      </w:r>
      <w:r>
        <w:rPr>
          <w:rFonts w:hint="eastAsia" w:ascii="仿宋_GB2312" w:hAnsi="仿宋_GB2312" w:eastAsia="仿宋_GB2312" w:cs="仿宋_GB2312"/>
          <w:spacing w:val="5"/>
          <w:kern w:val="0"/>
          <w:sz w:val="32"/>
          <w:szCs w:val="32"/>
          <w:shd w:val="clear" w:color="auto" w:fill="FFFFFF"/>
        </w:rPr>
        <w:t>党支部书记</w:t>
      </w:r>
      <w:r>
        <w:rPr>
          <w:rFonts w:hint="eastAsia" w:ascii="仿宋_GB2312" w:hAnsi="仿宋_GB2312" w:eastAsia="仿宋_GB2312" w:cs="仿宋_GB2312"/>
          <w:spacing w:val="5"/>
          <w:kern w:val="0"/>
          <w:sz w:val="32"/>
          <w:szCs w:val="32"/>
          <w:shd w:val="clear" w:color="auto" w:fill="FFFFFF"/>
          <w:lang w:val="en-US" w:eastAsia="zh-CN"/>
        </w:rPr>
        <w:t>积极</w:t>
      </w:r>
      <w:r>
        <w:rPr>
          <w:rFonts w:hint="eastAsia" w:ascii="仿宋_GB2312" w:hAnsi="仿宋_GB2312" w:eastAsia="仿宋_GB2312" w:cs="仿宋_GB2312"/>
          <w:spacing w:val="5"/>
          <w:kern w:val="0"/>
          <w:sz w:val="32"/>
          <w:szCs w:val="32"/>
          <w:shd w:val="clear" w:color="auto" w:fill="FFFFFF"/>
        </w:rPr>
        <w:t>参加轮训，提升业务水平。严肃党内政治生活，明确职责分工，加强团结协作，坚持民主集中制，在“三重一大”问题上，坚持由班子集体研究决策。</w:t>
      </w:r>
      <w:r>
        <w:rPr>
          <w:rFonts w:hint="eastAsia" w:ascii="仿宋_GB2312" w:hAnsi="仿宋_GB2312" w:eastAsia="仿宋_GB2312" w:cs="仿宋_GB2312"/>
          <w:spacing w:val="5"/>
          <w:sz w:val="32"/>
          <w:szCs w:val="32"/>
          <w:shd w:val="clear" w:color="auto" w:fill="FFFFFF"/>
          <w:lang w:val="en-US" w:eastAsia="zh-CN"/>
        </w:rPr>
        <w:t>积极参加</w:t>
      </w:r>
      <w:r>
        <w:rPr>
          <w:rFonts w:hint="eastAsia" w:ascii="仿宋_GB2312" w:hAnsi="仿宋_GB2312" w:eastAsia="仿宋_GB2312" w:cs="仿宋_GB2312"/>
          <w:spacing w:val="5"/>
          <w:sz w:val="32"/>
          <w:szCs w:val="32"/>
          <w:shd w:val="clear" w:color="auto" w:fill="FFFFFF"/>
        </w:rPr>
        <w:t>“最强党支部”评选活动。</w:t>
      </w:r>
    </w:p>
    <w:p>
      <w:pPr>
        <w:pStyle w:val="5"/>
        <w:widowControl/>
        <w:shd w:val="clear" w:color="auto" w:fill="FFFFFF"/>
        <w:spacing w:beforeAutospacing="0" w:afterAutospacing="0" w:line="560" w:lineRule="exact"/>
        <w:ind w:firstLine="663" w:firstLineChars="200"/>
        <w:jc w:val="both"/>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b/>
          <w:bCs/>
          <w:spacing w:val="5"/>
          <w:sz w:val="32"/>
          <w:szCs w:val="32"/>
          <w:shd w:val="clear" w:color="auto" w:fill="FFFFFF"/>
        </w:rPr>
        <w:t>5、抓好村级干部队伍素质提升。</w:t>
      </w:r>
      <w:r>
        <w:rPr>
          <w:rFonts w:hint="eastAsia" w:ascii="仿宋_GB2312" w:hAnsi="仿宋_GB2312" w:eastAsia="仿宋_GB2312" w:cs="仿宋_GB2312"/>
          <w:spacing w:val="5"/>
          <w:sz w:val="32"/>
          <w:szCs w:val="32"/>
          <w:shd w:val="clear" w:color="auto" w:fill="FFFFFF"/>
        </w:rPr>
        <w:t>党支部坚持每周进行例会学习，党支部书记、村主任全年集中学习培训时间不少于</w:t>
      </w:r>
      <w:r>
        <w:rPr>
          <w:rFonts w:ascii="仿宋_GB2312" w:hAnsi="仿宋_GB2312" w:eastAsia="仿宋_GB2312" w:cs="仿宋_GB2312"/>
          <w:spacing w:val="5"/>
          <w:sz w:val="32"/>
          <w:szCs w:val="32"/>
          <w:shd w:val="clear" w:color="auto" w:fill="FFFFFF"/>
        </w:rPr>
        <w:t>7</w:t>
      </w:r>
      <w:r>
        <w:rPr>
          <w:rFonts w:hint="eastAsia" w:ascii="仿宋_GB2312" w:hAnsi="仿宋_GB2312" w:eastAsia="仿宋_GB2312" w:cs="仿宋_GB2312"/>
          <w:spacing w:val="5"/>
          <w:sz w:val="32"/>
          <w:szCs w:val="32"/>
          <w:shd w:val="clear" w:color="auto" w:fill="FFFFFF"/>
        </w:rPr>
        <w:t>天，计生主任、报账员全年集中学习培训时间不少于</w:t>
      </w:r>
      <w:r>
        <w:rPr>
          <w:rFonts w:ascii="仿宋_GB2312" w:hAnsi="仿宋_GB2312" w:eastAsia="仿宋_GB2312" w:cs="仿宋_GB2312"/>
          <w:spacing w:val="5"/>
          <w:sz w:val="32"/>
          <w:szCs w:val="32"/>
          <w:shd w:val="clear" w:color="auto" w:fill="FFFFFF"/>
        </w:rPr>
        <w:t>5</w:t>
      </w:r>
      <w:r>
        <w:rPr>
          <w:rFonts w:hint="eastAsia" w:ascii="仿宋_GB2312" w:hAnsi="仿宋_GB2312" w:eastAsia="仿宋_GB2312" w:cs="仿宋_GB2312"/>
          <w:spacing w:val="5"/>
          <w:sz w:val="32"/>
          <w:szCs w:val="32"/>
          <w:shd w:val="clear" w:color="auto" w:fill="FFFFFF"/>
        </w:rPr>
        <w:t>天。加强嘎查村干部向外地考察学习力度，开拓视野、提升本领。严格执行嘎查村干部坐班、外出请销假制度。</w:t>
      </w:r>
    </w:p>
    <w:p>
      <w:pPr>
        <w:spacing w:line="560" w:lineRule="exact"/>
        <w:ind w:firstLine="663" w:firstLineChars="200"/>
        <w:rPr>
          <w:rFonts w:ascii="仿宋_GB2312" w:hAnsi="仿宋_GB2312" w:eastAsia="仿宋_GB2312" w:cs="仿宋_GB2312"/>
          <w:spacing w:val="5"/>
          <w:kern w:val="0"/>
          <w:sz w:val="32"/>
          <w:szCs w:val="32"/>
          <w:shd w:val="clear" w:color="auto" w:fill="FFFFFF"/>
        </w:rPr>
      </w:pPr>
      <w:r>
        <w:rPr>
          <w:rFonts w:hint="eastAsia" w:ascii="仿宋_GB2312" w:hAnsi="仿宋_GB2312" w:eastAsia="仿宋_GB2312" w:cs="仿宋_GB2312"/>
          <w:b/>
          <w:bCs/>
          <w:spacing w:val="5"/>
          <w:kern w:val="0"/>
          <w:sz w:val="32"/>
          <w:szCs w:val="32"/>
          <w:shd w:val="clear" w:color="auto" w:fill="FFFFFF"/>
        </w:rPr>
        <w:t>6、抓好党员队伍素质提升。</w:t>
      </w:r>
      <w:r>
        <w:rPr>
          <w:rFonts w:hint="eastAsia" w:ascii="仿宋_GB2312" w:hAnsi="仿宋_GB2312" w:eastAsia="仿宋_GB2312" w:cs="仿宋_GB2312"/>
          <w:b/>
          <w:bCs/>
          <w:spacing w:val="5"/>
          <w:kern w:val="0"/>
          <w:sz w:val="32"/>
          <w:szCs w:val="32"/>
          <w:shd w:val="clear" w:color="auto" w:fill="FFFFFF"/>
          <w:lang w:val="en-US" w:eastAsia="zh-CN"/>
        </w:rPr>
        <w:t>一是加强党员素质。</w:t>
      </w:r>
      <w:r>
        <w:rPr>
          <w:rFonts w:hint="eastAsia" w:ascii="仿宋_GB2312" w:hAnsi="仿宋_GB2312" w:eastAsia="仿宋_GB2312" w:cs="仿宋_GB2312"/>
          <w:spacing w:val="5"/>
          <w:kern w:val="0"/>
          <w:sz w:val="32"/>
          <w:szCs w:val="32"/>
          <w:shd w:val="clear" w:color="auto" w:fill="FFFFFF"/>
        </w:rPr>
        <w:t>推行以“分类积分排位管理</w:t>
      </w:r>
      <w:r>
        <w:rPr>
          <w:rFonts w:ascii="仿宋_GB2312" w:hAnsi="仿宋_GB2312" w:eastAsia="仿宋_GB2312" w:cs="仿宋_GB2312"/>
          <w:spacing w:val="5"/>
          <w:kern w:val="0"/>
          <w:sz w:val="32"/>
          <w:szCs w:val="32"/>
          <w:shd w:val="clear" w:color="auto" w:fill="FFFFFF"/>
        </w:rPr>
        <w:t>+</w:t>
      </w:r>
      <w:r>
        <w:rPr>
          <w:rFonts w:hint="eastAsia" w:ascii="仿宋_GB2312" w:hAnsi="仿宋_GB2312" w:eastAsia="仿宋_GB2312" w:cs="仿宋_GB2312"/>
          <w:spacing w:val="5"/>
          <w:kern w:val="0"/>
          <w:sz w:val="32"/>
          <w:szCs w:val="32"/>
          <w:shd w:val="clear" w:color="auto" w:fill="FFFFFF"/>
        </w:rPr>
        <w:t>民主评议党员</w:t>
      </w:r>
      <w:r>
        <w:rPr>
          <w:rFonts w:ascii="仿宋_GB2312" w:hAnsi="仿宋_GB2312" w:eastAsia="仿宋_GB2312" w:cs="仿宋_GB2312"/>
          <w:spacing w:val="5"/>
          <w:kern w:val="0"/>
          <w:sz w:val="32"/>
          <w:szCs w:val="32"/>
          <w:shd w:val="clear" w:color="auto" w:fill="FFFFFF"/>
        </w:rPr>
        <w:t>+</w:t>
      </w:r>
      <w:r>
        <w:rPr>
          <w:rFonts w:hint="eastAsia" w:ascii="仿宋_GB2312" w:hAnsi="仿宋_GB2312" w:eastAsia="仿宋_GB2312" w:cs="仿宋_GB2312"/>
          <w:spacing w:val="5"/>
          <w:kern w:val="0"/>
          <w:sz w:val="32"/>
          <w:szCs w:val="32"/>
          <w:shd w:val="clear" w:color="auto" w:fill="FFFFFF"/>
        </w:rPr>
        <w:t>处置不合格党员”为主要内容的“三位一体”党员管理模式。通过网格化管理给普通党员压担子，强化党员管理力度。开展好</w:t>
      </w:r>
      <w:r>
        <w:rPr>
          <w:rFonts w:hint="eastAsia" w:ascii="仿宋_GB2312" w:hAnsi="仿宋_GB2312" w:eastAsia="仿宋_GB2312" w:cs="仿宋_GB2312"/>
          <w:sz w:val="32"/>
          <w:szCs w:val="32"/>
        </w:rPr>
        <w:t>党组织建设专项排查整顿和党员素质提升行动，开展后进党</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整顿，促进党员素质提升</w:t>
      </w:r>
      <w:r>
        <w:rPr>
          <w:rFonts w:hint="eastAsia" w:ascii="仿宋_GB2312" w:hAnsi="仿宋_GB2312" w:eastAsia="仿宋_GB2312" w:cs="仿宋_GB2312"/>
          <w:spacing w:val="5"/>
          <w:kern w:val="0"/>
          <w:sz w:val="32"/>
          <w:szCs w:val="32"/>
          <w:shd w:val="clear" w:color="auto" w:fill="FFFFFF"/>
        </w:rPr>
        <w:t>。通过党史学习教育党员“一对一”结对包联，通过微信推送、送学上门等方式做到流动党员和老弱党员教育管理全覆盖。做好长期外出党员组织关系转接工作，对符合转出条件的党员全部完成转出工作。</w:t>
      </w:r>
      <w:r>
        <w:rPr>
          <w:rFonts w:hint="eastAsia" w:ascii="仿宋_GB2312" w:hAnsi="仿宋_GB2312" w:eastAsia="仿宋_GB2312" w:cs="仿宋_GB2312"/>
          <w:b/>
          <w:bCs/>
          <w:spacing w:val="5"/>
          <w:sz w:val="32"/>
          <w:szCs w:val="32"/>
          <w:shd w:val="clear" w:color="auto" w:fill="FFFFFF"/>
          <w:lang w:val="en-US" w:eastAsia="zh-CN"/>
        </w:rPr>
        <w:t>二</w:t>
      </w:r>
      <w:r>
        <w:rPr>
          <w:rFonts w:hint="eastAsia" w:ascii="仿宋_GB2312" w:hAnsi="仿宋_GB2312" w:eastAsia="仿宋_GB2312" w:cs="仿宋_GB2312"/>
          <w:b/>
          <w:bCs/>
          <w:spacing w:val="5"/>
          <w:sz w:val="32"/>
          <w:szCs w:val="32"/>
          <w:shd w:val="clear" w:color="auto" w:fill="FFFFFF"/>
        </w:rPr>
        <w:t>是做好</w:t>
      </w:r>
      <w:r>
        <w:rPr>
          <w:rFonts w:hint="eastAsia" w:ascii="仿宋_GB2312" w:hAnsi="仿宋_GB2312" w:eastAsia="仿宋_GB2312" w:cs="仿宋_GB2312"/>
          <w:b/>
          <w:bCs/>
          <w:spacing w:val="5"/>
          <w:kern w:val="0"/>
          <w:sz w:val="32"/>
          <w:szCs w:val="32"/>
          <w:shd w:val="clear" w:color="auto" w:fill="FFFFFF"/>
        </w:rPr>
        <w:t>发展党员工作。</w:t>
      </w:r>
      <w:r>
        <w:rPr>
          <w:rFonts w:hint="eastAsia" w:ascii="仿宋_GB2312" w:hAnsi="仿宋_GB2312" w:eastAsia="仿宋_GB2312" w:cs="仿宋_GB2312"/>
          <w:spacing w:val="5"/>
          <w:kern w:val="0"/>
          <w:sz w:val="32"/>
          <w:szCs w:val="32"/>
          <w:shd w:val="clear" w:color="auto" w:fill="FFFFFF"/>
        </w:rPr>
        <w:t>加大入党积极分子、预备党员教育培养力度，</w:t>
      </w:r>
      <w:r>
        <w:rPr>
          <w:rFonts w:hint="eastAsia" w:ascii="仿宋_GB2312" w:hAnsi="仿宋_GB2312" w:eastAsia="仿宋_GB2312" w:cs="仿宋_GB2312"/>
          <w:spacing w:val="5"/>
          <w:kern w:val="0"/>
          <w:sz w:val="32"/>
          <w:szCs w:val="32"/>
          <w:shd w:val="clear" w:color="auto" w:fill="FFFFFF"/>
          <w:lang w:val="en-US" w:eastAsia="zh-CN"/>
        </w:rPr>
        <w:t>计划</w:t>
      </w:r>
      <w:r>
        <w:rPr>
          <w:rFonts w:hint="eastAsia" w:ascii="仿宋_GB2312" w:hAnsi="仿宋_GB2312" w:eastAsia="仿宋_GB2312" w:cs="仿宋_GB2312"/>
          <w:spacing w:val="5"/>
          <w:kern w:val="0"/>
          <w:sz w:val="32"/>
          <w:szCs w:val="32"/>
          <w:shd w:val="clear" w:color="auto" w:fill="FFFFFF"/>
        </w:rPr>
        <w:t>培养</w:t>
      </w:r>
      <w:r>
        <w:rPr>
          <w:rFonts w:ascii="仿宋_GB2312" w:hAnsi="仿宋_GB2312" w:eastAsia="仿宋_GB2312" w:cs="仿宋_GB2312"/>
          <w:spacing w:val="5"/>
          <w:kern w:val="0"/>
          <w:sz w:val="32"/>
          <w:szCs w:val="32"/>
          <w:shd w:val="clear" w:color="auto" w:fill="FFFFFF"/>
        </w:rPr>
        <w:t>3-5</w:t>
      </w:r>
      <w:r>
        <w:rPr>
          <w:rFonts w:hint="eastAsia" w:ascii="仿宋_GB2312" w:hAnsi="仿宋_GB2312" w:eastAsia="仿宋_GB2312" w:cs="仿宋_GB2312"/>
          <w:spacing w:val="5"/>
          <w:kern w:val="0"/>
          <w:sz w:val="32"/>
          <w:szCs w:val="32"/>
          <w:shd w:val="clear" w:color="auto" w:fill="FFFFFF"/>
        </w:rPr>
        <w:t>名入党积极分子。列好发展党员时间表，严格按照时间节点，按时完成预备党员发展和预备党员转正工作。</w:t>
      </w:r>
      <w:r>
        <w:rPr>
          <w:rFonts w:hint="eastAsia" w:ascii="仿宋_GB2312" w:hAnsi="仿宋_GB2312" w:eastAsia="仿宋_GB2312" w:cs="仿宋_GB2312"/>
          <w:b/>
          <w:bCs/>
          <w:spacing w:val="5"/>
          <w:kern w:val="0"/>
          <w:sz w:val="32"/>
          <w:szCs w:val="32"/>
          <w:shd w:val="clear" w:color="auto" w:fill="FFFFFF"/>
          <w:lang w:val="en-US" w:eastAsia="zh-CN"/>
        </w:rPr>
        <w:t>三</w:t>
      </w:r>
      <w:r>
        <w:rPr>
          <w:rFonts w:hint="eastAsia" w:ascii="仿宋_GB2312" w:hAnsi="仿宋_GB2312" w:eastAsia="仿宋_GB2312" w:cs="仿宋_GB2312"/>
          <w:b/>
          <w:bCs/>
          <w:spacing w:val="5"/>
          <w:kern w:val="0"/>
          <w:sz w:val="32"/>
          <w:szCs w:val="32"/>
          <w:shd w:val="clear" w:color="auto" w:fill="FFFFFF"/>
        </w:rPr>
        <w:t>是建立党员网格化管理工作机制。</w:t>
      </w:r>
      <w:r>
        <w:rPr>
          <w:rFonts w:hint="eastAsia" w:ascii="仿宋_GB2312" w:hAnsi="仿宋_GB2312" w:eastAsia="仿宋_GB2312" w:cs="仿宋_GB2312"/>
          <w:spacing w:val="5"/>
          <w:kern w:val="0"/>
          <w:sz w:val="32"/>
          <w:szCs w:val="32"/>
          <w:shd w:val="clear" w:color="auto" w:fill="FFFFFF"/>
        </w:rPr>
        <w:t>为党员设岗定责，通过党员联户，进一步密切党群关系，提升党员责任感、使命感。</w:t>
      </w:r>
    </w:p>
    <w:p>
      <w:pPr>
        <w:spacing w:line="560" w:lineRule="exact"/>
        <w:ind w:firstLine="660" w:firstLineChars="200"/>
        <w:rPr>
          <w:rStyle w:val="8"/>
          <w:rFonts w:ascii="黑体" w:hAnsi="Microsoft YaHei UI" w:eastAsia="黑体" w:cs="Microsoft YaHei UI"/>
          <w:b w:val="0"/>
          <w:spacing w:val="5"/>
          <w:kern w:val="0"/>
          <w:sz w:val="32"/>
          <w:szCs w:val="32"/>
          <w:shd w:val="clear" w:color="auto" w:fill="FFFFFF"/>
        </w:rPr>
      </w:pPr>
      <w:r>
        <w:rPr>
          <w:rStyle w:val="8"/>
          <w:rFonts w:hint="eastAsia" w:ascii="黑体" w:hAnsi="Microsoft YaHei UI" w:eastAsia="黑体" w:cs="Microsoft YaHei UI"/>
          <w:b w:val="0"/>
          <w:spacing w:val="5"/>
          <w:kern w:val="0"/>
          <w:sz w:val="32"/>
          <w:szCs w:val="32"/>
          <w:shd w:val="clear" w:color="auto" w:fill="FFFFFF"/>
        </w:rPr>
        <w:t>三、强化引领，着力实施载体工程</w:t>
      </w:r>
    </w:p>
    <w:p>
      <w:pPr>
        <w:spacing w:line="560" w:lineRule="exact"/>
        <w:ind w:firstLine="663" w:firstLineChars="200"/>
        <w:rPr>
          <w:rFonts w:ascii="仿宋_GB2312" w:hAnsi="仿宋_GB2312" w:eastAsia="仿宋_GB2312" w:cs="仿宋_GB2312"/>
          <w:spacing w:val="5"/>
          <w:sz w:val="32"/>
          <w:szCs w:val="32"/>
          <w:shd w:val="clear" w:color="auto" w:fill="FFFFFF"/>
        </w:rPr>
      </w:pPr>
      <w:r>
        <w:rPr>
          <w:rFonts w:ascii="仿宋_GB2312" w:hAnsi="仿宋_GB2312" w:eastAsia="仿宋_GB2312" w:cs="仿宋_GB2312"/>
          <w:b/>
          <w:bCs/>
          <w:spacing w:val="5"/>
          <w:kern w:val="0"/>
          <w:sz w:val="32"/>
          <w:szCs w:val="32"/>
          <w:shd w:val="clear" w:color="auto" w:fill="FFFFFF"/>
        </w:rPr>
        <w:t>7</w:t>
      </w:r>
      <w:r>
        <w:rPr>
          <w:rFonts w:hint="eastAsia" w:ascii="仿宋_GB2312" w:hAnsi="仿宋_GB2312" w:eastAsia="仿宋_GB2312" w:cs="仿宋_GB2312"/>
          <w:b/>
          <w:bCs/>
          <w:spacing w:val="5"/>
          <w:kern w:val="0"/>
          <w:sz w:val="32"/>
          <w:szCs w:val="32"/>
          <w:shd w:val="clear" w:color="auto" w:fill="FFFFFF"/>
        </w:rPr>
        <w:t>、</w:t>
      </w:r>
      <w:r>
        <w:rPr>
          <w:rFonts w:hint="eastAsia" w:ascii="仿宋_GB2312" w:hAnsi="仿宋_GB2312" w:eastAsia="仿宋_GB2312" w:cs="仿宋_GB2312"/>
          <w:b/>
          <w:bCs/>
          <w:spacing w:val="5"/>
          <w:sz w:val="32"/>
          <w:szCs w:val="32"/>
          <w:shd w:val="clear" w:color="auto" w:fill="FFFFFF"/>
        </w:rPr>
        <w:t>打造群众增收载体。一是强化党支部和党员在产业结构调整和主导产业培育中的示范引领作用</w:t>
      </w:r>
      <w:r>
        <w:rPr>
          <w:rFonts w:hint="eastAsia" w:ascii="仿宋_GB2312" w:hAnsi="仿宋_GB2312" w:eastAsia="仿宋_GB2312" w:cs="仿宋_GB2312"/>
          <w:spacing w:val="5"/>
          <w:sz w:val="32"/>
          <w:szCs w:val="32"/>
          <w:shd w:val="clear" w:color="auto" w:fill="FFFFFF"/>
        </w:rPr>
        <w:t>。鼓励党员中心户带动种养大户，在产业结构调整、规模化养殖、土地适度化经营方面做到示范引领。</w:t>
      </w:r>
      <w:r>
        <w:rPr>
          <w:rFonts w:hint="eastAsia" w:ascii="仿宋_GB2312" w:hAnsi="仿宋_GB2312" w:eastAsia="仿宋_GB2312" w:cs="仿宋_GB2312"/>
          <w:b/>
          <w:bCs/>
          <w:spacing w:val="5"/>
          <w:sz w:val="32"/>
          <w:szCs w:val="32"/>
          <w:shd w:val="clear" w:color="auto" w:fill="FFFFFF"/>
        </w:rPr>
        <w:t>二是党支部统领深化农村改革，培育农民收入新增长点。</w:t>
      </w:r>
      <w:r>
        <w:rPr>
          <w:rFonts w:hint="eastAsia" w:ascii="仿宋_GB2312" w:hAnsi="仿宋_GB2312" w:eastAsia="仿宋_GB2312" w:cs="仿宋_GB2312"/>
          <w:spacing w:val="5"/>
          <w:sz w:val="32"/>
          <w:szCs w:val="32"/>
          <w:shd w:val="clear" w:color="auto" w:fill="FFFFFF"/>
        </w:rPr>
        <w:t>由</w:t>
      </w:r>
      <w:r>
        <w:rPr>
          <w:rFonts w:hint="eastAsia" w:ascii="仿宋_GB2312" w:hAnsi="仿宋_GB2312" w:eastAsia="仿宋_GB2312" w:cs="仿宋_GB2312"/>
          <w:spacing w:val="5"/>
          <w:sz w:val="32"/>
          <w:szCs w:val="32"/>
          <w:shd w:val="clear" w:color="auto" w:fill="FFFFFF"/>
          <w:lang w:val="en-US" w:eastAsia="zh-CN"/>
        </w:rPr>
        <w:t>嘎查</w:t>
      </w:r>
      <w:r>
        <w:rPr>
          <w:rFonts w:hint="eastAsia" w:ascii="仿宋_GB2312" w:hAnsi="仿宋_GB2312" w:eastAsia="仿宋_GB2312" w:cs="仿宋_GB2312"/>
          <w:spacing w:val="5"/>
          <w:sz w:val="32"/>
          <w:szCs w:val="32"/>
          <w:shd w:val="clear" w:color="auto" w:fill="FFFFFF"/>
        </w:rPr>
        <w:t>党支部牵头，有效落实高效节水示范区土地流转和统耕统种统收，</w:t>
      </w:r>
      <w:r>
        <w:rPr>
          <w:rFonts w:hint="eastAsia" w:ascii="仿宋_GB2312" w:hAnsi="仿宋" w:eastAsia="仿宋_GB2312" w:cs="仿宋"/>
          <w:sz w:val="32"/>
          <w:szCs w:val="32"/>
        </w:rPr>
        <w:t>抓好</w:t>
      </w:r>
      <w:r>
        <w:rPr>
          <w:rFonts w:hint="eastAsia" w:ascii="仿宋_GB2312" w:hAnsi="仿宋" w:eastAsia="仿宋_GB2312" w:cs="仿宋"/>
          <w:color w:val="000000"/>
          <w:sz w:val="32"/>
          <w:szCs w:val="32"/>
        </w:rPr>
        <w:t>果经间作、林下经济、生态经济林、压茬耕作等</w:t>
      </w:r>
      <w:r>
        <w:rPr>
          <w:rFonts w:hint="eastAsia" w:ascii="仿宋_GB2312" w:hAnsi="仿宋" w:eastAsia="仿宋_GB2312" w:cs="仿宋"/>
          <w:sz w:val="32"/>
          <w:szCs w:val="32"/>
        </w:rPr>
        <w:t>示范农业项目。</w:t>
      </w:r>
      <w:r>
        <w:rPr>
          <w:rFonts w:hint="eastAsia" w:ascii="仿宋_GB2312" w:hAnsi="仿宋_GB2312" w:eastAsia="仿宋_GB2312" w:cs="仿宋_GB2312"/>
          <w:b/>
          <w:bCs/>
          <w:spacing w:val="5"/>
          <w:sz w:val="32"/>
          <w:szCs w:val="32"/>
          <w:shd w:val="clear" w:color="auto" w:fill="FFFFFF"/>
        </w:rPr>
        <w:t>三是强化党建引领抓好脱贫攻坚与乡村振兴有效衔接。</w:t>
      </w:r>
      <w:r>
        <w:rPr>
          <w:rFonts w:hint="eastAsia" w:ascii="仿宋_GB2312" w:hAnsi="仿宋_GB2312" w:eastAsia="仿宋_GB2312" w:cs="仿宋_GB2312"/>
          <w:spacing w:val="5"/>
          <w:sz w:val="32"/>
          <w:szCs w:val="32"/>
          <w:shd w:val="clear" w:color="auto" w:fill="FFFFFF"/>
          <w:lang w:val="en-US" w:eastAsia="zh-CN"/>
        </w:rPr>
        <w:t>嘎查</w:t>
      </w:r>
      <w:r>
        <w:rPr>
          <w:rFonts w:hint="eastAsia" w:ascii="仿宋_GB2312" w:hAnsi="仿宋_GB2312" w:eastAsia="仿宋_GB2312" w:cs="仿宋_GB2312"/>
          <w:spacing w:val="5"/>
          <w:sz w:val="32"/>
          <w:szCs w:val="32"/>
          <w:shd w:val="clear" w:color="auto" w:fill="FFFFFF"/>
        </w:rPr>
        <w:t>党支部巩固好脱贫攻坚成果的同时，统筹谋划、积极落实乡村振兴各项工作。</w:t>
      </w:r>
    </w:p>
    <w:p>
      <w:pPr>
        <w:spacing w:line="560" w:lineRule="exact"/>
        <w:ind w:firstLine="663" w:firstLineChars="200"/>
        <w:rPr>
          <w:rFonts w:ascii="仿宋_GB2312" w:hAnsi="仿宋_GB2312" w:eastAsia="仿宋_GB2312" w:cs="仿宋_GB2312"/>
          <w:spacing w:val="5"/>
          <w:sz w:val="32"/>
          <w:szCs w:val="32"/>
          <w:shd w:val="clear" w:color="auto" w:fill="FFFFFF"/>
        </w:rPr>
      </w:pPr>
      <w:r>
        <w:rPr>
          <w:rFonts w:ascii="仿宋_GB2312" w:hAnsi="仿宋_GB2312" w:eastAsia="仿宋_GB2312" w:cs="仿宋_GB2312"/>
          <w:b/>
          <w:bCs/>
          <w:spacing w:val="5"/>
          <w:sz w:val="32"/>
          <w:szCs w:val="32"/>
          <w:shd w:val="clear" w:color="auto" w:fill="FFFFFF"/>
        </w:rPr>
        <w:t>8</w:t>
      </w:r>
      <w:r>
        <w:rPr>
          <w:rFonts w:hint="eastAsia" w:ascii="仿宋_GB2312" w:hAnsi="仿宋_GB2312" w:eastAsia="仿宋_GB2312" w:cs="仿宋_GB2312"/>
          <w:b/>
          <w:bCs/>
          <w:spacing w:val="5"/>
          <w:sz w:val="32"/>
          <w:szCs w:val="32"/>
          <w:shd w:val="clear" w:color="auto" w:fill="FFFFFF"/>
        </w:rPr>
        <w:t>、打造群众幸福载体。</w:t>
      </w:r>
      <w:r>
        <w:rPr>
          <w:rFonts w:hint="eastAsia" w:ascii="仿宋_GB2312" w:hAnsi="仿宋_GB2312" w:eastAsia="仿宋_GB2312" w:cs="仿宋_GB2312"/>
          <w:spacing w:val="5"/>
          <w:sz w:val="32"/>
          <w:szCs w:val="32"/>
          <w:shd w:val="clear" w:color="auto" w:fill="FFFFFF"/>
          <w:lang w:val="en-US" w:eastAsia="zh-CN"/>
        </w:rPr>
        <w:t>嘎查</w:t>
      </w:r>
      <w:r>
        <w:rPr>
          <w:rFonts w:hint="eastAsia" w:ascii="仿宋_GB2312" w:hAnsi="仿宋_GB2312" w:eastAsia="仿宋_GB2312" w:cs="仿宋_GB2312"/>
          <w:spacing w:val="5"/>
          <w:sz w:val="32"/>
          <w:szCs w:val="32"/>
          <w:shd w:val="clear" w:color="auto" w:fill="FFFFFF"/>
        </w:rPr>
        <w:t>党支部要充分发挥组织群众、凝聚群众、服务群众的作用，开展好“我是党员我帮你”等主题活动，管理好</w:t>
      </w:r>
      <w:r>
        <w:rPr>
          <w:rFonts w:hint="eastAsia" w:ascii="仿宋_GB2312" w:hAnsi="仿宋_GB2312" w:eastAsia="仿宋_GB2312" w:cs="仿宋_GB2312"/>
          <w:spacing w:val="5"/>
          <w:sz w:val="32"/>
          <w:szCs w:val="32"/>
          <w:shd w:val="clear" w:color="auto" w:fill="FFFFFF"/>
          <w:lang w:val="en-US" w:eastAsia="zh-CN"/>
        </w:rPr>
        <w:t>本</w:t>
      </w:r>
      <w:r>
        <w:rPr>
          <w:rFonts w:hint="eastAsia" w:ascii="仿宋_GB2312" w:hAnsi="仿宋_GB2312" w:eastAsia="仿宋_GB2312" w:cs="仿宋_GB2312"/>
          <w:spacing w:val="5"/>
          <w:sz w:val="32"/>
          <w:szCs w:val="32"/>
          <w:shd w:val="clear" w:color="auto" w:fill="FFFFFF"/>
        </w:rPr>
        <w:t>村水、电、路、讯、文化广场等便民设施。扎实开展改善村容村貌、优化人居环境工作；严格落实建档立卡贫困户、低保五保户、临时救助等社会保障政策，切实履行好安全生产、食品药品安全监管、森林草原防火、信访维稳等公共安全职责，营造公平有序、安定祥和的生产生活环境，提高群众幸福指数。</w:t>
      </w:r>
    </w:p>
    <w:p>
      <w:pPr>
        <w:spacing w:line="560" w:lineRule="exact"/>
        <w:ind w:firstLine="663" w:firstLineChars="200"/>
        <w:rPr>
          <w:rFonts w:ascii="仿宋_GB2312" w:hAnsi="仿宋_GB2312" w:eastAsia="仿宋_GB2312" w:cs="仿宋_GB2312"/>
          <w:sz w:val="32"/>
          <w:szCs w:val="32"/>
        </w:rPr>
      </w:pPr>
      <w:r>
        <w:rPr>
          <w:rFonts w:ascii="仿宋_GB2312" w:hAnsi="仿宋_GB2312" w:eastAsia="仿宋_GB2312" w:cs="仿宋_GB2312"/>
          <w:b/>
          <w:bCs/>
          <w:spacing w:val="5"/>
          <w:sz w:val="32"/>
          <w:szCs w:val="32"/>
          <w:shd w:val="clear" w:color="auto" w:fill="FFFFFF"/>
        </w:rPr>
        <w:t>9</w:t>
      </w:r>
      <w:r>
        <w:rPr>
          <w:rFonts w:hint="eastAsia" w:ascii="仿宋_GB2312" w:hAnsi="仿宋_GB2312" w:eastAsia="仿宋_GB2312" w:cs="仿宋_GB2312"/>
          <w:b/>
          <w:bCs/>
          <w:spacing w:val="5"/>
          <w:sz w:val="32"/>
          <w:szCs w:val="32"/>
          <w:shd w:val="clear" w:color="auto" w:fill="FFFFFF"/>
        </w:rPr>
        <w:t>、打造群众发展载体。</w:t>
      </w:r>
      <w:r>
        <w:rPr>
          <w:rFonts w:hint="eastAsia" w:ascii="仿宋_GB2312" w:hAnsi="仿宋_GB2312" w:eastAsia="仿宋_GB2312" w:cs="仿宋_GB2312"/>
          <w:spacing w:val="5"/>
          <w:sz w:val="32"/>
          <w:szCs w:val="32"/>
          <w:shd w:val="clear" w:color="auto" w:fill="FFFFFF"/>
        </w:rPr>
        <w:t>根据三年发展规划、项目储备计划和壮大嘎查村集体经济意见清单化列项，</w:t>
      </w:r>
      <w:r>
        <w:rPr>
          <w:rFonts w:hint="eastAsia" w:ascii="仿宋_GB2312" w:hAnsi="仿宋" w:eastAsia="仿宋_GB2312" w:cs="仿宋"/>
          <w:bCs/>
          <w:sz w:val="32"/>
          <w:szCs w:val="32"/>
        </w:rPr>
        <w:t>年内实现集体经济20万元</w:t>
      </w:r>
      <w:r>
        <w:rPr>
          <w:rFonts w:hint="eastAsia" w:ascii="仿宋_GB2312" w:hAnsi="仿宋" w:eastAsia="仿宋_GB2312" w:cs="仿宋"/>
          <w:bCs/>
          <w:sz w:val="32"/>
          <w:szCs w:val="32"/>
          <w:lang w:val="en-US" w:eastAsia="zh-CN"/>
        </w:rPr>
        <w:t>以上</w:t>
      </w:r>
      <w:r>
        <w:rPr>
          <w:rFonts w:hint="eastAsia" w:ascii="仿宋_GB2312" w:hAnsi="仿宋" w:eastAsia="仿宋_GB2312" w:cs="仿宋"/>
          <w:bCs/>
          <w:sz w:val="32"/>
          <w:szCs w:val="32"/>
        </w:rPr>
        <w:t>，</w:t>
      </w:r>
      <w:r>
        <w:rPr>
          <w:rFonts w:hint="eastAsia" w:ascii="仿宋_GB2312" w:hAnsi="仿宋_GB2312" w:eastAsia="仿宋_GB2312" w:cs="仿宋_GB2312"/>
          <w:bCs/>
          <w:sz w:val="32"/>
          <w:szCs w:val="32"/>
        </w:rPr>
        <w:t>确保有一项集体经营性增收项目；加强信用村打造力度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至少达到3星级以上信用标准</w:t>
      </w:r>
      <w:r>
        <w:rPr>
          <w:rFonts w:hint="eastAsia" w:ascii="仿宋_GB2312" w:hAnsi="仿宋_GB2312" w:eastAsia="仿宋_GB2312" w:cs="仿宋_GB2312"/>
          <w:sz w:val="32"/>
          <w:szCs w:val="32"/>
        </w:rPr>
        <w:t>。</w:t>
      </w:r>
    </w:p>
    <w:p>
      <w:pPr>
        <w:spacing w:line="560" w:lineRule="exact"/>
        <w:ind w:firstLine="663" w:firstLineChars="200"/>
        <w:rPr>
          <w:rFonts w:ascii="仿宋_GB2312" w:hAnsi="仿宋" w:eastAsia="仿宋_GB2312" w:cs="仿宋"/>
          <w:bCs/>
          <w:sz w:val="32"/>
          <w:szCs w:val="32"/>
        </w:rPr>
      </w:pPr>
      <w:r>
        <w:rPr>
          <w:rFonts w:hint="eastAsia" w:ascii="仿宋_GB2312" w:hAnsi="仿宋_GB2312" w:eastAsia="仿宋_GB2312" w:cs="仿宋_GB2312"/>
          <w:b/>
          <w:bCs/>
          <w:spacing w:val="5"/>
          <w:sz w:val="32"/>
          <w:szCs w:val="32"/>
          <w:shd w:val="clear" w:color="auto" w:fill="FFFFFF"/>
        </w:rPr>
        <w:t>1</w:t>
      </w:r>
      <w:r>
        <w:rPr>
          <w:rFonts w:ascii="仿宋_GB2312" w:hAnsi="仿宋_GB2312" w:eastAsia="仿宋_GB2312" w:cs="仿宋_GB2312"/>
          <w:b/>
          <w:bCs/>
          <w:spacing w:val="5"/>
          <w:sz w:val="32"/>
          <w:szCs w:val="32"/>
          <w:shd w:val="clear" w:color="auto" w:fill="FFFFFF"/>
        </w:rPr>
        <w:t>0</w:t>
      </w:r>
      <w:r>
        <w:rPr>
          <w:rFonts w:hint="eastAsia" w:ascii="仿宋_GB2312" w:hAnsi="仿宋_GB2312" w:eastAsia="仿宋_GB2312" w:cs="仿宋_GB2312"/>
          <w:b/>
          <w:bCs/>
          <w:spacing w:val="5"/>
          <w:sz w:val="32"/>
          <w:szCs w:val="32"/>
          <w:shd w:val="clear" w:color="auto" w:fill="FFFFFF"/>
        </w:rPr>
        <w:t>.打造人才振兴新载体。</w:t>
      </w:r>
      <w:r>
        <w:rPr>
          <w:rFonts w:hint="eastAsia" w:ascii="仿宋_GB2312" w:hAnsi="仿宋" w:eastAsia="仿宋_GB2312" w:cs="仿宋"/>
          <w:bCs/>
          <w:sz w:val="32"/>
          <w:szCs w:val="32"/>
        </w:rPr>
        <w:t>建立“乡土人才”库，打造新“乡贤文化”，强化与本土走出的能人、乡贤沟通联络，注重新型农民培育，通过引进“今贤”、培育“新贤”，为乡村振兴凝聚人才力量。</w:t>
      </w:r>
    </w:p>
    <w:p>
      <w:pPr>
        <w:spacing w:line="560" w:lineRule="exact"/>
        <w:ind w:firstLine="663" w:firstLineChars="200"/>
        <w:rPr>
          <w:rFonts w:ascii="仿宋_GB2312" w:hAnsi="仿宋" w:eastAsia="仿宋_GB2312" w:cs="仿宋"/>
          <w:bCs/>
          <w:sz w:val="32"/>
          <w:szCs w:val="32"/>
        </w:rPr>
      </w:pPr>
      <w:r>
        <w:rPr>
          <w:rFonts w:hint="eastAsia" w:ascii="仿宋_GB2312" w:hAnsi="仿宋_GB2312" w:eastAsia="仿宋_GB2312" w:cs="仿宋_GB2312"/>
          <w:b/>
          <w:bCs/>
          <w:spacing w:val="5"/>
          <w:sz w:val="32"/>
          <w:szCs w:val="32"/>
          <w:shd w:val="clear" w:color="auto" w:fill="FFFFFF"/>
        </w:rPr>
        <w:t>1</w:t>
      </w:r>
      <w:r>
        <w:rPr>
          <w:rFonts w:ascii="仿宋_GB2312" w:hAnsi="仿宋_GB2312" w:eastAsia="仿宋_GB2312" w:cs="仿宋_GB2312"/>
          <w:b/>
          <w:bCs/>
          <w:spacing w:val="5"/>
          <w:sz w:val="32"/>
          <w:szCs w:val="32"/>
          <w:shd w:val="clear" w:color="auto" w:fill="FFFFFF"/>
        </w:rPr>
        <w:t>1.</w:t>
      </w:r>
      <w:r>
        <w:rPr>
          <w:rFonts w:hint="eastAsia" w:ascii="仿宋_GB2312" w:hAnsi="仿宋_GB2312" w:eastAsia="仿宋_GB2312" w:cs="仿宋_GB2312"/>
          <w:b/>
          <w:bCs/>
          <w:spacing w:val="5"/>
          <w:sz w:val="32"/>
          <w:szCs w:val="32"/>
          <w:shd w:val="clear" w:color="auto" w:fill="FFFFFF"/>
        </w:rPr>
        <w:t>打造党建品牌载体。</w:t>
      </w:r>
      <w:r>
        <w:rPr>
          <w:rFonts w:hint="eastAsia" w:ascii="仿宋_GB2312" w:hAnsi="仿宋" w:eastAsia="仿宋_GB2312" w:cs="仿宋"/>
          <w:bCs/>
          <w:sz w:val="32"/>
          <w:szCs w:val="32"/>
        </w:rPr>
        <w:t>围绕中心和大局，结合本地特点、党建工作特点以及反映时代特点，创建党建品牌标志，创建出具有广泛影响的党建品牌。</w:t>
      </w:r>
    </w:p>
    <w:p>
      <w:pPr>
        <w:spacing w:line="560" w:lineRule="exact"/>
        <w:ind w:firstLine="660" w:firstLineChars="200"/>
        <w:rPr>
          <w:rFonts w:ascii="仿宋_GB2312" w:hAnsi="仿宋_GB2312" w:eastAsia="仿宋_GB2312" w:cs="仿宋_GB2312"/>
          <w:spacing w:val="5"/>
          <w:kern w:val="0"/>
          <w:sz w:val="32"/>
          <w:szCs w:val="32"/>
          <w:shd w:val="clear" w:color="auto" w:fill="FFFFFF"/>
        </w:rPr>
      </w:pPr>
      <w:r>
        <w:rPr>
          <w:rStyle w:val="8"/>
          <w:rFonts w:hint="eastAsia" w:ascii="黑体" w:hAnsi="Microsoft YaHei UI" w:eastAsia="黑体" w:cs="Microsoft YaHei UI"/>
          <w:b w:val="0"/>
          <w:spacing w:val="5"/>
          <w:kern w:val="0"/>
          <w:sz w:val="32"/>
          <w:szCs w:val="32"/>
          <w:shd w:val="clear" w:color="auto" w:fill="FFFFFF"/>
        </w:rPr>
        <w:t>四、典型示范，着力实施示范工程</w:t>
      </w:r>
    </w:p>
    <w:p>
      <w:pPr>
        <w:spacing w:line="560" w:lineRule="exact"/>
        <w:ind w:firstLine="663" w:firstLineChars="200"/>
        <w:rPr>
          <w:rFonts w:ascii="仿宋_GB2312" w:hAnsi="仿宋_GB2312" w:eastAsia="仿宋_GB2312" w:cs="仿宋_GB2312"/>
          <w:b/>
          <w:bCs/>
          <w:spacing w:val="5"/>
          <w:kern w:val="0"/>
          <w:sz w:val="32"/>
          <w:szCs w:val="32"/>
          <w:shd w:val="clear" w:color="auto" w:fill="FFFFFF"/>
        </w:rPr>
      </w:pPr>
      <w:r>
        <w:rPr>
          <w:rFonts w:ascii="仿宋_GB2312" w:hAnsi="仿宋_GB2312" w:eastAsia="仿宋_GB2312" w:cs="仿宋_GB2312"/>
          <w:b/>
          <w:bCs/>
          <w:spacing w:val="5"/>
          <w:kern w:val="0"/>
          <w:sz w:val="32"/>
          <w:szCs w:val="32"/>
          <w:shd w:val="clear" w:color="auto" w:fill="FFFFFF"/>
        </w:rPr>
        <w:t>1</w:t>
      </w:r>
      <w:r>
        <w:rPr>
          <w:rFonts w:hint="eastAsia" w:ascii="仿宋_GB2312" w:hAnsi="仿宋_GB2312" w:eastAsia="仿宋_GB2312" w:cs="仿宋_GB2312"/>
          <w:b/>
          <w:bCs/>
          <w:spacing w:val="5"/>
          <w:kern w:val="0"/>
          <w:sz w:val="32"/>
          <w:szCs w:val="32"/>
          <w:shd w:val="clear" w:color="auto" w:fill="FFFFFF"/>
          <w:lang w:val="en-US" w:eastAsia="zh-CN"/>
        </w:rPr>
        <w:t>2</w:t>
      </w:r>
      <w:r>
        <w:rPr>
          <w:rFonts w:hint="eastAsia" w:ascii="仿宋_GB2312" w:hAnsi="仿宋_GB2312" w:eastAsia="仿宋_GB2312" w:cs="仿宋_GB2312"/>
          <w:b/>
          <w:bCs/>
          <w:spacing w:val="5"/>
          <w:kern w:val="0"/>
          <w:sz w:val="32"/>
          <w:szCs w:val="32"/>
          <w:shd w:val="clear" w:color="auto" w:fill="FFFFFF"/>
        </w:rPr>
        <w:t>、开展活动载体强化凝聚力。</w:t>
      </w:r>
      <w:r>
        <w:rPr>
          <w:rFonts w:hint="eastAsia" w:ascii="仿宋_GB2312" w:hAnsi="仿宋_GB2312" w:eastAsia="仿宋_GB2312" w:cs="仿宋_GB2312"/>
          <w:spacing w:val="5"/>
          <w:kern w:val="0"/>
          <w:sz w:val="32"/>
          <w:szCs w:val="32"/>
          <w:shd w:val="clear" w:color="auto" w:fill="FFFFFF"/>
        </w:rPr>
        <w:t>积极举办广场舞比赛、扭秧歌大赛、文艺汇演、篮排球赛等群众喜闻乐见的文体活动；举办那达慕、祭敖包、集体过大年等民俗活动，全面丰富群众的业余文化生活，强化基层党群干群关系。</w:t>
      </w:r>
    </w:p>
    <w:p>
      <w:pPr>
        <w:spacing w:line="560" w:lineRule="exact"/>
        <w:ind w:firstLine="660" w:firstLineChars="200"/>
        <w:rPr>
          <w:rStyle w:val="8"/>
          <w:rFonts w:ascii="黑体" w:hAnsi="Microsoft YaHei UI" w:eastAsia="黑体" w:cs="Microsoft YaHei UI"/>
          <w:b w:val="0"/>
          <w:spacing w:val="5"/>
          <w:kern w:val="0"/>
          <w:sz w:val="32"/>
          <w:szCs w:val="32"/>
          <w:shd w:val="clear" w:color="auto" w:fill="FFFFFF"/>
        </w:rPr>
      </w:pPr>
      <w:r>
        <w:rPr>
          <w:rStyle w:val="8"/>
          <w:rFonts w:hint="eastAsia" w:ascii="黑体" w:hAnsi="Microsoft YaHei UI" w:eastAsia="黑体" w:cs="Microsoft YaHei UI"/>
          <w:b w:val="0"/>
          <w:spacing w:val="5"/>
          <w:kern w:val="0"/>
          <w:sz w:val="32"/>
          <w:szCs w:val="32"/>
          <w:shd w:val="clear" w:color="auto" w:fill="FFFFFF"/>
        </w:rPr>
        <w:t>五、强化保障措施，确保年度目标任务圆满完成</w:t>
      </w:r>
    </w:p>
    <w:p>
      <w:pPr>
        <w:spacing w:line="560" w:lineRule="exact"/>
        <w:ind w:firstLine="663" w:firstLineChars="200"/>
        <w:jc w:val="left"/>
        <w:rPr>
          <w:rFonts w:ascii="仿宋_GB2312" w:hAnsi="仿宋_GB2312" w:eastAsia="仿宋_GB2312" w:cs="仿宋_GB2312"/>
          <w:spacing w:val="5"/>
          <w:kern w:val="0"/>
          <w:sz w:val="32"/>
          <w:szCs w:val="32"/>
          <w:shd w:val="clear" w:color="auto" w:fill="FFFFFF"/>
        </w:rPr>
      </w:pPr>
      <w:r>
        <w:rPr>
          <w:rFonts w:ascii="仿宋_GB2312" w:hAnsi="仿宋_GB2312" w:eastAsia="仿宋_GB2312" w:cs="仿宋_GB2312"/>
          <w:b/>
          <w:bCs/>
          <w:spacing w:val="5"/>
          <w:kern w:val="0"/>
          <w:sz w:val="32"/>
          <w:szCs w:val="32"/>
          <w:shd w:val="clear" w:color="auto" w:fill="FFFFFF"/>
        </w:rPr>
        <w:t>1</w:t>
      </w:r>
      <w:r>
        <w:rPr>
          <w:rFonts w:hint="eastAsia" w:ascii="仿宋_GB2312" w:hAnsi="仿宋_GB2312" w:eastAsia="仿宋_GB2312" w:cs="仿宋_GB2312"/>
          <w:b/>
          <w:bCs/>
          <w:spacing w:val="5"/>
          <w:kern w:val="0"/>
          <w:sz w:val="32"/>
          <w:szCs w:val="32"/>
          <w:shd w:val="clear" w:color="auto" w:fill="FFFFFF"/>
          <w:lang w:val="en-US" w:eastAsia="zh-CN"/>
        </w:rPr>
        <w:t>3</w:t>
      </w:r>
      <w:r>
        <w:rPr>
          <w:rFonts w:hint="eastAsia" w:ascii="仿宋_GB2312" w:hAnsi="仿宋_GB2312" w:eastAsia="仿宋_GB2312" w:cs="仿宋_GB2312"/>
          <w:b/>
          <w:bCs/>
          <w:spacing w:val="5"/>
          <w:kern w:val="0"/>
          <w:sz w:val="32"/>
          <w:szCs w:val="32"/>
          <w:shd w:val="clear" w:color="auto" w:fill="FFFFFF"/>
        </w:rPr>
        <w:t>、加强领导。</w:t>
      </w:r>
      <w:r>
        <w:rPr>
          <w:rFonts w:hint="eastAsia" w:ascii="仿宋_GB2312" w:hAnsi="仿宋_GB2312" w:eastAsia="仿宋_GB2312" w:cs="仿宋_GB2312"/>
          <w:spacing w:val="5"/>
          <w:kern w:val="0"/>
          <w:sz w:val="32"/>
          <w:szCs w:val="32"/>
          <w:shd w:val="clear" w:color="auto" w:fill="FFFFFF"/>
        </w:rPr>
        <w:t>明确党支部书记抓党建工作职责，压实党支部书记第一责任人职责。</w:t>
      </w:r>
    </w:p>
    <w:p>
      <w:pPr>
        <w:spacing w:line="560" w:lineRule="exact"/>
        <w:ind w:firstLine="663" w:firstLineChars="200"/>
        <w:jc w:val="left"/>
        <w:rPr>
          <w:rFonts w:ascii="仿宋_GB2312" w:hAnsi="仿宋_GB2312" w:eastAsia="仿宋_GB2312" w:cs="仿宋_GB2312"/>
          <w:spacing w:val="5"/>
          <w:kern w:val="0"/>
          <w:sz w:val="32"/>
          <w:szCs w:val="32"/>
          <w:shd w:val="clear" w:color="auto" w:fill="FFFFFF"/>
        </w:rPr>
      </w:pPr>
      <w:r>
        <w:rPr>
          <w:rFonts w:ascii="仿宋_GB2312" w:hAnsi="仿宋_GB2312" w:eastAsia="仿宋_GB2312" w:cs="仿宋_GB2312"/>
          <w:b/>
          <w:bCs/>
          <w:spacing w:val="5"/>
          <w:kern w:val="0"/>
          <w:sz w:val="32"/>
          <w:szCs w:val="32"/>
          <w:shd w:val="clear" w:color="auto" w:fill="FFFFFF"/>
        </w:rPr>
        <w:t>1</w:t>
      </w:r>
      <w:r>
        <w:rPr>
          <w:rFonts w:hint="eastAsia" w:ascii="仿宋_GB2312" w:hAnsi="仿宋_GB2312" w:eastAsia="仿宋_GB2312" w:cs="仿宋_GB2312"/>
          <w:b/>
          <w:bCs/>
          <w:spacing w:val="5"/>
          <w:kern w:val="0"/>
          <w:sz w:val="32"/>
          <w:szCs w:val="32"/>
          <w:shd w:val="clear" w:color="auto" w:fill="FFFFFF"/>
          <w:lang w:val="en-US" w:eastAsia="zh-CN"/>
        </w:rPr>
        <w:t>4</w:t>
      </w:r>
      <w:r>
        <w:rPr>
          <w:rFonts w:hint="eastAsia" w:ascii="仿宋_GB2312" w:hAnsi="仿宋_GB2312" w:eastAsia="仿宋_GB2312" w:cs="仿宋_GB2312"/>
          <w:b/>
          <w:bCs/>
          <w:spacing w:val="5"/>
          <w:kern w:val="0"/>
          <w:sz w:val="32"/>
          <w:szCs w:val="32"/>
          <w:shd w:val="clear" w:color="auto" w:fill="FFFFFF"/>
        </w:rPr>
        <w:t>、建立机制。</w:t>
      </w:r>
      <w:r>
        <w:rPr>
          <w:rFonts w:hint="eastAsia" w:ascii="仿宋_GB2312" w:hAnsi="仿宋_GB2312" w:eastAsia="仿宋_GB2312" w:cs="仿宋_GB2312"/>
          <w:spacing w:val="5"/>
          <w:kern w:val="0"/>
          <w:sz w:val="32"/>
          <w:szCs w:val="32"/>
          <w:shd w:val="clear" w:color="auto" w:fill="FFFFFF"/>
        </w:rPr>
        <w:t>通过建立月例会安排指导、适时调度推进、季度督查检查、半年汇报、年末述职评议等工作制度，压实工作责任，清单化推进重点组织工作任务。</w:t>
      </w:r>
    </w:p>
    <w:p>
      <w:pPr>
        <w:spacing w:line="560" w:lineRule="exact"/>
        <w:ind w:firstLine="663" w:firstLineChars="200"/>
        <w:rPr>
          <w:rFonts w:hint="eastAsia" w:ascii="仿宋_GB2312" w:hAnsi="仿宋_GB2312" w:eastAsia="仿宋_GB2312" w:cs="仿宋_GB2312"/>
          <w:spacing w:val="5"/>
          <w:kern w:val="0"/>
          <w:sz w:val="32"/>
          <w:szCs w:val="32"/>
          <w:shd w:val="clear" w:color="auto" w:fill="FFFFFF"/>
        </w:rPr>
      </w:pPr>
      <w:r>
        <w:rPr>
          <w:rFonts w:ascii="仿宋_GB2312" w:hAnsi="仿宋_GB2312" w:eastAsia="仿宋_GB2312" w:cs="仿宋_GB2312"/>
          <w:b/>
          <w:bCs/>
          <w:spacing w:val="5"/>
          <w:kern w:val="0"/>
          <w:sz w:val="32"/>
          <w:szCs w:val="32"/>
          <w:shd w:val="clear" w:color="auto" w:fill="FFFFFF"/>
        </w:rPr>
        <w:t>1</w:t>
      </w:r>
      <w:r>
        <w:rPr>
          <w:rFonts w:hint="eastAsia" w:ascii="仿宋_GB2312" w:hAnsi="仿宋_GB2312" w:eastAsia="仿宋_GB2312" w:cs="仿宋_GB2312"/>
          <w:b/>
          <w:bCs/>
          <w:spacing w:val="5"/>
          <w:kern w:val="0"/>
          <w:sz w:val="32"/>
          <w:szCs w:val="32"/>
          <w:shd w:val="clear" w:color="auto" w:fill="FFFFFF"/>
          <w:lang w:val="en-US" w:eastAsia="zh-CN"/>
        </w:rPr>
        <w:t>5</w:t>
      </w:r>
      <w:r>
        <w:rPr>
          <w:rFonts w:hint="eastAsia" w:ascii="仿宋_GB2312" w:hAnsi="仿宋_GB2312" w:eastAsia="仿宋_GB2312" w:cs="仿宋_GB2312"/>
          <w:b/>
          <w:bCs/>
          <w:spacing w:val="5"/>
          <w:kern w:val="0"/>
          <w:sz w:val="32"/>
          <w:szCs w:val="32"/>
          <w:shd w:val="clear" w:color="auto" w:fill="FFFFFF"/>
        </w:rPr>
        <w:t>、加大党建工作经费投入。</w:t>
      </w:r>
      <w:r>
        <w:rPr>
          <w:rFonts w:hint="eastAsia" w:ascii="仿宋_GB2312" w:hAnsi="仿宋_GB2312" w:eastAsia="仿宋_GB2312" w:cs="仿宋_GB2312"/>
          <w:spacing w:val="5"/>
          <w:kern w:val="0"/>
          <w:sz w:val="32"/>
          <w:szCs w:val="32"/>
          <w:shd w:val="clear" w:color="auto" w:fill="FFFFFF"/>
        </w:rPr>
        <w:t>在充分利用好上级拨付党建经费的基础上，从集体经济收入中安排一定的数额作为党建工作经费。</w:t>
      </w:r>
    </w:p>
    <w:p>
      <w:pPr>
        <w:spacing w:line="560" w:lineRule="exact"/>
        <w:ind w:firstLine="660" w:firstLineChars="200"/>
        <w:rPr>
          <w:rFonts w:hint="eastAsia" w:ascii="仿宋_GB2312" w:hAnsi="仿宋_GB2312" w:eastAsia="仿宋_GB2312" w:cs="仿宋_GB2312"/>
          <w:spacing w:val="5"/>
          <w:kern w:val="0"/>
          <w:sz w:val="32"/>
          <w:szCs w:val="32"/>
          <w:shd w:val="clear" w:color="auto" w:fill="FFFFFF"/>
        </w:rPr>
      </w:pPr>
    </w:p>
    <w:p>
      <w:pPr>
        <w:spacing w:line="560" w:lineRule="exact"/>
        <w:ind w:firstLine="660" w:firstLineChars="200"/>
        <w:rPr>
          <w:rFonts w:hint="eastAsia" w:ascii="仿宋_GB2312" w:hAnsi="仿宋_GB2312" w:eastAsia="仿宋_GB2312" w:cs="仿宋_GB2312"/>
          <w:spacing w:val="5"/>
          <w:kern w:val="0"/>
          <w:sz w:val="32"/>
          <w:szCs w:val="32"/>
          <w:shd w:val="clear" w:color="auto" w:fill="FFFFFF"/>
        </w:rPr>
      </w:pPr>
    </w:p>
    <w:p>
      <w:pPr>
        <w:spacing w:line="560" w:lineRule="exact"/>
        <w:ind w:firstLine="660" w:firstLineChars="200"/>
        <w:rPr>
          <w:rFonts w:hint="eastAsia" w:ascii="仿宋_GB2312" w:hAnsi="仿宋_GB2312" w:eastAsia="仿宋_GB2312" w:cs="仿宋_GB2312"/>
          <w:spacing w:val="5"/>
          <w:kern w:val="0"/>
          <w:sz w:val="32"/>
          <w:szCs w:val="32"/>
          <w:shd w:val="clear" w:color="auto" w:fill="FFFFFF"/>
          <w:lang w:val="en-US" w:eastAsia="zh-CN"/>
        </w:rPr>
      </w:pPr>
      <w:r>
        <w:rPr>
          <w:rFonts w:hint="eastAsia" w:ascii="仿宋_GB2312" w:hAnsi="仿宋_GB2312" w:eastAsia="仿宋_GB2312" w:cs="仿宋_GB2312"/>
          <w:spacing w:val="5"/>
          <w:kern w:val="0"/>
          <w:sz w:val="32"/>
          <w:szCs w:val="32"/>
          <w:shd w:val="clear" w:color="auto" w:fill="FFFFFF"/>
          <w:lang w:val="en-US" w:eastAsia="zh-CN"/>
        </w:rPr>
        <w:t xml:space="preserve">                            南大德号党支部</w:t>
      </w:r>
    </w:p>
    <w:p>
      <w:pPr>
        <w:spacing w:line="560" w:lineRule="exact"/>
        <w:ind w:firstLine="660" w:firstLineChars="200"/>
        <w:rPr>
          <w:rFonts w:hint="default" w:ascii="仿宋_GB2312" w:hAnsi="仿宋_GB2312" w:eastAsia="仿宋_GB2312" w:cs="仿宋_GB2312"/>
          <w:spacing w:val="5"/>
          <w:kern w:val="0"/>
          <w:sz w:val="32"/>
          <w:szCs w:val="32"/>
          <w:shd w:val="clear" w:color="auto" w:fill="FFFFFF"/>
          <w:lang w:val="en-US" w:eastAsia="zh-CN"/>
        </w:rPr>
      </w:pPr>
      <w:r>
        <w:rPr>
          <w:rFonts w:hint="eastAsia" w:ascii="仿宋_GB2312" w:hAnsi="仿宋_GB2312" w:eastAsia="仿宋_GB2312" w:cs="仿宋_GB2312"/>
          <w:spacing w:val="5"/>
          <w:kern w:val="0"/>
          <w:sz w:val="32"/>
          <w:szCs w:val="32"/>
          <w:shd w:val="clear" w:color="auto" w:fill="FFFFFF"/>
          <w:lang w:val="en-US" w:eastAsia="zh-CN"/>
        </w:rPr>
        <w:t xml:space="preserve">                           </w:t>
      </w:r>
      <w:bookmarkStart w:id="0" w:name="_GoBack"/>
      <w:bookmarkEnd w:id="0"/>
      <w:r>
        <w:rPr>
          <w:rFonts w:hint="eastAsia" w:ascii="仿宋_GB2312" w:hAnsi="仿宋_GB2312" w:eastAsia="仿宋_GB2312" w:cs="仿宋_GB2312"/>
          <w:spacing w:val="5"/>
          <w:kern w:val="0"/>
          <w:sz w:val="32"/>
          <w:szCs w:val="32"/>
          <w:shd w:val="clear" w:color="auto" w:fill="FFFFFF"/>
          <w:lang w:val="en-US" w:eastAsia="zh-CN"/>
        </w:rPr>
        <w:t xml:space="preserve"> 2022年3月10日</w:t>
      </w:r>
    </w:p>
    <w:p>
      <w:pPr>
        <w:spacing w:line="560" w:lineRule="exact"/>
        <w:ind w:firstLine="660" w:firstLineChars="200"/>
        <w:rPr>
          <w:rFonts w:ascii="仿宋_GB2312" w:hAnsi="仿宋_GB2312" w:eastAsia="仿宋_GB2312" w:cs="仿宋_GB2312"/>
          <w:spacing w:val="5"/>
          <w:kern w:val="0"/>
          <w:sz w:val="32"/>
          <w:szCs w:val="32"/>
          <w:shd w:val="clear" w:color="auto" w:fill="FFFFFF"/>
        </w:rPr>
      </w:pPr>
    </w:p>
    <w:sectPr>
      <w:footerReference r:id="rId3" w:type="default"/>
      <w:pgSz w:w="11906" w:h="16838"/>
      <w:pgMar w:top="1985"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8305A"/>
    <w:rsid w:val="00016FDE"/>
    <w:rsid w:val="00042546"/>
    <w:rsid w:val="00080A40"/>
    <w:rsid w:val="000951D7"/>
    <w:rsid w:val="000D75CC"/>
    <w:rsid w:val="00110294"/>
    <w:rsid w:val="00146242"/>
    <w:rsid w:val="001834AD"/>
    <w:rsid w:val="00192E6B"/>
    <w:rsid w:val="001A6A56"/>
    <w:rsid w:val="002358F6"/>
    <w:rsid w:val="00387895"/>
    <w:rsid w:val="003909C2"/>
    <w:rsid w:val="003E27FC"/>
    <w:rsid w:val="003F195E"/>
    <w:rsid w:val="0040292D"/>
    <w:rsid w:val="00573D71"/>
    <w:rsid w:val="005D7DB5"/>
    <w:rsid w:val="00620F42"/>
    <w:rsid w:val="0062475C"/>
    <w:rsid w:val="006842F3"/>
    <w:rsid w:val="0086544B"/>
    <w:rsid w:val="00976462"/>
    <w:rsid w:val="009F00D7"/>
    <w:rsid w:val="00A637DB"/>
    <w:rsid w:val="00AE093F"/>
    <w:rsid w:val="00B26365"/>
    <w:rsid w:val="00B31054"/>
    <w:rsid w:val="00B32BE7"/>
    <w:rsid w:val="00B33368"/>
    <w:rsid w:val="00B3794A"/>
    <w:rsid w:val="00CB6EB6"/>
    <w:rsid w:val="00CB739A"/>
    <w:rsid w:val="00CE444A"/>
    <w:rsid w:val="00E44312"/>
    <w:rsid w:val="00F178B7"/>
    <w:rsid w:val="00F463FA"/>
    <w:rsid w:val="00F6027C"/>
    <w:rsid w:val="04875CE1"/>
    <w:rsid w:val="08702A6D"/>
    <w:rsid w:val="099463D9"/>
    <w:rsid w:val="09B064F5"/>
    <w:rsid w:val="0AC8238B"/>
    <w:rsid w:val="0AF30E70"/>
    <w:rsid w:val="13457088"/>
    <w:rsid w:val="13D96E62"/>
    <w:rsid w:val="140F4CB7"/>
    <w:rsid w:val="14151C48"/>
    <w:rsid w:val="16D732F0"/>
    <w:rsid w:val="17116D53"/>
    <w:rsid w:val="1E9E1A5D"/>
    <w:rsid w:val="1EE40414"/>
    <w:rsid w:val="21062111"/>
    <w:rsid w:val="216D103A"/>
    <w:rsid w:val="22B17001"/>
    <w:rsid w:val="263C7772"/>
    <w:rsid w:val="27D33D36"/>
    <w:rsid w:val="281A533D"/>
    <w:rsid w:val="283541E6"/>
    <w:rsid w:val="287E172C"/>
    <w:rsid w:val="289D6C41"/>
    <w:rsid w:val="297D66B6"/>
    <w:rsid w:val="2B7D18C4"/>
    <w:rsid w:val="2BA708A1"/>
    <w:rsid w:val="2C37699E"/>
    <w:rsid w:val="2CAD0549"/>
    <w:rsid w:val="2F0F5AF6"/>
    <w:rsid w:val="304B70E1"/>
    <w:rsid w:val="30E76D97"/>
    <w:rsid w:val="320A1625"/>
    <w:rsid w:val="32C06B6C"/>
    <w:rsid w:val="35B602DB"/>
    <w:rsid w:val="3728305A"/>
    <w:rsid w:val="386144DC"/>
    <w:rsid w:val="3B103450"/>
    <w:rsid w:val="3B6156CF"/>
    <w:rsid w:val="3D16778F"/>
    <w:rsid w:val="425E4C8F"/>
    <w:rsid w:val="44B07E55"/>
    <w:rsid w:val="44EB7646"/>
    <w:rsid w:val="45DE006F"/>
    <w:rsid w:val="4740305D"/>
    <w:rsid w:val="498636D9"/>
    <w:rsid w:val="4D6F7858"/>
    <w:rsid w:val="4E057243"/>
    <w:rsid w:val="4E336BD7"/>
    <w:rsid w:val="50297B78"/>
    <w:rsid w:val="51106BD9"/>
    <w:rsid w:val="51D942DE"/>
    <w:rsid w:val="529E3FA0"/>
    <w:rsid w:val="533B4B79"/>
    <w:rsid w:val="547A43CD"/>
    <w:rsid w:val="56173782"/>
    <w:rsid w:val="582672B2"/>
    <w:rsid w:val="5890524D"/>
    <w:rsid w:val="591B0652"/>
    <w:rsid w:val="59874887"/>
    <w:rsid w:val="5B6A475B"/>
    <w:rsid w:val="5D927EF7"/>
    <w:rsid w:val="62E93B54"/>
    <w:rsid w:val="63E07137"/>
    <w:rsid w:val="68CC6524"/>
    <w:rsid w:val="6904095D"/>
    <w:rsid w:val="6A096C8D"/>
    <w:rsid w:val="6CEC7A71"/>
    <w:rsid w:val="6EA87F0E"/>
    <w:rsid w:val="6EC40C44"/>
    <w:rsid w:val="6F955F64"/>
    <w:rsid w:val="6FE07E36"/>
    <w:rsid w:val="738C7C6B"/>
    <w:rsid w:val="74F2763D"/>
    <w:rsid w:val="75781BFA"/>
    <w:rsid w:val="76EC18DD"/>
    <w:rsid w:val="7950087D"/>
    <w:rsid w:val="7B456188"/>
    <w:rsid w:val="7C002FE4"/>
    <w:rsid w:val="7D73148C"/>
    <w:rsid w:val="7FFF5883"/>
    <w:rsid w:val="D1F8BB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9">
    <w:name w:val="页脚 字符"/>
    <w:basedOn w:val="7"/>
    <w:link w:val="2"/>
    <w:semiHidden/>
    <w:qFormat/>
    <w:uiPriority w:val="99"/>
    <w:rPr>
      <w:rFonts w:ascii="Calibri" w:hAnsi="Calibri" w:cs="Times New Roman"/>
      <w:sz w:val="18"/>
      <w:szCs w:val="18"/>
    </w:rPr>
  </w:style>
  <w:style w:type="character" w:customStyle="1" w:styleId="10">
    <w:name w:val="HTML 预设格式 字符"/>
    <w:basedOn w:val="7"/>
    <w:link w:val="4"/>
    <w:semiHidden/>
    <w:qFormat/>
    <w:uiPriority w:val="99"/>
    <w:rPr>
      <w:rFonts w:ascii="Courier New" w:hAnsi="Courier New" w:cs="Courier New"/>
      <w:sz w:val="20"/>
      <w:szCs w:val="20"/>
    </w:rPr>
  </w:style>
  <w:style w:type="paragraph" w:customStyle="1" w:styleId="11">
    <w:name w:val="列表段落1"/>
    <w:basedOn w:val="1"/>
    <w:qFormat/>
    <w:uiPriority w:val="99"/>
    <w:pPr>
      <w:ind w:firstLine="420" w:firstLineChars="200"/>
    </w:pPr>
  </w:style>
  <w:style w:type="character" w:customStyle="1" w:styleId="12">
    <w:name w:val="页眉 字符"/>
    <w:basedOn w:val="7"/>
    <w:link w:val="3"/>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550</Words>
  <Characters>3141</Characters>
  <Lines>26</Lines>
  <Paragraphs>7</Paragraphs>
  <TotalTime>432</TotalTime>
  <ScaleCrop>false</ScaleCrop>
  <LinksUpToDate>false</LinksUpToDate>
  <CharactersWithSpaces>3684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2019-04-12T16:32:00Z</dcterms:created>
  <dc:creator>DELL</dc:creator>
  <cp:lastModifiedBy>张贵</cp:lastModifiedBy>
  <cp:lastPrinted>2019-04-12T15:48:00Z</cp:lastPrinted>
  <dcterms:modified xsi:type="dcterms:W3CDTF">2022-03-15T07:46:21Z</dcterms:modified>
  <dc:title>明仁苏木2019年组织工作要点</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B85E02920C7344BB8E53AEFA00AE7745</vt:lpwstr>
  </property>
</Properties>
</file>