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114300" distR="114300">
            <wp:extent cx="1705610" cy="1706245"/>
            <wp:effectExtent l="0" t="0" r="8890" b="8255"/>
            <wp:docPr id="1" name="图片 1" descr="志愿者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志愿者图标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青龙山镇寒山村</w:t>
      </w: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新时代文明实践站</w:t>
      </w:r>
    </w:p>
    <w:p>
      <w:pPr>
        <w:ind w:firstLine="2520" w:firstLineChars="300"/>
        <w:rPr>
          <w:sz w:val="84"/>
          <w:szCs w:val="84"/>
        </w:rPr>
      </w:pPr>
      <w:r>
        <w:rPr>
          <w:rFonts w:hint="eastAsia"/>
          <w:sz w:val="84"/>
          <w:szCs w:val="84"/>
        </w:rPr>
        <w:t>组织机构</w:t>
      </w: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寒山村新时代文明实践组织机构</w:t>
      </w:r>
    </w:p>
    <w:p>
      <w:pPr>
        <w:spacing w:line="560" w:lineRule="exact"/>
        <w:ind w:firstLine="643" w:firstLineChars="200"/>
        <w:rPr>
          <w:rFonts w:ascii="仿宋" w:hAnsi="仿宋" w:eastAsia="仿宋" w:cs="仿宋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GB2312"/>
          <w:sz w:val="32"/>
          <w:szCs w:val="32"/>
        </w:rPr>
      </w:pPr>
      <w:r>
        <w:rPr>
          <w:rFonts w:hint="eastAsia" w:ascii="仿宋" w:hAnsi="仿宋" w:eastAsia="仿宋" w:cs="仿宋GB2312"/>
          <w:b/>
          <w:sz w:val="32"/>
          <w:szCs w:val="32"/>
        </w:rPr>
        <w:t>寒山村新时代文明实践站</w:t>
      </w:r>
      <w:r>
        <w:rPr>
          <w:rFonts w:hint="eastAsia" w:ascii="仿宋" w:hAnsi="仿宋" w:eastAsia="仿宋" w:cs="仿宋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仿宋GB2312"/>
          <w:sz w:val="32"/>
          <w:szCs w:val="32"/>
        </w:rPr>
      </w:pPr>
      <w:r>
        <w:rPr>
          <w:rFonts w:hint="eastAsia" w:ascii="仿宋" w:hAnsi="仿宋" w:eastAsia="仿宋" w:cs="仿宋GB2312"/>
          <w:sz w:val="32"/>
          <w:szCs w:val="32"/>
        </w:rPr>
        <w:t>站长：</w:t>
      </w:r>
      <w:r>
        <w:rPr>
          <w:rFonts w:hint="eastAsia" w:ascii="仿宋" w:hAnsi="仿宋" w:eastAsia="仿宋" w:cs="仿宋GB2312"/>
          <w:sz w:val="32"/>
          <w:szCs w:val="32"/>
          <w:lang w:eastAsia="zh-CN"/>
        </w:rPr>
        <w:t>杨金香</w:t>
      </w:r>
      <w:r>
        <w:rPr>
          <w:rFonts w:hint="eastAsia" w:ascii="仿宋" w:hAnsi="仿宋" w:eastAsia="仿宋" w:cs="仿宋GB2312"/>
          <w:sz w:val="32"/>
          <w:szCs w:val="32"/>
        </w:rPr>
        <w:t xml:space="preserve">       党支部书记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GB2312"/>
          <w:sz w:val="32"/>
          <w:szCs w:val="32"/>
        </w:rPr>
      </w:pPr>
      <w:r>
        <w:rPr>
          <w:rFonts w:hint="eastAsia" w:ascii="仿宋" w:hAnsi="仿宋" w:eastAsia="仿宋" w:cs="仿宋GB2312"/>
          <w:sz w:val="32"/>
          <w:szCs w:val="32"/>
        </w:rPr>
        <w:t>常务副站长：张兆军        第一书记</w:t>
      </w:r>
    </w:p>
    <w:p>
      <w:pPr>
        <w:spacing w:line="560" w:lineRule="exact"/>
        <w:ind w:firstLine="640" w:firstLineChars="200"/>
        <w:rPr>
          <w:rFonts w:ascii="仿宋" w:hAnsi="仿宋" w:eastAsia="仿宋" w:cs="仿宋GB2312"/>
          <w:sz w:val="32"/>
          <w:szCs w:val="32"/>
        </w:rPr>
      </w:pPr>
      <w:r>
        <w:rPr>
          <w:rFonts w:hint="eastAsia" w:ascii="仿宋" w:hAnsi="仿宋" w:eastAsia="仿宋" w:cs="仿宋GB2312"/>
          <w:sz w:val="32"/>
          <w:szCs w:val="32"/>
          <w:lang w:eastAsia="zh-CN"/>
        </w:rPr>
        <w:t>副站长：崔乔民</w:t>
      </w:r>
      <w:r>
        <w:rPr>
          <w:rFonts w:hint="eastAsia" w:ascii="仿宋" w:hAnsi="仿宋" w:eastAsia="仿宋" w:cs="仿宋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" w:hAnsi="仿宋" w:eastAsia="仿宋" w:cs="仿宋GB2312"/>
          <w:sz w:val="32"/>
          <w:szCs w:val="32"/>
        </w:rPr>
      </w:pPr>
      <w:r>
        <w:rPr>
          <w:rFonts w:hint="eastAsia" w:ascii="仿宋" w:hAnsi="仿宋" w:eastAsia="仿宋" w:cs="仿宋GB2312"/>
          <w:sz w:val="32"/>
          <w:szCs w:val="32"/>
        </w:rPr>
        <w:t>成员：</w:t>
      </w:r>
      <w:r>
        <w:rPr>
          <w:rFonts w:hint="eastAsia" w:ascii="仿宋" w:hAnsi="仿宋" w:eastAsia="仿宋" w:cs="仿宋GB2312"/>
          <w:sz w:val="32"/>
          <w:szCs w:val="32"/>
          <w:lang w:eastAsia="zh-CN"/>
        </w:rPr>
        <w:t>杨青春</w:t>
      </w:r>
      <w:r>
        <w:rPr>
          <w:rFonts w:hint="eastAsia" w:ascii="仿宋" w:hAnsi="仿宋" w:eastAsia="仿宋" w:cs="仿宋GB2312"/>
          <w:sz w:val="32"/>
          <w:szCs w:val="32"/>
        </w:rPr>
        <w:t xml:space="preserve"> 刘金香 </w:t>
      </w:r>
      <w:r>
        <w:rPr>
          <w:rFonts w:hint="eastAsia" w:ascii="仿宋" w:hAnsi="仿宋" w:eastAsia="仿宋" w:cs="仿宋GB2312"/>
          <w:sz w:val="32"/>
          <w:szCs w:val="32"/>
          <w:lang w:eastAsia="zh-CN"/>
        </w:rPr>
        <w:t>杨青彪</w:t>
      </w:r>
      <w:r>
        <w:rPr>
          <w:rFonts w:hint="eastAsia" w:ascii="仿宋" w:hAnsi="仿宋" w:eastAsia="仿宋" w:cs="仿宋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GB2312" w:hAnsi="仿宋GB2312" w:eastAsia="仿宋GB2312" w:cs="仿宋GB2312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GB2312" w:hAnsi="仿宋GB2312" w:eastAsia="仿宋GB2312" w:cs="仿宋GB2312"/>
          <w:sz w:val="32"/>
          <w:szCs w:val="32"/>
        </w:rPr>
        <w:t>主要职责：结合村民的生产生活及实际需要，制定好实践站年度工作计划，发挥本地优势，搭建好活动平台，组建及对接好志愿者队伍，重点征集好群众需求，与苏木乡镇新时代文明实践所志愿服务项目对接，落实新时代农牧民素质提升“千村示范、万村行动”工作，结合精神扶贫“五个一”工作机制，组织开展好各类志愿服务活动，打造一村一特色实践活动品牌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r>
        <w:rPr>
          <w:rFonts w:hint="eastAsia"/>
        </w:rPr>
        <w:drawing>
          <wp:inline distT="0" distB="0" distL="114300" distR="114300">
            <wp:extent cx="1705610" cy="1706245"/>
            <wp:effectExtent l="0" t="0" r="8890" b="8255"/>
            <wp:docPr id="2" name="图片 2" descr="志愿者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志愿者图标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青龙山镇寒山村</w:t>
      </w:r>
    </w:p>
    <w:p>
      <w:pPr>
        <w:ind w:firstLine="840" w:firstLineChars="10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新时代文明实践站志愿服务队</w:t>
      </w: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rFonts w:hint="eastAsia" w:ascii="Ccccc" w:hAnsi="Ccccc"/>
          <w:sz w:val="84"/>
          <w:szCs w:val="84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寒山村新时代文明实践志愿服务队</w:t>
      </w:r>
    </w:p>
    <w:p>
      <w:pPr>
        <w:ind w:firstLine="2240" w:firstLineChars="700"/>
        <w:rPr>
          <w:sz w:val="32"/>
          <w:szCs w:val="32"/>
        </w:rPr>
      </w:pPr>
    </w:p>
    <w:tbl>
      <w:tblPr>
        <w:tblStyle w:val="8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997"/>
        <w:gridCol w:w="1680"/>
        <w:gridCol w:w="1320"/>
        <w:gridCol w:w="72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7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志愿服务名称</w:t>
            </w:r>
          </w:p>
        </w:tc>
        <w:tc>
          <w:tcPr>
            <w:tcW w:w="99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队员人数</w:t>
            </w:r>
          </w:p>
        </w:tc>
        <w:tc>
          <w:tcPr>
            <w:tcW w:w="164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7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文艺宣传服务队</w:t>
            </w:r>
          </w:p>
        </w:tc>
        <w:tc>
          <w:tcPr>
            <w:tcW w:w="99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杨金香</w:t>
            </w:r>
          </w:p>
        </w:tc>
        <w:tc>
          <w:tcPr>
            <w:tcW w:w="16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15847585828</w:t>
            </w:r>
          </w:p>
        </w:tc>
        <w:tc>
          <w:tcPr>
            <w:tcW w:w="13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寒山</w:t>
            </w: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4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开展文艺活动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学雷锋志愿服务队</w:t>
            </w:r>
          </w:p>
        </w:tc>
        <w:tc>
          <w:tcPr>
            <w:tcW w:w="9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杨金香</w:t>
            </w: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15847585828</w:t>
            </w:r>
          </w:p>
        </w:tc>
        <w:tc>
          <w:tcPr>
            <w:tcW w:w="13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寒山</w:t>
            </w:r>
          </w:p>
        </w:tc>
        <w:tc>
          <w:tcPr>
            <w:tcW w:w="7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帮助有困难群众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巾帼志愿服务队</w:t>
            </w:r>
          </w:p>
        </w:tc>
        <w:tc>
          <w:tcPr>
            <w:tcW w:w="9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刘金香</w:t>
            </w: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15047493418</w:t>
            </w:r>
          </w:p>
        </w:tc>
        <w:tc>
          <w:tcPr>
            <w:tcW w:w="13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寒山</w:t>
            </w:r>
          </w:p>
        </w:tc>
        <w:tc>
          <w:tcPr>
            <w:tcW w:w="7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搞卫生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爱在邻里服务队</w:t>
            </w:r>
          </w:p>
        </w:tc>
        <w:tc>
          <w:tcPr>
            <w:tcW w:w="9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杨金香</w:t>
            </w: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15847585828</w:t>
            </w:r>
          </w:p>
        </w:tc>
        <w:tc>
          <w:tcPr>
            <w:tcW w:w="13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寒山</w:t>
            </w:r>
          </w:p>
        </w:tc>
        <w:tc>
          <w:tcPr>
            <w:tcW w:w="7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化解邻里矛盾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青年志愿服务队</w:t>
            </w:r>
          </w:p>
        </w:tc>
        <w:tc>
          <w:tcPr>
            <w:tcW w:w="9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刘金香</w:t>
            </w: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15047493418</w:t>
            </w:r>
          </w:p>
        </w:tc>
        <w:tc>
          <w:tcPr>
            <w:tcW w:w="13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寒山</w:t>
            </w:r>
          </w:p>
        </w:tc>
        <w:tc>
          <w:tcPr>
            <w:tcW w:w="7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积极参加村内各项活动</w:t>
            </w:r>
          </w:p>
        </w:tc>
      </w:tr>
    </w:tbl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寒山村新时代文明</w:t>
      </w:r>
      <w:r>
        <w:rPr>
          <w:rFonts w:hint="eastAsia"/>
          <w:sz w:val="32"/>
          <w:szCs w:val="32"/>
          <w:lang w:eastAsia="zh-CN"/>
        </w:rPr>
        <w:t>文艺宣传</w:t>
      </w:r>
      <w:r>
        <w:rPr>
          <w:rFonts w:hint="eastAsia"/>
          <w:sz w:val="32"/>
          <w:szCs w:val="32"/>
        </w:rPr>
        <w:t>志服务队队员名单</w:t>
      </w:r>
    </w:p>
    <w:tbl>
      <w:tblPr>
        <w:tblStyle w:val="7"/>
        <w:tblW w:w="85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202"/>
        <w:gridCol w:w="478"/>
        <w:gridCol w:w="1041"/>
        <w:gridCol w:w="855"/>
        <w:gridCol w:w="684"/>
        <w:gridCol w:w="1350"/>
        <w:gridCol w:w="1590"/>
        <w:gridCol w:w="7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庭庭住址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1964.01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15847585828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1981.12.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15047493418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李国芹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1972.10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13284884478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杨淑莲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1966.11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13191540588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8548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6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  <w:t>队员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刘凤华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1973.12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15004754219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8548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6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  <w:t>队员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刘凤清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1981.12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13654754580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寒山村新时代文明实践</w:t>
      </w:r>
      <w:r>
        <w:rPr>
          <w:rFonts w:hint="eastAsia"/>
          <w:sz w:val="32"/>
          <w:szCs w:val="32"/>
          <w:lang w:eastAsia="zh-CN"/>
        </w:rPr>
        <w:t>理论宣讲</w:t>
      </w:r>
      <w:r>
        <w:rPr>
          <w:rFonts w:hint="eastAsia"/>
          <w:sz w:val="32"/>
          <w:szCs w:val="32"/>
        </w:rPr>
        <w:t>服务队队员名单</w:t>
      </w:r>
    </w:p>
    <w:tbl>
      <w:tblPr>
        <w:tblStyle w:val="7"/>
        <w:tblW w:w="85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202"/>
        <w:gridCol w:w="478"/>
        <w:gridCol w:w="1041"/>
        <w:gridCol w:w="855"/>
        <w:gridCol w:w="684"/>
        <w:gridCol w:w="1350"/>
        <w:gridCol w:w="1590"/>
        <w:gridCol w:w="7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庭庭住址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1964.01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15847585828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1981.12.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15047493418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李国芹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1972.10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13284884478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杨淑莲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1966.11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13191540588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8548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6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  <w:t>队员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杨青春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1963.06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18347526693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崔乔民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1975.07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13947509618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徐祥见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1983.04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15144961387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于兴权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1960.04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15848367945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1680" w:firstLineChars="2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寒山村新时代文明实践</w:t>
      </w:r>
      <w:r>
        <w:rPr>
          <w:rFonts w:hint="eastAsia"/>
          <w:sz w:val="32"/>
          <w:szCs w:val="32"/>
          <w:lang w:eastAsia="zh-CN"/>
        </w:rPr>
        <w:t>学雷锋</w:t>
      </w:r>
      <w:r>
        <w:rPr>
          <w:rFonts w:hint="eastAsia"/>
          <w:sz w:val="32"/>
          <w:szCs w:val="32"/>
        </w:rPr>
        <w:t>志愿服务队队员名单</w:t>
      </w:r>
    </w:p>
    <w:tbl>
      <w:tblPr>
        <w:tblStyle w:val="7"/>
        <w:tblW w:w="84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1307"/>
        <w:gridCol w:w="478"/>
        <w:gridCol w:w="1041"/>
        <w:gridCol w:w="759"/>
        <w:gridCol w:w="825"/>
        <w:gridCol w:w="1215"/>
        <w:gridCol w:w="1470"/>
        <w:gridCol w:w="9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庭庭住址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1964.01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15847585828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1981.12.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15047493418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杨青春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1963.06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18347526693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崔乔民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1975.07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13947509618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嵇增学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1983.03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13734758165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孙士春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1974.04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13015131417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寒山村新时代文明实践</w:t>
      </w:r>
      <w:r>
        <w:rPr>
          <w:rFonts w:hint="eastAsia"/>
          <w:sz w:val="32"/>
          <w:szCs w:val="32"/>
          <w:lang w:eastAsia="zh-CN"/>
        </w:rPr>
        <w:t>巾帼</w:t>
      </w:r>
      <w:r>
        <w:rPr>
          <w:rFonts w:hint="eastAsia"/>
          <w:sz w:val="32"/>
          <w:szCs w:val="32"/>
        </w:rPr>
        <w:t>服务队队员名单</w:t>
      </w:r>
    </w:p>
    <w:tbl>
      <w:tblPr>
        <w:tblStyle w:val="7"/>
        <w:tblW w:w="85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202"/>
        <w:gridCol w:w="478"/>
        <w:gridCol w:w="1041"/>
        <w:gridCol w:w="855"/>
        <w:gridCol w:w="684"/>
        <w:gridCol w:w="1350"/>
        <w:gridCol w:w="1590"/>
        <w:gridCol w:w="7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庭庭住址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1964.01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15847585828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1981.12.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15047493418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李国芹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1972.10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13284884478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杨淑莲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1966.11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13191540588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8548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6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  <w:t>队员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刘凤华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1973.12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15004754219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8548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6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  <w:t>队员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刘凤清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1981.12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13654754580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寒山村新时代文明实践</w:t>
      </w:r>
      <w:r>
        <w:rPr>
          <w:rFonts w:hint="eastAsia"/>
          <w:sz w:val="32"/>
          <w:szCs w:val="32"/>
          <w:lang w:eastAsia="zh-CN"/>
        </w:rPr>
        <w:t>青年</w:t>
      </w:r>
      <w:r>
        <w:rPr>
          <w:rFonts w:hint="eastAsia"/>
          <w:sz w:val="32"/>
          <w:szCs w:val="32"/>
        </w:rPr>
        <w:t>服务队队员名单</w:t>
      </w:r>
    </w:p>
    <w:tbl>
      <w:tblPr>
        <w:tblStyle w:val="7"/>
        <w:tblW w:w="85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202"/>
        <w:gridCol w:w="478"/>
        <w:gridCol w:w="1041"/>
        <w:gridCol w:w="855"/>
        <w:gridCol w:w="684"/>
        <w:gridCol w:w="1350"/>
        <w:gridCol w:w="1590"/>
        <w:gridCol w:w="7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庭庭住址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1981.12.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15047493418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崔乔民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1975.07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13947509618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张洪刚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1999.04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15248325629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杨喜丰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1971.02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15004909168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8548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6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  <w:t>队员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刘凤华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1973.12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15004754219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8548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6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  <w:t>队员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刘凤清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1981.12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13654754580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嵇增学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1983.03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13734758165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嵇增发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1984.03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小学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15047465422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寒山村新时代文明实践</w:t>
      </w:r>
      <w:r>
        <w:rPr>
          <w:rFonts w:hint="eastAsia"/>
          <w:sz w:val="32"/>
          <w:szCs w:val="32"/>
          <w:lang w:eastAsia="zh-CN"/>
        </w:rPr>
        <w:t>爱在邻里</w:t>
      </w:r>
      <w:r>
        <w:rPr>
          <w:rFonts w:hint="eastAsia"/>
          <w:sz w:val="32"/>
          <w:szCs w:val="32"/>
        </w:rPr>
        <w:t>服务队队员名单</w:t>
      </w:r>
    </w:p>
    <w:tbl>
      <w:tblPr>
        <w:tblStyle w:val="7"/>
        <w:tblW w:w="85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202"/>
        <w:gridCol w:w="478"/>
        <w:gridCol w:w="1041"/>
        <w:gridCol w:w="855"/>
        <w:gridCol w:w="684"/>
        <w:gridCol w:w="1350"/>
        <w:gridCol w:w="1590"/>
        <w:gridCol w:w="7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庭庭住址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1964.01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15847585828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刘金香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1981.12.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15047493418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杨青春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1963.06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18347526693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崔乔民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1975.07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13947509618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嵇增学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1983.03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13734758165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孙士春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1974.04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初中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13015131417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于兴权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1960.04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寒山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15848367945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队员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</w:p>
    <w:p>
      <w:pPr>
        <w:ind w:firstLine="420" w:firstLineChars="200"/>
        <w:rPr>
          <w:sz w:val="84"/>
          <w:szCs w:val="84"/>
        </w:rPr>
      </w:pPr>
      <w:r>
        <w:rPr>
          <w:rFonts w:hint="eastAsia"/>
        </w:rPr>
        <w:drawing>
          <wp:inline distT="0" distB="0" distL="114300" distR="114300">
            <wp:extent cx="1705610" cy="1706245"/>
            <wp:effectExtent l="0" t="0" r="8890" b="8255"/>
            <wp:docPr id="4" name="图片 4" descr="志愿者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志愿者图标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80" w:firstLineChars="400"/>
        <w:rPr>
          <w:sz w:val="52"/>
          <w:szCs w:val="52"/>
        </w:rPr>
      </w:pPr>
      <w:r>
        <w:rPr>
          <w:rFonts w:hint="eastAsia"/>
          <w:sz w:val="52"/>
          <w:szCs w:val="52"/>
        </w:rPr>
        <w:t>青龙山镇寒山村</w:t>
      </w: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新时代文明实践站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>志愿服务队活动记录</w:t>
      </w: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tbl>
      <w:tblPr>
        <w:tblStyle w:val="7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5"/>
        <w:gridCol w:w="1110"/>
        <w:gridCol w:w="1159"/>
        <w:gridCol w:w="1159"/>
        <w:gridCol w:w="990"/>
        <w:gridCol w:w="1065"/>
        <w:gridCol w:w="12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824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新时代文明实践志愿服务队活动记录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志愿服务队名称</w:t>
            </w:r>
          </w:p>
        </w:tc>
        <w:tc>
          <w:tcPr>
            <w:tcW w:w="6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活动主题 </w:t>
            </w:r>
          </w:p>
        </w:tc>
        <w:tc>
          <w:tcPr>
            <w:tcW w:w="6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服务日期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服务时长（小时）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参加人员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服群众人数</w:t>
            </w:r>
          </w:p>
        </w:tc>
        <w:tc>
          <w:tcPr>
            <w:tcW w:w="5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1" w:hRule="atLeast"/>
        </w:trPr>
        <w:tc>
          <w:tcPr>
            <w:tcW w:w="8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活动照片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sz w:val="84"/>
          <w:szCs w:val="84"/>
        </w:rPr>
      </w:pPr>
      <w:r>
        <w:rPr>
          <w:rFonts w:hint="eastAsia"/>
        </w:rPr>
        <w:drawing>
          <wp:inline distT="0" distB="0" distL="114300" distR="114300">
            <wp:extent cx="1705610" cy="1706245"/>
            <wp:effectExtent l="0" t="0" r="8890" b="8255"/>
            <wp:docPr id="8" name="图片 8" descr="志愿者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志愿者图标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00" w:firstLineChars="500"/>
        <w:rPr>
          <w:sz w:val="52"/>
          <w:szCs w:val="52"/>
        </w:rPr>
      </w:pPr>
      <w:r>
        <w:rPr>
          <w:rFonts w:hint="eastAsia"/>
          <w:sz w:val="52"/>
          <w:szCs w:val="52"/>
        </w:rPr>
        <w:t>青龙山镇寒山村</w:t>
      </w: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新时代文明实践站</w:t>
      </w:r>
    </w:p>
    <w:p>
      <w:pPr>
        <w:ind w:left="2520" w:hanging="2520" w:hangingChars="300"/>
      </w:pPr>
      <w:r>
        <w:rPr>
          <w:rFonts w:hint="eastAsia"/>
          <w:sz w:val="84"/>
          <w:szCs w:val="84"/>
        </w:rPr>
        <w:t>群众需求及志愿活动登 记 表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360" w:firstLineChars="100"/>
        <w:rPr>
          <w:sz w:val="36"/>
          <w:szCs w:val="36"/>
        </w:rPr>
      </w:pPr>
      <w:r>
        <w:rPr>
          <w:rFonts w:hint="eastAsia"/>
          <w:sz w:val="36"/>
          <w:szCs w:val="36"/>
        </w:rPr>
        <w:t>新时代文明实践群众需求及志愿活动情况登记表</w:t>
      </w:r>
    </w:p>
    <w:tbl>
      <w:tblPr>
        <w:tblStyle w:val="8"/>
        <w:tblW w:w="8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915"/>
        <w:gridCol w:w="1380"/>
        <w:gridCol w:w="2220"/>
        <w:gridCol w:w="1215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220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服务需求</w:t>
            </w: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派出志者姓名</w:t>
            </w: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办理解果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sz w:val="84"/>
          <w:szCs w:val="84"/>
        </w:rPr>
      </w:pPr>
      <w:r>
        <w:rPr>
          <w:rFonts w:hint="eastAsia"/>
        </w:rPr>
        <w:drawing>
          <wp:inline distT="0" distB="0" distL="114300" distR="114300">
            <wp:extent cx="1705610" cy="1706245"/>
            <wp:effectExtent l="0" t="0" r="8890" b="8255"/>
            <wp:docPr id="6" name="图片 6" descr="志愿者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志愿者图标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00" w:firstLineChars="500"/>
        <w:rPr>
          <w:sz w:val="52"/>
          <w:szCs w:val="52"/>
        </w:rPr>
      </w:pPr>
      <w:r>
        <w:rPr>
          <w:rFonts w:hint="eastAsia"/>
          <w:sz w:val="52"/>
          <w:szCs w:val="52"/>
        </w:rPr>
        <w:t>青龙山镇寒山村</w:t>
      </w: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新时代文明实践站</w:t>
      </w:r>
    </w:p>
    <w:p>
      <w:pPr>
        <w:ind w:firstLine="2520" w:firstLineChars="300"/>
        <w:rPr>
          <w:sz w:val="84"/>
          <w:szCs w:val="84"/>
        </w:rPr>
      </w:pPr>
      <w:r>
        <w:rPr>
          <w:rFonts w:hint="eastAsia"/>
          <w:sz w:val="84"/>
          <w:szCs w:val="84"/>
        </w:rPr>
        <w:t>村规民约</w:t>
      </w:r>
    </w:p>
    <w:p>
      <w:pPr>
        <w:ind w:firstLine="1680" w:firstLineChars="2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420" w:firstLineChars="200"/>
        <w:rPr>
          <w:sz w:val="84"/>
          <w:szCs w:val="84"/>
        </w:rPr>
      </w:pPr>
      <w:r>
        <w:rPr>
          <w:rFonts w:hint="eastAsia"/>
        </w:rPr>
        <w:drawing>
          <wp:inline distT="0" distB="0" distL="114300" distR="114300">
            <wp:extent cx="1705610" cy="1706245"/>
            <wp:effectExtent l="0" t="0" r="8890" b="8255"/>
            <wp:docPr id="7" name="图片 7" descr="志愿者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志愿者图标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00" w:firstLineChars="500"/>
        <w:rPr>
          <w:sz w:val="52"/>
          <w:szCs w:val="52"/>
        </w:rPr>
      </w:pPr>
      <w:r>
        <w:rPr>
          <w:rFonts w:hint="eastAsia"/>
          <w:sz w:val="52"/>
          <w:szCs w:val="52"/>
        </w:rPr>
        <w:t>青龙山镇寒山村</w:t>
      </w: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新时代文明实践站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>“四会”组织及制度</w:t>
      </w: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青龙山镇寒山村民议事会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--------通过村民参与 促和谐发展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会长：</w:t>
      </w:r>
    </w:p>
    <w:p>
      <w:pPr>
        <w:spacing w:line="560" w:lineRule="exact"/>
        <w:rPr>
          <w:rFonts w:ascii="仿宋" w:hAnsi="仿宋" w:eastAsia="仿宋" w:cs="仿宋GB2312"/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</w:p>
    <w:p>
      <w:pPr>
        <w:rPr>
          <w:sz w:val="32"/>
          <w:szCs w:val="32"/>
        </w:rPr>
      </w:pPr>
    </w:p>
    <w:p>
      <w:pPr>
        <w:ind w:firstLine="1285" w:firstLineChars="4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青龙山镇寒山村道德评议会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-----通过榜样引领 育和谐村风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会长：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</w:p>
    <w:p>
      <w:pPr>
        <w:ind w:firstLine="1285" w:firstLineChars="4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青龙山镇寒山村红白理事会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---通过移风易俗  树婚丧新风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会长：</w:t>
      </w:r>
    </w:p>
    <w:p>
      <w:pPr>
        <w:spacing w:line="560" w:lineRule="exact"/>
        <w:rPr>
          <w:rFonts w:ascii="仿宋" w:hAnsi="仿宋" w:eastAsia="仿宋" w:cs="仿宋GB2312"/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</w:p>
    <w:p>
      <w:pPr>
        <w:rPr>
          <w:b/>
          <w:bCs/>
          <w:sz w:val="32"/>
          <w:szCs w:val="32"/>
        </w:rPr>
      </w:pPr>
    </w:p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青龙山镇寒山村禁赌禁毒会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------通过宣传教育 预防毒品进村赌博蔓延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会长：</w:t>
      </w:r>
    </w:p>
    <w:p>
      <w:pPr>
        <w:spacing w:line="560" w:lineRule="exact"/>
        <w:rPr>
          <w:rFonts w:ascii="仿宋" w:hAnsi="仿宋" w:eastAsia="仿宋" w:cs="仿宋GB2312"/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</w:p>
    <w:p>
      <w:pPr>
        <w:rPr>
          <w:sz w:val="32"/>
          <w:szCs w:val="32"/>
        </w:rPr>
      </w:pPr>
    </w:p>
    <w:p>
      <w:pPr>
        <w:pStyle w:val="6"/>
        <w:widowControl/>
        <w:spacing w:before="150" w:beforeAutospacing="0" w:afterAutospacing="0" w:line="23" w:lineRule="atLeast"/>
        <w:ind w:left="226" w:right="225"/>
        <w:jc w:val="center"/>
        <w:rPr>
          <w:rStyle w:val="10"/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6" w:right="225"/>
        <w:jc w:val="center"/>
        <w:rPr>
          <w:rStyle w:val="10"/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6" w:right="225"/>
        <w:jc w:val="center"/>
        <w:rPr>
          <w:b/>
          <w:sz w:val="44"/>
          <w:szCs w:val="44"/>
        </w:rPr>
      </w:pPr>
      <w:r>
        <w:rPr>
          <w:rStyle w:val="10"/>
          <w:rFonts w:ascii="Arial" w:hAnsi="Arial" w:cs="Arial"/>
          <w:color w:val="000000"/>
          <w:sz w:val="44"/>
          <w:szCs w:val="44"/>
          <w:shd w:val="clear" w:color="auto" w:fill="FFFFFF"/>
        </w:rPr>
        <w:t>村民议事会工作制度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hd w:val="clear" w:color="auto" w:fill="FFFFFF"/>
        </w:rPr>
        <w:t>　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 一、村民议事会是由本村村民代表参加的参谋议事，民主监督村务的基层群众性组织。议事会成员由村各类组织负责人兼任，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或老党员老干部及热心群众担任，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设主任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设会长一人，成员若干人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实行义务工作制。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二、村民议事会成员任期与村民委员会相同。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三、村民议事会职责：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①对村内重大事务的参谋权;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②对村委会计划、报告的审议权;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③对村干部的执行政策情况的监督权;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④对群众意见与建议的收集、反映权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，协助村委会化解群众间的矛盾纠纷；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⑤对不合格的村委干部要求罢免的建议权;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⑥对村务的民主管理权。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四、村民议事会的主要内容是：讨论村委中长期规划和本年度工作计划，财务收支预决算，年终收益分配，各业承包合同，集体土地的征用，新建企业和企业新增项目的开发，村镇建设的规划和宅基地的审批，大型基本建设和固定资产购置及处理。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五、村民委员会接受村民议事会的检查、监督。每年年终，应将本年度财务收支、企业承包、土地承包情况，农民负担情况，宅基地审批情况、计划生育指标分配情况等向村民议事会汇报，对群众关心的热点问题，要求在村内主要街道予以公示。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六、村民委员会成员每年年终向村民议事会进行述职报告，村民议事会对每个成员的工作要进行认真的评议，在此基础上进行无记名测评，评议结果将记入档案，作为考核村委干部的主要依据，为村委换届调整干部提供依据。</w:t>
      </w:r>
    </w:p>
    <w:p>
      <w:pPr>
        <w:pStyle w:val="6"/>
        <w:widowControl/>
        <w:spacing w:before="150" w:beforeAutospacing="0" w:afterAutospacing="0" w:line="23" w:lineRule="atLeast"/>
        <w:ind w:left="225" w:right="225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　　七、村民议事会每季至少召开一次，由村民委员会召集、主持，如有特殊情况，经本村三分之二的村民代表联名提出，即可召开专题会议。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八、村民议事会要建立健全各种资料表册，做到各种活动有记录，各项决策有记录，好人好事有记录，意见建议有记录，决策的执行情况有反映，并要将有关资料整理入档。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2650" w:firstLineChars="600"/>
        <w:jc w:val="both"/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道德评议会工作</w:t>
      </w:r>
      <w:r>
        <w:rPr>
          <w:rFonts w:hint="eastAsia" w:ascii="Arial" w:hAnsi="Arial" w:cs="Arial"/>
          <w:b/>
          <w:bCs/>
          <w:color w:val="000000"/>
          <w:sz w:val="44"/>
          <w:szCs w:val="44"/>
          <w:shd w:val="clear" w:color="auto" w:fill="FFFFFF"/>
        </w:rPr>
        <w:t>制度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第一条 村民道德评议会负责在全村贯彻落实《公民道德建设实施纲要》、《公民道德基本规范》和村规民约。 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第二条 坚持“弘扬正气、明辨是非、明礼诚信、构建和谐”的工作方针和“公平、公正、公道”的工作原则，引导群众树立正确的价值观、道德观和是非观，营造良好的村风民风。 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第三条 客观公正、积极主动解决家庭、邻里、干群之间的各类矛盾纠纷。  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第四条 组织群众开展“身边好人”、“好媳妇好婆婆”、“文明家庭”、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“清洁之家”“美丽庭院”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等评议活动，对本村内的不良言行，运用群众的强大舆论和正义呼声进行疏导和遏制。 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第五条 协助村“两委”完成各类重大工作任务，为党在农村各项方针的贯彻落实鼓与呼。  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第六条 村民道德评议会会员应及时了解村民思想动态，评议村民道德行为，并向村党支部提出加强村民思想道德的意见、建议。  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第七条 参与村上的重大矛盾纠纷听证和调解活动，参与群众集体上访事件的劝解、疏导工作。 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微软雅黑" w:hAnsi="微软雅黑" w:eastAsia="微软雅黑" w:cs="微软雅黑"/>
          <w:color w:val="0042A4"/>
        </w:rPr>
      </w:pPr>
      <w:r>
        <w:rPr>
          <w:rFonts w:asciiTheme="minorEastAsia" w:hAnsiTheme="minorEastAsia" w:eastAsiaTheme="minorEastAsia" w:cstheme="minorEastAsia"/>
          <w:color w:val="000000" w:themeColor="text1"/>
          <w:sz w:val="44"/>
          <w:szCs w:val="44"/>
          <w:shd w:val="clear" w:color="auto" w:fill="FFFFFF"/>
        </w:rPr>
        <w:t>红白理事会工作制度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一、红白理事会在党支部、村委会的领导下开展工作，实行自我管理、自我约束、自我教育、自我服务。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二、积极向群众宣传党和国家的路线、方针、政策，法律法规，引导群众移风易俗，耐心做好群众的思想疏导工作。</w:t>
      </w: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三、理事会要主动热情的为群众的喜事、丧事的操办做好服务。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1、喜事要坚持新事新办，废除成规陋习，倡导举办集体婚礼或有意义的活动，如义务植树、联欢会等形式，既要气氛热烈，又要文明庄重。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2、村民在迎亲娶亲时，杜绝雇佣豪华车辆、大型乐队等不良现象。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3、丧葬提倡进公墓，小坟头，采取植树、种植花草、农作物等方式建造绿色坟墓。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4、婚丧时，提倡不讲排场、不摆阔气、不大摆宴席的良好风气。严禁违规操办酒席，借机敛财。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5、坚持从简原则，反对大操大办，提倡播放音乐、鞠躬、默哀、佩戴黑纱等文明健康的丧葬仪式。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6、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其他要求。除婚丧事宜外，满月、周岁、乔迁、寿诞、升学等事宜提倡不办酒。如需办理，只准邀请自己的直系亲属，不得接受非亲属人员参加，不准接受非亲属人员礼金。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理事会成员要提前做群众工作，并接受理事会监督。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7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对无视和违反规定大操大办、并造成不良影响者，不论是谁，坚决予以公开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暴光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。</w:t>
      </w:r>
    </w:p>
    <w:p>
      <w:pPr>
        <w:pStyle w:val="6"/>
        <w:widowControl/>
        <w:spacing w:before="150" w:beforeAutospacing="0" w:afterAutospacing="0" w:line="23" w:lineRule="atLeast"/>
        <w:ind w:left="225" w:right="225" w:firstLine="541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四、理事会实行理事长负责制，对红白事的承办需经理事会讨论决定，并征求事主意见，由会长及成员依照本规定组织实施。</w:t>
      </w: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五、理事会不定期召开会议，研究工作，不断总结经验，提高质量。</w:t>
      </w: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883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禁毒禁赌工作制度 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     </w:t>
      </w:r>
    </w:p>
    <w:p>
      <w:pPr>
        <w:pStyle w:val="6"/>
        <w:widowControl/>
        <w:spacing w:before="150" w:beforeAutospacing="0" w:afterAutospacing="0" w:line="23" w:lineRule="atLeast"/>
        <w:ind w:right="225" w:firstLine="810" w:firstLineChars="3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一、成立禁赌禁毒工作领导小组，掌握辖区内赌博毒品违法犯罪情况，协助公安机关加大对赌博、毒品违法犯罪的打击力度。</w:t>
      </w:r>
    </w:p>
    <w:p>
      <w:pPr>
        <w:pStyle w:val="6"/>
        <w:widowControl/>
        <w:spacing w:before="150" w:beforeAutospacing="0" w:afterAutospacing="0" w:line="23" w:lineRule="atLeast"/>
        <w:ind w:right="225" w:firstLine="270" w:firstLineChars="1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 二、利用广播、宣传窗、黑板报、下发宣传资料等形式，经常性进行禁赌禁毒教育，增强居民禁赌禁毒意识，使居民树立“珍爱生命、远离毒品”的观念，摒弃赌博恶习。   </w:t>
      </w: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三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、积极开展“无毒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村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”创建活动，对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村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内涉毒人员实行“一帮到底，三年不变”的制度，配合派出所做好涉毒人员的尿检工作。 </w:t>
      </w: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23" w:lineRule="atLeast"/>
        <w:ind w:right="225" w:firstLine="540" w:firstLineChars="20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    </w:t>
      </w:r>
    </w:p>
    <w:p>
      <w:pPr>
        <w:pStyle w:val="6"/>
        <w:widowControl/>
        <w:spacing w:before="150" w:beforeAutospacing="0" w:afterAutospacing="0" w:line="23" w:lineRule="atLeast"/>
        <w:ind w:left="225" w:right="225"/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>
      <w:pPr>
        <w:rPr>
          <w:sz w:val="84"/>
          <w:szCs w:val="8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ccc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111628"/>
    <w:rsid w:val="0017756F"/>
    <w:rsid w:val="00512437"/>
    <w:rsid w:val="006F0B4D"/>
    <w:rsid w:val="00C06BA8"/>
    <w:rsid w:val="00E26417"/>
    <w:rsid w:val="00E3680C"/>
    <w:rsid w:val="00ED7EB1"/>
    <w:rsid w:val="00FC5431"/>
    <w:rsid w:val="0550067A"/>
    <w:rsid w:val="12B661C8"/>
    <w:rsid w:val="1D4F0E60"/>
    <w:rsid w:val="20306331"/>
    <w:rsid w:val="32111628"/>
    <w:rsid w:val="39A223A1"/>
    <w:rsid w:val="3A4B4B71"/>
    <w:rsid w:val="3D512EFF"/>
    <w:rsid w:val="47B071E5"/>
    <w:rsid w:val="49B25ED5"/>
    <w:rsid w:val="4A8D1C42"/>
    <w:rsid w:val="4C2C59C2"/>
    <w:rsid w:val="5E804753"/>
    <w:rsid w:val="68C61541"/>
    <w:rsid w:val="723717E0"/>
    <w:rsid w:val="7E235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</Company>
  <Pages>24</Pages>
  <Words>660</Words>
  <Characters>3766</Characters>
  <Lines>31</Lines>
  <Paragraphs>8</Paragraphs>
  <TotalTime>2</TotalTime>
  <ScaleCrop>false</ScaleCrop>
  <LinksUpToDate>false</LinksUpToDate>
  <CharactersWithSpaces>4418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2020-08-20T02:24:00Z</dcterms:created>
  <dc:creator>Administrator</dc:creator>
  <cp:lastModifiedBy>lenovo</cp:lastModifiedBy>
  <dcterms:modified xsi:type="dcterms:W3CDTF">2022-03-21T09:06:53Z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0C25D687FDC44C4582E7067FE65DF835</vt:lpwstr>
  </property>
</Properties>
</file>