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b/>
          <w:bCs/>
          <w:i w:val="0"/>
          <w:iCs w:val="0"/>
          <w:caps w:val="0"/>
          <w:color w:val="222222"/>
          <w:spacing w:val="8"/>
          <w:sz w:val="33"/>
          <w:szCs w:val="33"/>
          <w:bdr w:val="none" w:color="auto" w:sz="0" w:space="0"/>
          <w:shd w:val="clear" w:fill="FFFFFF"/>
        </w:rPr>
      </w:pPr>
      <w:bookmarkStart w:id="0" w:name="_GoBack"/>
      <w:r>
        <w:rPr>
          <w:b/>
          <w:bCs/>
          <w:i w:val="0"/>
          <w:iCs w:val="0"/>
          <w:caps w:val="0"/>
          <w:color w:val="222222"/>
          <w:spacing w:val="8"/>
          <w:sz w:val="33"/>
          <w:szCs w:val="33"/>
          <w:bdr w:val="none" w:color="auto" w:sz="0" w:space="0"/>
          <w:shd w:val="clear" w:fill="FFFFFF"/>
        </w:rPr>
        <w:t>【以练备战 筑牢防线】黄花塔拉苏木开展全员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ascii="Microsoft YaHei UI" w:hAnsi="Microsoft YaHei UI" w:eastAsia="Microsoft YaHei UI" w:cs="Microsoft YaHei UI"/>
          <w:i w:val="0"/>
          <w:iCs w:val="0"/>
          <w:caps w:val="0"/>
          <w:color w:val="222222"/>
          <w:spacing w:val="8"/>
          <w:sz w:val="25"/>
          <w:szCs w:val="25"/>
        </w:rPr>
      </w:pPr>
      <w:r>
        <w:rPr>
          <w:b/>
          <w:bCs/>
          <w:i w:val="0"/>
          <w:iCs w:val="0"/>
          <w:caps w:val="0"/>
          <w:color w:val="222222"/>
          <w:spacing w:val="8"/>
          <w:sz w:val="33"/>
          <w:szCs w:val="33"/>
          <w:bdr w:val="none" w:color="auto" w:sz="0" w:space="0"/>
          <w:shd w:val="clear" w:fill="FFFFFF"/>
        </w:rPr>
        <w:t>核酸检测实战演练</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222222"/>
          <w:spacing w:val="8"/>
          <w:sz w:val="25"/>
          <w:szCs w:val="25"/>
          <w:bdr w:val="none" w:color="auto" w:sz="0" w:space="0"/>
          <w:shd w:val="clear" w:fill="FFFFFF"/>
        </w:rPr>
        <w:t>受全区疫情防控形势影响，为切实提高苏木应对新冠肺炎疫情突发事件的应急处置能力和协调作战能力，确保在紧急状态下能及时、有效、科学、精准地开展全员核酸采样检测工作,</w:t>
      </w:r>
      <w:r>
        <w:rPr>
          <w:rFonts w:ascii="Calibri" w:hAnsi="Calibri" w:eastAsia="宋体" w:cs="Calibri"/>
          <w:i w:val="0"/>
          <w:iCs w:val="0"/>
          <w:caps w:val="0"/>
          <w:color w:val="222222"/>
          <w:spacing w:val="8"/>
          <w:sz w:val="25"/>
          <w:szCs w:val="25"/>
          <w:bdr w:val="none" w:color="auto" w:sz="0" w:space="0"/>
          <w:shd w:val="clear" w:fill="FFFFFF"/>
        </w:rPr>
        <w:t>2</w:t>
      </w:r>
      <w:r>
        <w:rPr>
          <w:rFonts w:hint="eastAsia" w:ascii="宋体" w:hAnsi="宋体" w:eastAsia="宋体" w:cs="宋体"/>
          <w:i w:val="0"/>
          <w:iCs w:val="0"/>
          <w:caps w:val="0"/>
          <w:color w:val="222222"/>
          <w:spacing w:val="8"/>
          <w:sz w:val="25"/>
          <w:szCs w:val="25"/>
          <w:bdr w:val="none" w:color="auto" w:sz="0" w:space="0"/>
          <w:shd w:val="clear" w:fill="FFFFFF"/>
        </w:rPr>
        <w:t>月</w:t>
      </w:r>
      <w:r>
        <w:rPr>
          <w:rFonts w:hint="default" w:ascii="Calibri" w:hAnsi="Calibri" w:eastAsia="宋体" w:cs="Calibri"/>
          <w:i w:val="0"/>
          <w:iCs w:val="0"/>
          <w:caps w:val="0"/>
          <w:color w:val="222222"/>
          <w:spacing w:val="8"/>
          <w:sz w:val="25"/>
          <w:szCs w:val="25"/>
          <w:bdr w:val="none" w:color="auto" w:sz="0" w:space="0"/>
          <w:shd w:val="clear" w:fill="FFFFFF"/>
        </w:rPr>
        <w:t>22</w:t>
      </w:r>
      <w:r>
        <w:rPr>
          <w:rFonts w:hint="eastAsia" w:ascii="宋体" w:hAnsi="宋体" w:eastAsia="宋体" w:cs="宋体"/>
          <w:i w:val="0"/>
          <w:iCs w:val="0"/>
          <w:caps w:val="0"/>
          <w:color w:val="222222"/>
          <w:spacing w:val="8"/>
          <w:sz w:val="25"/>
          <w:szCs w:val="25"/>
          <w:bdr w:val="none" w:color="auto" w:sz="0" w:space="0"/>
          <w:shd w:val="clear" w:fill="FFFFFF"/>
        </w:rPr>
        <w:t>日上午黄花塔拉苏木积极组织开展全员核酸检测实战演练，各嘎查村党支部书记、报账员、计生专干及村医参与观摩学习。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shd w:val="clear" w:fill="FFFFFF"/>
        </w:rPr>
        <w:drawing>
          <wp:inline distT="0" distB="0" distL="114300" distR="114300">
            <wp:extent cx="5762625" cy="5601970"/>
            <wp:effectExtent l="0" t="0" r="9525" b="17780"/>
            <wp:docPr id="65" name="图片 6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4" descr="IMG_257"/>
                    <pic:cNvPicPr>
                      <a:picLocks noChangeAspect="1"/>
                    </pic:cNvPicPr>
                  </pic:nvPicPr>
                  <pic:blipFill>
                    <a:blip r:embed="rId4"/>
                    <a:stretch>
                      <a:fillRect/>
                    </a:stretch>
                  </pic:blipFill>
                  <pic:spPr>
                    <a:xfrm>
                      <a:off x="0" y="0"/>
                      <a:ext cx="5762625" cy="560197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007AAA"/>
          <w:spacing w:val="8"/>
          <w:sz w:val="25"/>
          <w:szCs w:val="25"/>
          <w:bdr w:val="none" w:color="auto" w:sz="0" w:space="0"/>
          <w:shd w:val="clear" w:fill="FFFFFF"/>
        </w:rPr>
        <w:t>▼演练前，黄花塔拉苏木召开党委会议，对全员核酸检测实战演练中出现的问题进行预判、分析，并详细制定工作方案，召开动员部署会议，进一步规范要点环节、压实工作责任，做细做好准备工作。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6021070" cy="4229100"/>
            <wp:effectExtent l="0" t="0" r="17780" b="0"/>
            <wp:docPr id="67" name="图片 6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5" descr="IMG_258"/>
                    <pic:cNvPicPr>
                      <a:picLocks noChangeAspect="1"/>
                    </pic:cNvPicPr>
                  </pic:nvPicPr>
                  <pic:blipFill>
                    <a:blip r:embed="rId5"/>
                    <a:stretch>
                      <a:fillRect/>
                    </a:stretch>
                  </pic:blipFill>
                  <pic:spPr>
                    <a:xfrm>
                      <a:off x="0" y="0"/>
                      <a:ext cx="6021070" cy="42291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222222"/>
          <w:spacing w:val="8"/>
          <w:sz w:val="25"/>
          <w:szCs w:val="25"/>
          <w:bdr w:val="none" w:color="auto" w:sz="0" w:space="0"/>
          <w:shd w:val="clear" w:fill="FFFFFF"/>
        </w:rPr>
        <w:t>“大家请注意，请携带好本人身份证和手机，提前准备好健康码，全程佩戴口罩，保持一米线距离，有序排队，等候检测</w:t>
      </w:r>
      <w:r>
        <w:rPr>
          <w:rFonts w:hint="default" w:ascii="Calibri" w:hAnsi="Calibri" w:eastAsia="Microsoft YaHei UI" w:cs="Calibri"/>
          <w:i w:val="0"/>
          <w:iCs w:val="0"/>
          <w:caps w:val="0"/>
          <w:color w:val="222222"/>
          <w:spacing w:val="8"/>
          <w:sz w:val="25"/>
          <w:szCs w:val="25"/>
          <w:bdr w:val="none" w:color="auto" w:sz="0" w:space="0"/>
          <w:shd w:val="clear" w:fill="FFFFFF"/>
        </w:rPr>
        <w:t>……”</w:t>
      </w:r>
      <w:r>
        <w:rPr>
          <w:rFonts w:hint="eastAsia" w:ascii="宋体" w:hAnsi="宋体" w:eastAsia="宋体" w:cs="宋体"/>
          <w:i w:val="0"/>
          <w:iCs w:val="0"/>
          <w:caps w:val="0"/>
          <w:color w:val="222222"/>
          <w:spacing w:val="8"/>
          <w:sz w:val="25"/>
          <w:szCs w:val="25"/>
          <w:bdr w:val="none" w:color="auto" w:sz="0" w:space="0"/>
          <w:shd w:val="clear" w:fill="FFFFFF"/>
        </w:rPr>
        <w:t>。上午</w:t>
      </w:r>
      <w:r>
        <w:rPr>
          <w:rFonts w:hint="default" w:ascii="Calibri" w:hAnsi="Calibri" w:eastAsia="宋体" w:cs="Calibri"/>
          <w:i w:val="0"/>
          <w:iCs w:val="0"/>
          <w:caps w:val="0"/>
          <w:color w:val="222222"/>
          <w:spacing w:val="8"/>
          <w:sz w:val="25"/>
          <w:szCs w:val="25"/>
          <w:bdr w:val="none" w:color="auto" w:sz="0" w:space="0"/>
          <w:shd w:val="clear" w:fill="FFFFFF"/>
        </w:rPr>
        <w:t>10</w:t>
      </w:r>
      <w:r>
        <w:rPr>
          <w:rFonts w:hint="eastAsia" w:ascii="宋体" w:hAnsi="宋体" w:eastAsia="宋体" w:cs="宋体"/>
          <w:i w:val="0"/>
          <w:iCs w:val="0"/>
          <w:caps w:val="0"/>
          <w:color w:val="222222"/>
          <w:spacing w:val="8"/>
          <w:sz w:val="25"/>
          <w:szCs w:val="25"/>
          <w:bdr w:val="none" w:color="auto" w:sz="0" w:space="0"/>
          <w:shd w:val="clear" w:fill="FFFFFF"/>
        </w:rPr>
        <w:t>时，全员核酸检测演练正式开始，苏木机关干部、卫生院医护人员及派出所民警等齐上阵，共同参与到检测工作中来。演练现场设有测温区、等候区、信息登记区、采集区、样本转运区、临时隔离区、消杀准备区等区域，每个区域都设置明显标识，为群众们有序开展采样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6115685" cy="5895975"/>
            <wp:effectExtent l="0" t="0" r="18415" b="9525"/>
            <wp:docPr id="64" name="图片 6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6" descr="IMG_259"/>
                    <pic:cNvPicPr>
                      <a:picLocks noChangeAspect="1"/>
                    </pic:cNvPicPr>
                  </pic:nvPicPr>
                  <pic:blipFill>
                    <a:blip r:embed="rId6"/>
                    <a:stretch>
                      <a:fillRect/>
                    </a:stretch>
                  </pic:blipFill>
                  <pic:spPr>
                    <a:xfrm>
                      <a:off x="0" y="0"/>
                      <a:ext cx="6115685" cy="58959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6230620" cy="6391910"/>
            <wp:effectExtent l="0" t="0" r="17780" b="8890"/>
            <wp:docPr id="68" name="图片 6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7" descr="IMG_260"/>
                    <pic:cNvPicPr>
                      <a:picLocks noChangeAspect="1"/>
                    </pic:cNvPicPr>
                  </pic:nvPicPr>
                  <pic:blipFill>
                    <a:blip r:embed="rId7"/>
                    <a:stretch>
                      <a:fillRect/>
                    </a:stretch>
                  </pic:blipFill>
                  <pic:spPr>
                    <a:xfrm>
                      <a:off x="0" y="0"/>
                      <a:ext cx="6230620" cy="63919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222222"/>
          <w:spacing w:val="8"/>
          <w:sz w:val="25"/>
          <w:szCs w:val="25"/>
          <w:bdr w:val="none" w:color="auto" w:sz="0" w:space="0"/>
          <w:shd w:val="clear" w:fill="FFFFFF"/>
        </w:rPr>
        <w:t>整场演练所有环节均严格按照规范流程进行操作。演练全程采用</w:t>
      </w:r>
      <w:r>
        <w:rPr>
          <w:rFonts w:hint="default" w:ascii="Calibri" w:hAnsi="Calibri" w:eastAsia="Microsoft YaHei UI" w:cs="Calibri"/>
          <w:i w:val="0"/>
          <w:iCs w:val="0"/>
          <w:caps w:val="0"/>
          <w:color w:val="222222"/>
          <w:spacing w:val="8"/>
          <w:sz w:val="25"/>
          <w:szCs w:val="25"/>
          <w:bdr w:val="none" w:color="auto" w:sz="0" w:space="0"/>
          <w:shd w:val="clear" w:fill="FFFFFF"/>
        </w:rPr>
        <w:t>“</w:t>
      </w:r>
      <w:r>
        <w:rPr>
          <w:rFonts w:hint="eastAsia" w:ascii="宋体" w:hAnsi="宋体" w:eastAsia="宋体" w:cs="宋体"/>
          <w:i w:val="0"/>
          <w:iCs w:val="0"/>
          <w:caps w:val="0"/>
          <w:color w:val="222222"/>
          <w:spacing w:val="8"/>
          <w:sz w:val="25"/>
          <w:szCs w:val="25"/>
          <w:bdr w:val="none" w:color="auto" w:sz="0" w:space="0"/>
          <w:shd w:val="clear" w:fill="FFFFFF"/>
        </w:rPr>
        <w:t>真采真检</w:t>
      </w:r>
      <w:r>
        <w:rPr>
          <w:rFonts w:hint="default" w:ascii="Calibri" w:hAnsi="Calibri" w:eastAsia="Microsoft YaHei UI" w:cs="Calibri"/>
          <w:i w:val="0"/>
          <w:iCs w:val="0"/>
          <w:caps w:val="0"/>
          <w:color w:val="222222"/>
          <w:spacing w:val="8"/>
          <w:sz w:val="25"/>
          <w:szCs w:val="25"/>
          <w:bdr w:val="none" w:color="auto" w:sz="0" w:space="0"/>
          <w:shd w:val="clear" w:fill="FFFFFF"/>
        </w:rPr>
        <w:t>”</w:t>
      </w:r>
      <w:r>
        <w:rPr>
          <w:rFonts w:hint="eastAsia" w:ascii="宋体" w:hAnsi="宋体" w:eastAsia="宋体" w:cs="宋体"/>
          <w:i w:val="0"/>
          <w:iCs w:val="0"/>
          <w:caps w:val="0"/>
          <w:color w:val="222222"/>
          <w:spacing w:val="8"/>
          <w:sz w:val="25"/>
          <w:szCs w:val="25"/>
          <w:bdr w:val="none" w:color="auto" w:sz="0" w:space="0"/>
          <w:shd w:val="clear" w:fill="FFFFFF"/>
        </w:rPr>
        <w:t>的方式进行，工作人员密切协调、各司其职，一遍遍提醒着前来参加检测的人员有序排队，佩戴好口罩，提前准备好健康码，排队依次进行扫码录入信息并咽拭子采样，人与人之间保持一米间隔，并每隔一小时对工作区域、采样区域消杀作业，对现场检测人员逐一消毒。整个演练过程准备充分、分工明确，各环节衔接顺畅、措施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5963285" cy="4201795"/>
            <wp:effectExtent l="0" t="0" r="18415" b="8255"/>
            <wp:docPr id="69" name="图片 6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8" descr="IMG_261"/>
                    <pic:cNvPicPr>
                      <a:picLocks noChangeAspect="1"/>
                    </pic:cNvPicPr>
                  </pic:nvPicPr>
                  <pic:blipFill>
                    <a:blip r:embed="rId8"/>
                    <a:stretch>
                      <a:fillRect/>
                    </a:stretch>
                  </pic:blipFill>
                  <pic:spPr>
                    <a:xfrm>
                      <a:off x="0" y="0"/>
                      <a:ext cx="5963285" cy="42017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6114415" cy="4296410"/>
            <wp:effectExtent l="0" t="0" r="635" b="8890"/>
            <wp:docPr id="63" name="图片 69"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9" descr="IMG_262"/>
                    <pic:cNvPicPr>
                      <a:picLocks noChangeAspect="1"/>
                    </pic:cNvPicPr>
                  </pic:nvPicPr>
                  <pic:blipFill>
                    <a:blip r:embed="rId9"/>
                    <a:stretch>
                      <a:fillRect/>
                    </a:stretch>
                  </pic:blipFill>
                  <pic:spPr>
                    <a:xfrm>
                      <a:off x="0" y="0"/>
                      <a:ext cx="6114415" cy="42964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6153785" cy="4086225"/>
            <wp:effectExtent l="0" t="0" r="18415" b="9525"/>
            <wp:docPr id="61" name="图片 70"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70" descr="IMG_263"/>
                    <pic:cNvPicPr>
                      <a:picLocks noChangeAspect="1"/>
                    </pic:cNvPicPr>
                  </pic:nvPicPr>
                  <pic:blipFill>
                    <a:blip r:embed="rId10"/>
                    <a:stretch>
                      <a:fillRect/>
                    </a:stretch>
                  </pic:blipFill>
                  <pic:spPr>
                    <a:xfrm>
                      <a:off x="0" y="0"/>
                      <a:ext cx="6153785" cy="40862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222222"/>
          <w:spacing w:val="8"/>
          <w:sz w:val="25"/>
          <w:szCs w:val="25"/>
          <w:bdr w:val="none" w:color="auto" w:sz="0" w:space="0"/>
          <w:shd w:val="clear" w:fill="FFFFFF"/>
        </w:rPr>
        <w:t>通过本次实战演练，有效检验了苏木应对新冠肺炎疫情的应急能力和实战经验，全面提升了核酸检测的操作技能。下一步，黄花塔拉苏木将认真分析演练过程中出现的问题，总结成功经验，建立长效机制，实现常态管理，从根本上提升核酸检测能力和水平，为保障广大农牧民群众的身体健康和生命安全，筑牢疫情防控安全屏障贡献智慧和力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73D0B"/>
    <w:rsid w:val="04BE3343"/>
    <w:rsid w:val="278512A4"/>
    <w:rsid w:val="30D73D0B"/>
    <w:rsid w:val="79C27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546</Words>
  <Characters>548</Characters>
  <Lines>0</Lines>
  <Paragraphs>0</Paragraphs>
  <TotalTime>0</TotalTime>
  <ScaleCrop>false</ScaleCrop>
  <LinksUpToDate>false</LinksUpToDate>
  <CharactersWithSpaces>552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2022-04-27T02:13:00Z</dcterms:created>
  <dc:creator>Cl、</dc:creator>
  <cp:lastModifiedBy>Cl、</cp:lastModifiedBy>
  <dcterms:modified xsi:type="dcterms:W3CDTF">2022-04-27T02:38:45Z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67090E5FF4C94D8FAC822EA192C92D4E</vt:lpwstr>
  </property>
</Properties>
</file>