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FF0000"/>
          <w:sz w:val="72"/>
          <w:szCs w:val="72"/>
        </w:rPr>
      </w:pPr>
      <w:r>
        <w:rPr>
          <w:rFonts w:hint="eastAsia" w:ascii="仿宋" w:hAnsi="仿宋" w:eastAsia="仿宋" w:cs="仿宋"/>
          <w:b/>
          <w:bCs/>
          <w:color w:val="FF0000"/>
          <w:sz w:val="72"/>
          <w:szCs w:val="72"/>
          <w:lang w:val="en-US" w:eastAsia="zh-CN"/>
        </w:rPr>
        <w:t>奈曼</w:t>
      </w:r>
      <w:r>
        <w:rPr>
          <w:rFonts w:hint="eastAsia" w:ascii="仿宋" w:hAnsi="仿宋" w:eastAsia="仿宋" w:cs="仿宋"/>
          <w:b/>
          <w:bCs/>
          <w:color w:val="FF0000"/>
          <w:sz w:val="72"/>
          <w:szCs w:val="72"/>
        </w:rPr>
        <w:t>旗退役军人事务局</w:t>
      </w:r>
    </w:p>
    <w:p>
      <w:pPr>
        <w:jc w:val="center"/>
        <w:rPr>
          <w:rFonts w:ascii="Segoe Script" w:hAnsi="Segoe Script" w:eastAsia="仿宋" w:cs="Segoe Script"/>
          <w:b/>
          <w:bCs/>
          <w:color w:val="FF0000"/>
          <w:sz w:val="72"/>
          <w:szCs w:val="72"/>
        </w:rPr>
      </w:pPr>
      <w:r>
        <w:rPr>
          <w:rFonts w:hint="eastAsia" w:ascii="仿宋" w:hAnsi="仿宋" w:eastAsia="仿宋" w:cs="仿宋"/>
          <w:b/>
          <w:bCs/>
          <w:color w:val="FF0000"/>
          <w:sz w:val="72"/>
          <w:szCs w:val="72"/>
        </w:rPr>
        <w:t>工作</w:t>
      </w:r>
      <w:r>
        <w:rPr>
          <w:rFonts w:ascii="Ink Free" w:hAnsi="Ink Free" w:eastAsia="仿宋" w:cs="Ink Free"/>
          <w:b/>
          <w:bCs/>
          <w:color w:val="FF0000"/>
          <w:sz w:val="72"/>
          <w:szCs w:val="72"/>
        </w:rPr>
        <w:t>动态</w:t>
      </w:r>
    </w:p>
    <w:p>
      <w:pPr>
        <w:pBdr>
          <w:bottom w:val="single" w:color="auto" w:sz="4" w:space="0"/>
        </w:pBdr>
        <w:ind w:firstLine="3654" w:firstLineChars="1300"/>
        <w:rPr>
          <w:rFonts w:hint="eastAsia" w:ascii="仿宋" w:hAnsi="仿宋" w:eastAsia="仿宋" w:cs="仿宋"/>
          <w:b/>
          <w:bCs/>
          <w:color w:val="000000"/>
          <w:sz w:val="28"/>
          <w:szCs w:val="28"/>
        </w:rPr>
      </w:pPr>
    </w:p>
    <w:p>
      <w:pPr>
        <w:pBdr>
          <w:bottom w:val="single" w:color="auto" w:sz="4" w:space="0"/>
        </w:pBdr>
        <w:ind w:firstLine="3654" w:firstLineChars="13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val="en-US" w:eastAsia="zh-CN"/>
        </w:rPr>
        <w:t>21</w:t>
      </w:r>
      <w:r>
        <w:rPr>
          <w:rFonts w:hint="eastAsia" w:ascii="仿宋" w:hAnsi="仿宋" w:eastAsia="仿宋" w:cs="仿宋"/>
          <w:b/>
          <w:bCs/>
          <w:color w:val="000000"/>
          <w:sz w:val="28"/>
          <w:szCs w:val="28"/>
        </w:rPr>
        <w:t>期</w:t>
      </w:r>
    </w:p>
    <w:p>
      <w:pPr>
        <w:pBdr>
          <w:bottom w:val="single" w:color="auto" w:sz="4" w:space="0"/>
        </w:pBdr>
        <w:ind w:firstLine="281" w:firstLineChars="100"/>
        <w:rPr>
          <w:rFonts w:hint="default" w:ascii="仿宋" w:hAnsi="仿宋" w:eastAsia="仿宋" w:cs="仿宋"/>
          <w:b/>
          <w:bCs/>
          <w:color w:val="000000"/>
          <w:sz w:val="28"/>
          <w:szCs w:val="28"/>
          <w:lang w:val="en-US"/>
        </w:rPr>
      </w:pPr>
      <w:r>
        <w:rPr>
          <w:rFonts w:hint="eastAsia" w:ascii="仿宋" w:hAnsi="仿宋" w:eastAsia="仿宋" w:cs="仿宋"/>
          <w:b/>
          <w:bCs/>
          <w:color w:val="000000"/>
          <w:sz w:val="28"/>
          <w:szCs w:val="28"/>
          <w:lang w:val="en-US" w:eastAsia="zh-CN"/>
        </w:rPr>
        <w:t>奈曼</w:t>
      </w:r>
      <w:r>
        <w:rPr>
          <w:rFonts w:hint="eastAsia" w:ascii="仿宋" w:hAnsi="仿宋" w:eastAsia="仿宋" w:cs="仿宋"/>
          <w:b/>
          <w:bCs/>
          <w:color w:val="000000"/>
          <w:sz w:val="28"/>
          <w:szCs w:val="28"/>
        </w:rPr>
        <w:t>旗退役军人事务局</w:t>
      </w:r>
      <w:r>
        <w:rPr>
          <w:rFonts w:hint="eastAsia" w:ascii="仿宋" w:hAnsi="仿宋" w:eastAsia="仿宋" w:cs="仿宋"/>
          <w:b/>
          <w:bCs/>
          <w:color w:val="000000"/>
          <w:szCs w:val="21"/>
        </w:rPr>
        <w:t xml:space="preserve">                     </w:t>
      </w:r>
      <w:r>
        <w:rPr>
          <w:rFonts w:hint="eastAsia" w:ascii="仿宋" w:hAnsi="仿宋" w:eastAsia="仿宋" w:cs="仿宋"/>
          <w:b/>
          <w:bCs/>
          <w:color w:val="000000"/>
          <w:szCs w:val="21"/>
          <w:lang w:val="en-US" w:eastAsia="zh-CN"/>
        </w:rPr>
        <w:t xml:space="preserve">    </w:t>
      </w:r>
      <w:r>
        <w:rPr>
          <w:rFonts w:hint="eastAsia" w:ascii="仿宋" w:hAnsi="仿宋" w:eastAsia="仿宋" w:cs="仿宋"/>
          <w:b/>
          <w:bCs/>
          <w:color w:val="000000"/>
          <w:szCs w:val="21"/>
        </w:rPr>
        <w:t xml:space="preserve"> </w:t>
      </w:r>
      <w:r>
        <w:rPr>
          <w:rFonts w:hint="eastAsia" w:ascii="仿宋" w:hAnsi="仿宋" w:eastAsia="仿宋" w:cs="仿宋"/>
          <w:b/>
          <w:bCs/>
          <w:color w:val="000000"/>
          <w:sz w:val="28"/>
          <w:szCs w:val="28"/>
        </w:rPr>
        <w:t>20</w:t>
      </w:r>
      <w:r>
        <w:rPr>
          <w:rFonts w:hint="eastAsia" w:ascii="仿宋" w:hAnsi="仿宋" w:eastAsia="仿宋" w:cs="仿宋"/>
          <w:b/>
          <w:bCs/>
          <w:color w:val="000000"/>
          <w:sz w:val="28"/>
          <w:szCs w:val="28"/>
          <w:lang w:val="en-US" w:eastAsia="zh-CN"/>
        </w:rPr>
        <w:t>22</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25日</w:t>
      </w:r>
    </w:p>
    <w:p>
      <w:pPr>
        <w:jc w:val="both"/>
        <w:rPr>
          <w:rFonts w:hint="eastAsia" w:ascii="仿宋" w:hAnsi="仿宋" w:eastAsia="仿宋" w:cs="仿宋"/>
          <w:b/>
          <w:bCs/>
          <w:color w:val="000000"/>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闻令而动 </w:t>
      </w:r>
      <w:r>
        <w:rPr>
          <w:rFonts w:hint="eastAsia" w:ascii="方正小标宋简体" w:hAnsi="方正小标宋简体" w:eastAsia="方正小标宋简体" w:cs="方正小标宋简体"/>
          <w:b w:val="0"/>
          <w:bCs w:val="0"/>
          <w:sz w:val="44"/>
          <w:szCs w:val="44"/>
          <w:lang w:eastAsia="zh-CN"/>
        </w:rPr>
        <w:t>旗退役军人事务局干部职工</w:t>
      </w:r>
      <w:r>
        <w:rPr>
          <w:rFonts w:hint="default" w:ascii="方正小标宋简体" w:hAnsi="方正小标宋简体" w:eastAsia="方正小标宋简体" w:cs="方正小标宋简体"/>
          <w:b w:val="0"/>
          <w:bCs w:val="0"/>
          <w:sz w:val="44"/>
          <w:szCs w:val="44"/>
          <w:lang w:eastAsia="zh-CN"/>
        </w:rPr>
        <w:t>助力全员核酸检测演练</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48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有效防控新冠肺炎疫情，保障人民群众身体健康，经奈曼旗新冠肺炎疫情防控指挥部研究决定，于3月25日开展全员核酸检测实战演练。接到通知后，旗退役军人事务局全体干部职工迅速进入备战状态，全力协助包联社区开展全员核酸检测工作。</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2153920" cy="3134995"/>
            <wp:effectExtent l="0" t="0" r="17780" b="8255"/>
            <wp:docPr id="6" name="图片 6" descr="4c7435b6e98e8ecb4dfc8acd504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c7435b6e98e8ecb4dfc8acd5047132"/>
                    <pic:cNvPicPr>
                      <a:picLocks noChangeAspect="1"/>
                    </pic:cNvPicPr>
                  </pic:nvPicPr>
                  <pic:blipFill>
                    <a:blip r:embed="rId4"/>
                    <a:stretch>
                      <a:fillRect/>
                    </a:stretch>
                  </pic:blipFill>
                  <pic:spPr>
                    <a:xfrm>
                      <a:off x="0" y="0"/>
                      <a:ext cx="2153920" cy="3134995"/>
                    </a:xfrm>
                    <a:prstGeom prst="rect">
                      <a:avLst/>
                    </a:prstGeom>
                  </pic:spPr>
                </pic:pic>
              </a:graphicData>
            </a:graphic>
          </wp:inline>
        </w:draw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drawing>
          <wp:inline distT="0" distB="0" distL="114300" distR="114300">
            <wp:extent cx="2820035" cy="2112010"/>
            <wp:effectExtent l="0" t="0" r="18415" b="2540"/>
            <wp:docPr id="7" name="图片 7" descr="64cb494051090bbcfc8314685692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4cb494051090bbcfc8314685692fe0"/>
                    <pic:cNvPicPr>
                      <a:picLocks noChangeAspect="1"/>
                    </pic:cNvPicPr>
                  </pic:nvPicPr>
                  <pic:blipFill>
                    <a:blip r:embed="rId5"/>
                    <a:stretch>
                      <a:fillRect/>
                    </a:stretch>
                  </pic:blipFill>
                  <pic:spPr>
                    <a:xfrm>
                      <a:off x="0" y="0"/>
                      <a:ext cx="2820035" cy="2112010"/>
                    </a:xfrm>
                    <a:prstGeom prst="rect">
                      <a:avLst/>
                    </a:prstGeom>
                  </pic:spPr>
                </pic:pic>
              </a:graphicData>
            </a:graphic>
          </wp:inline>
        </w:drawing>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2647315" cy="1983105"/>
            <wp:effectExtent l="0" t="0" r="635" b="17145"/>
            <wp:docPr id="1" name="图片 1" descr="e588627bd2d4e5e5cdcf8fcf10cf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88627bd2d4e5e5cdcf8fcf10cf77f"/>
                    <pic:cNvPicPr>
                      <a:picLocks noChangeAspect="1"/>
                    </pic:cNvPicPr>
                  </pic:nvPicPr>
                  <pic:blipFill>
                    <a:blip r:embed="rId6"/>
                    <a:stretch>
                      <a:fillRect/>
                    </a:stretch>
                  </pic:blipFill>
                  <pic:spPr>
                    <a:xfrm>
                      <a:off x="0" y="0"/>
                      <a:ext cx="2647315" cy="1983105"/>
                    </a:xfrm>
                    <a:prstGeom prst="rect">
                      <a:avLst/>
                    </a:prstGeom>
                  </pic:spPr>
                </pic:pic>
              </a:graphicData>
            </a:graphic>
          </wp:inline>
        </w:drawing>
      </w:r>
      <w:r>
        <w:rPr>
          <w:rFonts w:hint="eastAsia" w:ascii="宋体" w:hAnsi="宋体" w:eastAsia="宋体" w:cs="宋体"/>
          <w:color w:val="auto"/>
          <w:sz w:val="24"/>
          <w:szCs w:val="24"/>
          <w:lang w:val="en-US" w:eastAsia="zh-CN"/>
        </w:rPr>
        <w:drawing>
          <wp:inline distT="0" distB="0" distL="114300" distR="114300">
            <wp:extent cx="2534285" cy="1997075"/>
            <wp:effectExtent l="0" t="0" r="18415" b="3175"/>
            <wp:docPr id="2" name="图片 2" descr="2be407b8bd8b1479ff0de73186e6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e407b8bd8b1479ff0de73186e6a9b"/>
                    <pic:cNvPicPr>
                      <a:picLocks noChangeAspect="1"/>
                    </pic:cNvPicPr>
                  </pic:nvPicPr>
                  <pic:blipFill>
                    <a:blip r:embed="rId7"/>
                    <a:stretch>
                      <a:fillRect/>
                    </a:stretch>
                  </pic:blipFill>
                  <pic:spPr>
                    <a:xfrm>
                      <a:off x="0" y="0"/>
                      <a:ext cx="2534285" cy="1997075"/>
                    </a:xfrm>
                    <a:prstGeom prst="rect">
                      <a:avLst/>
                    </a:prstGeom>
                  </pic:spPr>
                </pic:pic>
              </a:graphicData>
            </a:graphic>
          </wp:inline>
        </w:drawing>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48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3月24日，冒着人民广场凛冽的寒风，大家连夜搭建起帐篷，搬运物资，布设场地等，为第二天的演练做好充分的准备。</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drawing>
          <wp:inline distT="0" distB="0" distL="114300" distR="114300">
            <wp:extent cx="2514600" cy="2982595"/>
            <wp:effectExtent l="0" t="0" r="0" b="8255"/>
            <wp:docPr id="8" name="图片 8" descr="680595a4fbb1e20e1b7113ff8f4a7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80595a4fbb1e20e1b7113ff8f4a7af"/>
                    <pic:cNvPicPr>
                      <a:picLocks noChangeAspect="1"/>
                    </pic:cNvPicPr>
                  </pic:nvPicPr>
                  <pic:blipFill>
                    <a:blip r:embed="rId8"/>
                    <a:stretch>
                      <a:fillRect/>
                    </a:stretch>
                  </pic:blipFill>
                  <pic:spPr>
                    <a:xfrm>
                      <a:off x="0" y="0"/>
                      <a:ext cx="2514600" cy="2982595"/>
                    </a:xfrm>
                    <a:prstGeom prst="rect">
                      <a:avLst/>
                    </a:prstGeom>
                  </pic:spPr>
                </pic:pic>
              </a:graphicData>
            </a:graphic>
          </wp:inline>
        </w:drawing>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drawing>
          <wp:inline distT="0" distB="0" distL="114300" distR="114300">
            <wp:extent cx="2298700" cy="2986405"/>
            <wp:effectExtent l="0" t="0" r="6350" b="4445"/>
            <wp:docPr id="9" name="图片 9" descr="af1e8f606c2a5e8c22d779eab5e7b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f1e8f606c2a5e8c22d779eab5e7b3f"/>
                    <pic:cNvPicPr>
                      <a:picLocks noChangeAspect="1"/>
                    </pic:cNvPicPr>
                  </pic:nvPicPr>
                  <pic:blipFill>
                    <a:blip r:embed="rId9"/>
                    <a:stretch>
                      <a:fillRect/>
                    </a:stretch>
                  </pic:blipFill>
                  <pic:spPr>
                    <a:xfrm>
                      <a:off x="0" y="0"/>
                      <a:ext cx="2298700" cy="2986405"/>
                    </a:xfrm>
                    <a:prstGeom prst="rect">
                      <a:avLst/>
                    </a:prstGeom>
                  </pic:spPr>
                </pic:pic>
              </a:graphicData>
            </a:graphic>
          </wp:inline>
        </w:drawing>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48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日凌晨5点，全体工作人员准时到岗，分配物资，拉警戒线，贴一米线等，确保检测演练按时有序开展。大家不辞辛苦，不畏寒冷，与社区工作人员、医务人员等密切配合，认真细致地落实每一个工作环节，快速有序地做好行程码、健康码检查、秩序维护、测温登记、核酸采样等工作，居民</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们在全体工作人员的引导下，顺利完成各项流程，检测现场井然有序，仅用6小时就完成了898人的核酸检测工作任务。</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Autospacing="0" w:line="480" w:lineRule="exact"/>
        <w:ind w:lef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虽然春寒尚未褪去，但是旗退役军人事务局的全体干部职工以自己的实际行动让包联社区的居民们感到了温暖。旗退役军人事务局全体干部职工逆行而上，冲锋在前，用行动诠释责任，以责任彰显担当，为打赢全旗疫情防控阻击战贡献力量！</w:t>
      </w: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p>
    <w:p>
      <w:pPr>
        <w:keepNext w:val="0"/>
        <w:keepLines w:val="0"/>
        <w:pageBreakBefore w:val="0"/>
        <w:widowControl/>
        <w:suppressLineNumbers w:val="0"/>
        <w:shd w:val="clear" w:fill="FFFFFF"/>
        <w:kinsoku/>
        <w:wordWrap w:val="0"/>
        <w:overflowPunct/>
        <w:topLinePunct w:val="0"/>
        <w:autoSpaceDE/>
        <w:autoSpaceDN/>
        <w:bidi w:val="0"/>
        <w:adjustRightInd/>
        <w:snapToGrid/>
        <w:spacing w:after="300" w:afterAutospacing="0" w:line="480" w:lineRule="exact"/>
        <w:ind w:left="0" w:firstLine="0"/>
        <w:jc w:val="both"/>
        <w:textAlignment w:val="auto"/>
        <w:rPr>
          <w:rFonts w:hint="eastAsia" w:ascii="宋体" w:hAnsi="宋体" w:eastAsia="宋体" w:cs="宋体"/>
          <w:color w:val="auto"/>
          <w:sz w:val="24"/>
          <w:szCs w:val="2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抄报：通辽市退役军人事务局，旗委退役军人事务工作领导小组组长、副组长、分管领导</w:t>
      </w:r>
    </w:p>
    <w:p>
      <w:pPr>
        <w:keepNext w:val="0"/>
        <w:keepLines w:val="0"/>
        <w:pageBreakBefore w:val="0"/>
        <w:widowControl/>
        <w:pBdr>
          <w:bottom w:val="single" w:color="auto" w:sz="4" w:space="0"/>
        </w:pBd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color w:val="000000"/>
          <w:sz w:val="24"/>
          <w:szCs w:val="24"/>
        </w:rPr>
        <w:t>抄送：各苏木乡镇场</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街道</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嘎查村</w:t>
      </w:r>
      <w:r>
        <w:rPr>
          <w:rFonts w:hint="eastAsia" w:ascii="宋体" w:hAnsi="宋体" w:eastAsia="宋体" w:cs="宋体"/>
          <w:color w:val="000000"/>
          <w:sz w:val="24"/>
          <w:szCs w:val="24"/>
        </w:rPr>
        <w:t>退役军人服务站</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旗委办信息科、旗政府信息办、旗精神文明办、奈曼融媒体中心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Script">
    <w:panose1 w:val="030B0504020000000003"/>
    <w:charset w:val="00"/>
    <w:family w:val="script"/>
    <w:pitch w:val="default"/>
    <w:sig w:usb0="0000028F" w:usb1="00000000" w:usb2="00000000" w:usb3="00000000" w:csb0="0000009F" w:csb1="00000000"/>
  </w:font>
  <w:font w:name="Ink Free">
    <w:panose1 w:val="03080402000500000000"/>
    <w:charset w:val="00"/>
    <w:family w:val="script"/>
    <w:pitch w:val="default"/>
    <w:sig w:usb0="80000003"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B10B3"/>
    <w:rsid w:val="024E06CD"/>
    <w:rsid w:val="056B10B3"/>
    <w:rsid w:val="0C174405"/>
    <w:rsid w:val="14FB2910"/>
    <w:rsid w:val="196A1E1D"/>
    <w:rsid w:val="218D2B42"/>
    <w:rsid w:val="292B719B"/>
    <w:rsid w:val="2BDD46C6"/>
    <w:rsid w:val="30077F63"/>
    <w:rsid w:val="310E5321"/>
    <w:rsid w:val="36AB1C3D"/>
    <w:rsid w:val="3C793F97"/>
    <w:rsid w:val="54F13CF9"/>
    <w:rsid w:val="5DB130B3"/>
    <w:rsid w:val="63C45248"/>
    <w:rsid w:val="71B14996"/>
    <w:rsid w:val="766A6DCC"/>
    <w:rsid w:val="7D7C7F3D"/>
    <w:rsid w:val="7FBB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599</Words>
  <Characters>609</Characters>
  <Lines>0</Lines>
  <Paragraphs>0</Paragraphs>
  <TotalTime>10</TotalTime>
  <ScaleCrop>false</ScaleCrop>
  <LinksUpToDate>false</LinksUpToDate>
  <CharactersWithSpaces>721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2022-03-25T01:35:00Z</dcterms:created>
  <dc:creator>Administrator</dc:creator>
  <cp:lastModifiedBy>WPS_1459992106</cp:lastModifiedBy>
  <dcterms:modified xsi:type="dcterms:W3CDTF">2022-04-25T07:08:13Z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B51A4FEA7F6B4F269638286B7AC32641</vt:lpwstr>
  </property>
</Properties>
</file>