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义隆永镇</w:t>
      </w:r>
      <w:r>
        <w:rPr>
          <w:rFonts w:hint="eastAsia" w:ascii="黑体" w:hAnsi="黑体" w:eastAsia="黑体" w:cs="黑体"/>
          <w:sz w:val="44"/>
          <w:szCs w:val="44"/>
        </w:rPr>
        <w:t>微信公众号信息发布审核制度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及工作人员说明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1.微信公众号的信息发布工作，严格遵循"上网不涉密，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涉密不上网""谁上网谁负责，谁发布谁负责"的总原则。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2.在微信公众号发布的信息必须符合国家法律和法规，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不得含有下列内容∶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违反法律所确定的基本原则;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危害国家安全，泄露国家秘密;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损害国家的荣誉和利益;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煽动仇恨、歧视，破坏团结;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散谣，编造和传播假新闻，扰乱社会秩序，破坏社会稳定;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散布淫、色、赌、暴、恐或者教唆犯罪;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侮辱或者诽谤他人，侵害他人合法权益;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法律、法规禁止的其他内容。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3.微信公众号信息实行三级审核制度，常规信息发布前由工作人员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朱彤</w:t>
      </w:r>
      <w:r>
        <w:rPr>
          <w:rFonts w:hint="eastAsia" w:ascii="仿宋" w:hAnsi="仿宋" w:eastAsia="仿宋" w:cs="仿宋"/>
          <w:sz w:val="32"/>
          <w:szCs w:val="32"/>
        </w:rPr>
        <w:t>初审，分管负责人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刘畅</w:t>
      </w:r>
      <w:r>
        <w:rPr>
          <w:rFonts w:hint="eastAsia" w:ascii="仿宋" w:hAnsi="仿宋" w:eastAsia="仿宋" w:cs="仿宋"/>
          <w:sz w:val="32"/>
          <w:szCs w:val="32"/>
        </w:rPr>
        <w:t>审核后发布;重大或特殊信息由主要负责人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马九天</w:t>
      </w:r>
      <w:r>
        <w:rPr>
          <w:rFonts w:hint="eastAsia" w:ascii="仿宋" w:hAnsi="仿宋" w:eastAsia="仿宋" w:cs="仿宋"/>
          <w:sz w:val="32"/>
          <w:szCs w:val="32"/>
        </w:rPr>
        <w:t>审核后发布。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4.网站管理人员对上网内容要严格审核、管理，以确保网上信息的合法性、真实性、准确性、及时性，坚决禁止不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健康的信息上网。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信息审核内容包括∶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上网信息是否涉及秘密;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上网信息是否符合国家法律法规;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上网信息是否符合保护知识产权的有关规定;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上网信息是否会给其他单位、个人造成危害;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上网信息是否有利于本地的宣传和发展;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上网信息目前对外发布是否适宜;</w:t>
      </w: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leftChars="0" w:right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信息中的统计数据是否准确;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（八）信息格式是否正确。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6.各家采集的信息经负责人校审后交由公众号管理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员审核，根据分级发布和分级负责原则，对照有关规定审定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方可提交上网发布。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7.上网的信息必须经审核，未经审核的信息不得以任何理由或借口在网上发布。如有违规，追究相关人员责任。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8.建立上网信息复查制度，指定专人负责上网信息复查工作，发现问题应及时更正，及时撤除不符合规定的上网信息。造成影响的要追究相关人员责任，并由责任单位和个人负责消除。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83F79"/>
    <w:multiLevelType w:val="singleLevel"/>
    <w:tmpl w:val="85983F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2E61030"/>
    <w:multiLevelType w:val="singleLevel"/>
    <w:tmpl w:val="12E6103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0FCD624"/>
    <w:multiLevelType w:val="singleLevel"/>
    <w:tmpl w:val="30FCD62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C01AC"/>
    <w:rsid w:val="306C01AC"/>
    <w:rsid w:val="372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2021-12-29T02:41:00Z</dcterms:created>
  <dc:creator>景烨13624752001.</dc:creator>
  <cp:lastModifiedBy>WPS_1531714943</cp:lastModifiedBy>
  <dcterms:modified xsi:type="dcterms:W3CDTF">2022-01-05T02:24:51Z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08B93925B405423EA12D727AECE42584</vt:lpwstr>
  </property>
</Properties>
</file>