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84"/>
          <w:szCs w:val="84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84"/>
          <w:szCs w:val="84"/>
          <w:lang w:eastAsia="zh-CN"/>
        </w:rPr>
        <w:t>公示名单</w:t>
      </w:r>
    </w:p>
    <w:p>
      <w:pPr>
        <w:jc w:val="center"/>
        <w:rPr>
          <w:rFonts w:hint="eastAsia"/>
          <w:sz w:val="36"/>
          <w:szCs w:val="44"/>
          <w:lang w:eastAsia="zh-CN"/>
        </w:rPr>
      </w:pPr>
    </w:p>
    <w:p>
      <w:pPr>
        <w:spacing w:line="64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经党员大会会议推选，出席中国共产党第二十次全国代表大会代表候选人推荐人选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现予以公示。</w:t>
      </w:r>
    </w:p>
    <w:p>
      <w:pPr>
        <w:spacing w:line="64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胡萨仁高娃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，性别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，民族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蒙古族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，19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76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月出生，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2012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月加入中国共产党，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高中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学历，现任职务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金沙社区党支部书记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>
      <w:pPr>
        <w:spacing w:line="64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如对有关人选有不同意见，或发现该同志有拉票等违反纪律的行为，请以电话、信函、来访等方式向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社区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举报电话反映。反映问题要实事求是，电话和信函应告知真实姓名，对所反映的问题要提供可供调查的证明人或有关线索。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社区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对反映问题者和所反映的问题将严格保密，欢迎提出意见和建议。</w:t>
      </w:r>
    </w:p>
    <w:p>
      <w:pPr>
        <w:spacing w:line="640" w:lineRule="exact"/>
        <w:ind w:firstLine="560" w:firstLineChars="200"/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</w:rPr>
      </w:pPr>
    </w:p>
    <w:p>
      <w:pPr>
        <w:spacing w:line="640" w:lineRule="exact"/>
        <w:ind w:firstLine="560" w:firstLineChars="200"/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</w:rPr>
      </w:pPr>
    </w:p>
    <w:p>
      <w:pPr>
        <w:spacing w:line="640" w:lineRule="exact"/>
        <w:ind w:firstLine="680" w:firstLineChars="200"/>
        <w:rPr>
          <w:rFonts w:hint="default" w:ascii="Times New Roman" w:hAnsi="Times New Roman" w:eastAsia="楷体_GB2312" w:cs="Times New Roman"/>
          <w:bCs/>
          <w:sz w:val="34"/>
          <w:szCs w:val="3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4"/>
          <w:szCs w:val="34"/>
        </w:rPr>
        <w:t>监督举报电话：</w:t>
      </w:r>
      <w:r>
        <w:rPr>
          <w:rFonts w:ascii="Times New Roman" w:hAnsi="Times New Roman" w:eastAsia="楷体_GB2312" w:cs="Times New Roman"/>
          <w:bCs/>
          <w:sz w:val="34"/>
          <w:szCs w:val="34"/>
        </w:rPr>
        <w:t>0475-</w:t>
      </w:r>
      <w:r>
        <w:rPr>
          <w:rFonts w:hint="eastAsia" w:ascii="Times New Roman" w:hAnsi="Times New Roman" w:eastAsia="楷体_GB2312" w:cs="Times New Roman"/>
          <w:bCs/>
          <w:sz w:val="34"/>
          <w:szCs w:val="34"/>
          <w:lang w:val="en-US" w:eastAsia="zh-CN"/>
        </w:rPr>
        <w:t>4220911</w:t>
      </w:r>
    </w:p>
    <w:p>
      <w:pPr>
        <w:jc w:val="center"/>
        <w:rPr>
          <w:rFonts w:hint="eastAsia"/>
          <w:sz w:val="36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B1421"/>
    <w:rsid w:val="4FBF12E2"/>
    <w:rsid w:val="6C3B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256</Characters>
  <Lines>0</Lines>
  <Paragraphs>0</Paragraphs>
  <TotalTime>11</TotalTime>
  <ScaleCrop>false</ScaleCrop>
  <LinksUpToDate>false</LinksUpToDate>
  <CharactersWithSpaces>257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2022-01-25T09:02:00Z</dcterms:created>
  <dc:creator>无问</dc:creator>
  <cp:lastModifiedBy>无问</cp:lastModifiedBy>
  <cp:lastPrinted>2022-01-25T09:15:00Z</cp:lastPrinted>
  <dcterms:modified xsi:type="dcterms:W3CDTF">2022-04-11T07:08:37Z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D67F032E2F20458B9E63D03E403A0277</vt:lpwstr>
  </property>
</Properties>
</file>