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迈吉干筒村网格员发挥作用情况汇报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>迈吉干筒村位于八仙筒镇西南，现有常住人口1853人，全村划分为40个网格，每个网格设立网格长一名，网格长均有村民代表或者年轻党员担任，每名网格长包联15至20户。</w:t>
      </w: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>全体网格员在村两委及驻村工作队的指导下，纷纷建立自己的小网格群，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采取“线上”</w:t>
      </w:r>
      <w:r>
        <w:rPr>
          <w:rFonts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微信群、电话等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“线下”发放宣传单”等多形式、全方位宣传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疫情防控、电信诈骗、乡村振兴各项优惠政策等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重要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事项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及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所有事项的工作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流程方法，力争做到家喻户晓。</w:t>
      </w:r>
    </w:p>
    <w:p>
      <w:pPr>
        <w:tabs>
          <w:tab w:val="left" w:pos="643"/>
        </w:tabs>
        <w:bidi w:val="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同时</w:t>
      </w:r>
      <w:r>
        <w:rPr>
          <w:rFonts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网格员深入包联户家中，耐心地宣传疫情防控政策，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调节家庭矛盾纠纷、乡村振兴优惠政策等法律法规，并</w:t>
      </w:r>
      <w:r>
        <w:rPr>
          <w:rFonts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向他们讲解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反诈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>APP、蒙速办APP、活力奈曼APP等软件</w:t>
      </w:r>
      <w:r>
        <w:rPr>
          <w:rFonts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的重要性，并一对一指导，手把手帮助完成登记，做到不漏一户、不落一人。同步还做好了对群众的思想引导和防护提醒工作。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在疫情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防控中，</w:t>
      </w:r>
      <w:r>
        <w:rPr>
          <w:rFonts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网格员严格按照疫情管控要求，对涉疫地区入(返)人员进行拉网式摸排。从信息核实到人员隔离，再到解除隔离，网格员全程跟踪。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同时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乡村振兴工作队、村两委班子成员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发动网格员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深入村庄开展卫生整治工作，进行卫生大扫除，清理卫生死角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</w:rPr>
        <w:t>协助乡村振兴工作队、村“两委”干部，网格员开展入户落实厕所“革命”完成情况检查。</w:t>
      </w:r>
    </w:p>
    <w:p>
      <w:pPr>
        <w:tabs>
          <w:tab w:val="left" w:pos="643"/>
        </w:tabs>
        <w:bidi w:val="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 xml:space="preserve">存在问题 ：  一是联动解决问题力度有待进一步加强。 </w:t>
      </w:r>
    </w:p>
    <w:p>
      <w:pPr>
        <w:tabs>
          <w:tab w:val="left" w:pos="643"/>
        </w:tabs>
        <w:bidi w:val="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 xml:space="preserve"> 二是大多数群众对网格化工作开展的意义、工作开展的方式了解不深入，有事不愿主动找网格员，网格化工作宣传力度需进一步加大。   </w:t>
      </w: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 xml:space="preserve">下一步打算：   </w:t>
      </w: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>一是继续做好网格化服务管理民生服务、矛盾排查化解等日常工作。调动网格工作人员下沉网格，排查问题、化解矛盾，充分发挥网格化管理的基本作用，解决服务群众“最后一公里”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 xml:space="preserve">问题，密切干群关系，维护基层和谐稳定。   </w:t>
      </w: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 xml:space="preserve">二是继续围绕镇党委、政府中心工作开展网格化服务管理。要充分发挥网格员政策宣传、贯彻作用，加强各项工作的全面落实。   </w:t>
      </w: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  <w:t>三是继续完善工作方法，创新工作思路，加强对网格员培训，强化工作对接，强化经验总结，在实践中不断健全网格化运行和管理机制。</w:t>
      </w:r>
    </w:p>
    <w:p>
      <w:pPr>
        <w:bidi w:val="0"/>
        <w:ind w:firstLine="6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251111"/>
          <w:spacing w:val="30"/>
          <w:sz w:val="25"/>
          <w:szCs w:val="25"/>
          <w:shd w:val="clear" w:fill="FFFFFF"/>
          <w:lang w:val="en-US" w:eastAsia="zh-CN"/>
        </w:rPr>
      </w:pPr>
    </w:p>
    <w:p>
      <w:pPr>
        <w:tabs>
          <w:tab w:val="left" w:pos="68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271B"/>
    <w:rsid w:val="0FF619C6"/>
    <w:rsid w:val="38D6271B"/>
    <w:rsid w:val="3D6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2022-03-14T02:05:00Z</dcterms:created>
  <dc:creator>Administrator</dc:creator>
  <cp:lastModifiedBy>Administrator</cp:lastModifiedBy>
  <dcterms:modified xsi:type="dcterms:W3CDTF">2022-03-14T02:49:13Z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