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  <w:r>
        <w:rPr>
          <w:sz w:val="72"/>
          <w:szCs w:val="72"/>
        </w:rPr>
        <w:tab/>
      </w:r>
      <w:r>
        <w:rPr>
          <w:rFonts w:hint="eastAsia"/>
          <w:b/>
          <w:sz w:val="72"/>
          <w:szCs w:val="72"/>
        </w:rPr>
        <w:t>调解委员会</w:t>
      </w:r>
    </w:p>
    <w:p>
      <w:pPr>
        <w:tabs>
          <w:tab w:val="left" w:pos="1725"/>
        </w:tabs>
        <w:rPr>
          <w:sz w:val="72"/>
          <w:szCs w:val="72"/>
        </w:rPr>
      </w:pPr>
    </w:p>
    <w:p>
      <w:pPr>
        <w:tabs>
          <w:tab w:val="left" w:pos="1725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>
      <w:pPr>
        <w:tabs>
          <w:tab w:val="left" w:pos="1725"/>
        </w:tabs>
        <w:ind w:firstLine="1040" w:firstLineChars="200"/>
        <w:rPr>
          <w:rFonts w:hint="eastAsia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 xml:space="preserve">调解主任:   </w:t>
      </w:r>
      <w:r>
        <w:rPr>
          <w:rFonts w:hint="eastAsia"/>
          <w:sz w:val="52"/>
          <w:szCs w:val="52"/>
          <w:lang w:eastAsia="zh-CN"/>
        </w:rPr>
        <w:t>王玉华</w:t>
      </w:r>
    </w:p>
    <w:p>
      <w:pPr>
        <w:rPr>
          <w:sz w:val="52"/>
          <w:szCs w:val="52"/>
        </w:rPr>
      </w:pPr>
    </w:p>
    <w:p>
      <w:pPr>
        <w:tabs>
          <w:tab w:val="left" w:pos="1905"/>
        </w:tabs>
        <w:ind w:firstLine="520" w:firstLineChars="100"/>
        <w:rPr>
          <w:rFonts w:hint="eastAsia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</w:t>
      </w:r>
      <w:r>
        <w:rPr>
          <w:rFonts w:hint="eastAsia"/>
          <w:sz w:val="52"/>
          <w:szCs w:val="52"/>
        </w:rPr>
        <w:t xml:space="preserve">成    员:   </w:t>
      </w:r>
      <w:r>
        <w:rPr>
          <w:rFonts w:hint="eastAsia"/>
          <w:sz w:val="52"/>
          <w:szCs w:val="52"/>
          <w:lang w:eastAsia="zh-CN"/>
        </w:rPr>
        <w:t>白宝龙</w:t>
      </w:r>
    </w:p>
    <w:p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           </w:t>
      </w:r>
      <w:r>
        <w:rPr>
          <w:rFonts w:hint="eastAsia"/>
          <w:sz w:val="52"/>
          <w:szCs w:val="52"/>
          <w:lang w:val="en-US" w:eastAsia="zh-CN"/>
        </w:rPr>
        <w:t xml:space="preserve"> 陈文祥</w:t>
      </w:r>
    </w:p>
    <w:p>
      <w:pPr>
        <w:tabs>
          <w:tab w:val="left" w:pos="2010"/>
        </w:tabs>
        <w:rPr>
          <w:rFonts w:hint="eastAsia"/>
          <w:sz w:val="52"/>
          <w:szCs w:val="52"/>
          <w:lang w:val="en-US" w:eastAsia="zh-CN"/>
        </w:rPr>
      </w:pPr>
      <w:r>
        <w:rPr>
          <w:sz w:val="52"/>
          <w:szCs w:val="52"/>
        </w:rPr>
        <w:tab/>
      </w:r>
      <w:r>
        <w:rPr>
          <w:rFonts w:hint="eastAsia"/>
          <w:sz w:val="52"/>
          <w:szCs w:val="52"/>
        </w:rPr>
        <w:t xml:space="preserve">       </w:t>
      </w:r>
      <w:r>
        <w:rPr>
          <w:rFonts w:hint="eastAsia"/>
          <w:sz w:val="52"/>
          <w:szCs w:val="52"/>
          <w:lang w:val="en-US" w:eastAsia="zh-CN"/>
        </w:rPr>
        <w:t xml:space="preserve"> 吴玉花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100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东沙日浩来嘎查委员会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644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  <w:t>2021年9月21日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D9"/>
    <w:rsid w:val="00175B32"/>
    <w:rsid w:val="006148D9"/>
    <w:rsid w:val="00682006"/>
    <w:rsid w:val="008973BB"/>
    <w:rsid w:val="1D3D3FD4"/>
    <w:rsid w:val="6BC0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70</Characters>
  <Lines>1</Lines>
  <Paragraphs>1</Paragraphs>
  <TotalTime>13</TotalTime>
  <ScaleCrop>false</ScaleCrop>
  <LinksUpToDate>false</LinksUpToDate>
  <CharactersWithSpaces>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2020-03-15T08:44:00Z</dcterms:created>
  <dc:creator>lenovo</dc:creator>
  <cp:lastModifiedBy>王立春15048565989完美东沙村</cp:lastModifiedBy>
  <cp:lastPrinted>2021-09-09T02:08:00Z</cp:lastPrinted>
  <dcterms:modified xsi:type="dcterms:W3CDTF">2021-11-30T06:18:01Z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