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240" w:after="60" w:line="560" w:lineRule="exact"/>
        <w:jc w:val="center"/>
        <w:textAlignment w:val="auto"/>
        <w:rPr>
          <w:rFonts w:ascii="Cambria" w:hAnsi="Cambria" w:eastAsia="宋体" w:cs="Times New Roman"/>
          <w:b/>
          <w:sz w:val="32"/>
          <w:szCs w:val="24"/>
        </w:rPr>
      </w:pPr>
    </w:p>
    <w:p>
      <w:pPr>
        <w:keepNext w:val="0"/>
        <w:keepLines w:val="0"/>
        <w:pageBreakBefore w:val="0"/>
        <w:widowControl w:val="0"/>
        <w:kinsoku/>
        <w:wordWrap/>
        <w:overflowPunct/>
        <w:topLinePunct w:val="0"/>
        <w:autoSpaceDE/>
        <w:autoSpaceDN/>
        <w:bidi w:val="0"/>
        <w:adjustRightInd/>
        <w:snapToGrid/>
        <w:spacing w:before="240" w:after="60" w:line="680" w:lineRule="exact"/>
        <w:jc w:val="center"/>
        <w:textAlignment w:val="auto"/>
        <w:rPr>
          <w:rFonts w:ascii="Cambria" w:hAnsi="Cambria" w:eastAsia="宋体" w:cs="Times New Roman"/>
          <w:b/>
          <w:sz w:val="32"/>
          <w:szCs w:val="24"/>
        </w:rPr>
      </w:pPr>
      <w:r>
        <w:rPr>
          <w:rFonts w:hint="eastAsia" w:ascii="Cambria" w:hAnsi="Cambria" w:eastAsia="宋体" w:cs="Times New Roman"/>
          <w:b/>
          <w:sz w:val="32"/>
          <w:szCs w:val="24"/>
        </w:rPr>
        <w:t xml:space="preserve"> </w:t>
      </w:r>
    </w:p>
    <w:p>
      <w:pPr>
        <w:keepNext w:val="0"/>
        <w:keepLines w:val="0"/>
        <w:pageBreakBefore w:val="0"/>
        <w:widowControl w:val="0"/>
        <w:kinsoku/>
        <w:wordWrap/>
        <w:overflowPunct/>
        <w:topLinePunct w:val="0"/>
        <w:autoSpaceDE/>
        <w:autoSpaceDN/>
        <w:bidi w:val="0"/>
        <w:adjustRightInd/>
        <w:snapToGrid/>
        <w:spacing w:before="240" w:after="60" w:line="680" w:lineRule="exact"/>
        <w:jc w:val="center"/>
        <w:textAlignment w:val="auto"/>
        <w:rPr>
          <w:rFonts w:ascii="Cambria" w:hAnsi="Cambria" w:eastAsia="宋体" w:cs="Times New Roman"/>
          <w:b/>
          <w:sz w:val="32"/>
          <w:szCs w:val="24"/>
        </w:rPr>
      </w:pPr>
    </w:p>
    <w:p>
      <w:pPr>
        <w:keepNext w:val="0"/>
        <w:keepLines w:val="0"/>
        <w:pageBreakBefore w:val="0"/>
        <w:widowControl w:val="0"/>
        <w:kinsoku/>
        <w:wordWrap/>
        <w:overflowPunct/>
        <w:topLinePunct w:val="0"/>
        <w:autoSpaceDE/>
        <w:autoSpaceDN/>
        <w:bidi w:val="0"/>
        <w:adjustRightInd/>
        <w:snapToGrid/>
        <w:spacing w:before="240" w:after="60" w:line="680" w:lineRule="exact"/>
        <w:jc w:val="center"/>
        <w:textAlignment w:val="auto"/>
        <w:rPr>
          <w:rFonts w:ascii="Cambria" w:hAnsi="Cambria" w:eastAsia="宋体" w:cs="Times New Roman"/>
          <w:b/>
          <w:sz w:val="32"/>
          <w:szCs w:val="24"/>
        </w:rPr>
      </w:pPr>
    </w:p>
    <w:p>
      <w:pPr>
        <w:pStyle w:val="2"/>
        <w:keepNext w:val="0"/>
        <w:keepLines w:val="0"/>
        <w:pageBreakBefore w:val="0"/>
        <w:widowControl w:val="0"/>
        <w:kinsoku/>
        <w:wordWrap/>
        <w:overflowPunct/>
        <w:topLinePunct w:val="0"/>
        <w:autoSpaceDE/>
        <w:autoSpaceDN/>
        <w:bidi w:val="0"/>
        <w:adjustRightInd/>
        <w:snapToGrid/>
        <w:spacing w:line="680" w:lineRule="exact"/>
        <w:jc w:val="both"/>
        <w:textAlignment w:val="auto"/>
      </w:pPr>
    </w:p>
    <w:p>
      <w:pPr>
        <w:keepNext w:val="0"/>
        <w:keepLines w:val="0"/>
        <w:pageBreakBefore w:val="0"/>
        <w:widowControl w:val="0"/>
        <w:kinsoku/>
        <w:wordWrap/>
        <w:overflowPunct/>
        <w:topLinePunct w:val="0"/>
        <w:bidi w:val="0"/>
        <w:spacing w:before="240" w:after="60" w:line="560" w:lineRule="exact"/>
        <w:jc w:val="both"/>
        <w:textAlignment w:val="auto"/>
        <w:rPr>
          <w:rFonts w:ascii="Cambria" w:hAnsi="Cambria" w:eastAsia="宋体" w:cs="Times New Roman"/>
          <w:b/>
          <w:sz w:val="32"/>
          <w:szCs w:val="24"/>
        </w:rPr>
      </w:pPr>
    </w:p>
    <w:p>
      <w:pPr>
        <w:keepNext w:val="0"/>
        <w:keepLines w:val="0"/>
        <w:pageBreakBefore w:val="0"/>
        <w:widowControl w:val="0"/>
        <w:kinsoku/>
        <w:wordWrap/>
        <w:overflowPunct/>
        <w:topLinePunct w:val="0"/>
        <w:bidi w:val="0"/>
        <w:spacing w:before="240" w:after="60" w:line="560" w:lineRule="exact"/>
        <w:jc w:val="center"/>
        <w:textAlignment w:val="auto"/>
        <w:rPr>
          <w:rFonts w:hint="eastAsia" w:ascii="仿宋_GB2312" w:hAnsi="Calibri" w:eastAsia="仿宋_GB2312" w:cs="Times New Roman"/>
          <w:b/>
          <w:color w:val="000000"/>
          <w:sz w:val="36"/>
          <w:szCs w:val="36"/>
        </w:rPr>
      </w:pPr>
      <w:r>
        <w:rPr>
          <w:rFonts w:hint="eastAsia" w:ascii="仿宋_GB2312" w:hAnsi="Calibri" w:eastAsia="仿宋_GB2312" w:cs="Times New Roman"/>
          <w:b/>
          <w:color w:val="000000"/>
          <w:sz w:val="36"/>
          <w:szCs w:val="36"/>
        </w:rPr>
        <w:t>沙党发〔</w:t>
      </w:r>
      <w:r>
        <w:rPr>
          <w:rFonts w:hint="eastAsia" w:ascii="仿宋_GB2312" w:hAnsi="Calibri" w:eastAsia="仿宋_GB2312" w:cs="Times New Roman"/>
          <w:b/>
          <w:color w:val="000000"/>
          <w:sz w:val="36"/>
          <w:szCs w:val="36"/>
          <w:lang w:eastAsia="zh-CN"/>
        </w:rPr>
        <w:t>20</w:t>
      </w:r>
      <w:r>
        <w:rPr>
          <w:rFonts w:hint="eastAsia" w:ascii="仿宋_GB2312" w:hAnsi="Calibri" w:eastAsia="仿宋_GB2312" w:cs="Times New Roman"/>
          <w:b/>
          <w:color w:val="000000"/>
          <w:sz w:val="36"/>
          <w:szCs w:val="36"/>
          <w:lang w:val="en-US" w:eastAsia="zh-CN"/>
        </w:rPr>
        <w:t>21</w:t>
      </w:r>
      <w:r>
        <w:rPr>
          <w:rFonts w:hint="eastAsia" w:ascii="仿宋_GB2312" w:hAnsi="Calibri" w:eastAsia="仿宋_GB2312" w:cs="Times New Roman"/>
          <w:b/>
          <w:color w:val="000000"/>
          <w:sz w:val="36"/>
          <w:szCs w:val="36"/>
        </w:rPr>
        <w:t>〕</w:t>
      </w:r>
      <w:r>
        <w:rPr>
          <w:rFonts w:hint="eastAsia" w:ascii="仿宋_GB2312" w:hAnsi="Calibri" w:eastAsia="仿宋_GB2312" w:cs="Times New Roman"/>
          <w:b/>
          <w:color w:val="000000"/>
          <w:sz w:val="36"/>
          <w:szCs w:val="36"/>
          <w:lang w:val="en-US" w:eastAsia="zh-CN"/>
        </w:rPr>
        <w:t>51</w:t>
      </w:r>
      <w:r>
        <w:rPr>
          <w:rFonts w:hint="eastAsia" w:ascii="仿宋_GB2312" w:hAnsi="Calibri" w:eastAsia="仿宋_GB2312" w:cs="Times New Roman"/>
          <w:b/>
          <w:color w:val="000000"/>
          <w:sz w:val="36"/>
          <w:szCs w:val="36"/>
        </w:rPr>
        <w:t>号</w:t>
      </w:r>
    </w:p>
    <w:p>
      <w:pPr>
        <w:pStyle w:val="2"/>
      </w:pPr>
    </w:p>
    <w:p>
      <w:pPr>
        <w:widowControl w:val="0"/>
        <w:pBdr>
          <w:bottom w:val="single" w:color="FFFFFF" w:sz="4" w:space="31"/>
        </w:pBdr>
        <w:overflowPunct w:val="0"/>
        <w:spacing w:line="560" w:lineRule="exact"/>
        <w:ind w:firstLine="0"/>
        <w:jc w:val="center"/>
        <w:rPr>
          <w:rFonts w:hint="eastAsia" w:ascii="方正大标宋简体" w:hAnsi="方正小标宋简体" w:eastAsia="方正大标宋简体" w:cs="方正小标宋简体"/>
          <w:kern w:val="0"/>
          <w:sz w:val="44"/>
          <w:szCs w:val="44"/>
          <w:lang w:eastAsia="zh-CN"/>
        </w:rPr>
      </w:pPr>
      <w:r>
        <w:rPr>
          <w:rFonts w:hint="eastAsia" w:ascii="方正大标宋简体" w:hAnsi="方正小标宋简体" w:eastAsia="方正大标宋简体" w:cs="方正小标宋简体"/>
          <w:kern w:val="0"/>
          <w:sz w:val="44"/>
          <w:szCs w:val="44"/>
          <w:lang w:eastAsia="zh-CN"/>
        </w:rPr>
        <w:t>中共沙日浩来镇委员会</w:t>
      </w:r>
    </w:p>
    <w:p>
      <w:pPr>
        <w:widowControl w:val="0"/>
        <w:pBdr>
          <w:bottom w:val="single" w:color="FFFFFF" w:sz="4" w:space="31"/>
        </w:pBdr>
        <w:overflowPunct w:val="0"/>
        <w:spacing w:line="560" w:lineRule="exact"/>
        <w:ind w:firstLine="0"/>
        <w:jc w:val="center"/>
        <w:rPr>
          <w:rFonts w:hint="eastAsia" w:ascii="方正大标宋简体" w:hAnsi="方正小标宋简体" w:eastAsia="方正大标宋简体" w:cs="方正小标宋简体"/>
          <w:kern w:val="0"/>
          <w:sz w:val="44"/>
          <w:szCs w:val="44"/>
        </w:rPr>
      </w:pPr>
      <w:r>
        <w:rPr>
          <w:rFonts w:hint="eastAsia" w:ascii="方正大标宋简体" w:hAnsi="方正小标宋简体" w:eastAsia="方正大标宋简体" w:cs="方正小标宋简体"/>
          <w:kern w:val="0"/>
          <w:sz w:val="44"/>
          <w:szCs w:val="44"/>
        </w:rPr>
        <w:t>关于</w:t>
      </w:r>
      <w:r>
        <w:rPr>
          <w:rFonts w:hint="eastAsia" w:ascii="方正大标宋简体" w:hAnsi="方正小标宋简体" w:eastAsia="方正大标宋简体" w:cs="方正小标宋简体"/>
          <w:kern w:val="0"/>
          <w:sz w:val="44"/>
          <w:szCs w:val="44"/>
          <w:lang w:eastAsia="zh-CN"/>
        </w:rPr>
        <w:t>表彰</w:t>
      </w:r>
      <w:r>
        <w:rPr>
          <w:rFonts w:hint="eastAsia" w:ascii="方正大标宋简体" w:hAnsi="方正小标宋简体" w:eastAsia="方正大标宋简体" w:cs="方正小标宋简体"/>
          <w:kern w:val="0"/>
          <w:sz w:val="44"/>
          <w:szCs w:val="44"/>
        </w:rPr>
        <w:t>优秀共产党员</w:t>
      </w:r>
      <w:r>
        <w:rPr>
          <w:rFonts w:hint="eastAsia" w:ascii="方正大标宋简体" w:hAnsi="方正小标宋简体" w:eastAsia="方正大标宋简体" w:cs="方正小标宋简体"/>
          <w:kern w:val="0"/>
          <w:sz w:val="44"/>
          <w:szCs w:val="44"/>
          <w:lang w:eastAsia="zh-CN"/>
        </w:rPr>
        <w:t>、</w:t>
      </w:r>
      <w:r>
        <w:rPr>
          <w:rFonts w:hint="eastAsia" w:ascii="方正大标宋简体" w:hAnsi="方正小标宋简体" w:eastAsia="方正大标宋简体" w:cs="方正小标宋简体"/>
          <w:kern w:val="0"/>
          <w:sz w:val="44"/>
          <w:szCs w:val="44"/>
        </w:rPr>
        <w:t>优秀党务</w:t>
      </w:r>
    </w:p>
    <w:p>
      <w:pPr>
        <w:widowControl w:val="0"/>
        <w:pBdr>
          <w:bottom w:val="single" w:color="FFFFFF" w:sz="4" w:space="31"/>
        </w:pBdr>
        <w:overflowPunct w:val="0"/>
        <w:spacing w:line="560" w:lineRule="exact"/>
        <w:ind w:firstLine="0"/>
        <w:jc w:val="center"/>
        <w:rPr>
          <w:rFonts w:hint="eastAsia"/>
          <w:lang w:val="en-US" w:eastAsia="zh-CN"/>
        </w:rPr>
      </w:pPr>
      <w:r>
        <w:rPr>
          <w:rFonts w:hint="eastAsia" w:ascii="方正大标宋简体" w:hAnsi="方正小标宋简体" w:eastAsia="方正大标宋简体" w:cs="方正小标宋简体"/>
          <w:kern w:val="0"/>
          <w:sz w:val="44"/>
          <w:szCs w:val="44"/>
        </w:rPr>
        <w:t>工作者</w:t>
      </w:r>
      <w:r>
        <w:rPr>
          <w:rFonts w:hint="eastAsia" w:ascii="方正大标宋简体" w:hAnsi="方正小标宋简体" w:eastAsia="方正大标宋简体" w:cs="方正小标宋简体"/>
          <w:kern w:val="0"/>
          <w:sz w:val="44"/>
          <w:szCs w:val="44"/>
          <w:lang w:eastAsia="zh-CN"/>
        </w:rPr>
        <w:t>和</w:t>
      </w:r>
      <w:r>
        <w:rPr>
          <w:rFonts w:hint="eastAsia" w:ascii="方正大标宋简体" w:hAnsi="方正小标宋简体" w:eastAsia="方正大标宋简体" w:cs="方正小标宋简体"/>
          <w:kern w:val="0"/>
          <w:sz w:val="44"/>
          <w:szCs w:val="44"/>
        </w:rPr>
        <w:t>先进</w:t>
      </w:r>
      <w:r>
        <w:rPr>
          <w:rFonts w:hint="eastAsia" w:ascii="方正大标宋简体" w:hAnsi="方正小标宋简体" w:eastAsia="方正大标宋简体" w:cs="方正小标宋简体"/>
          <w:kern w:val="0"/>
          <w:sz w:val="44"/>
          <w:szCs w:val="44"/>
          <w:lang w:eastAsia="zh-CN"/>
        </w:rPr>
        <w:t>基层</w:t>
      </w:r>
      <w:r>
        <w:rPr>
          <w:rFonts w:hint="eastAsia" w:ascii="方正大标宋简体" w:hAnsi="方正小标宋简体" w:eastAsia="方正大标宋简体" w:cs="方正小标宋简体"/>
          <w:kern w:val="0"/>
          <w:sz w:val="44"/>
          <w:szCs w:val="44"/>
        </w:rPr>
        <w:t>党组织</w:t>
      </w:r>
      <w:r>
        <w:rPr>
          <w:rFonts w:hint="eastAsia" w:ascii="方正大标宋简体" w:hAnsi="方正小标宋简体" w:eastAsia="方正大标宋简体" w:cs="方正小标宋简体"/>
          <w:kern w:val="0"/>
          <w:sz w:val="44"/>
          <w:szCs w:val="44"/>
          <w:lang w:eastAsia="zh-CN"/>
        </w:rPr>
        <w:t>的决定</w:t>
      </w:r>
    </w:p>
    <w:p>
      <w:pPr>
        <w:keepNext w:val="0"/>
        <w:keepLines w:val="0"/>
        <w:pageBreakBefore w:val="0"/>
        <w:widowControl w:val="0"/>
        <w:kinsoku/>
        <w:wordWrap/>
        <w:overflowPunct/>
        <w:topLinePunct w:val="0"/>
        <w:autoSpaceDE/>
        <w:autoSpaceDN/>
        <w:bidi w:val="0"/>
        <w:adjustRightInd/>
        <w:snapToGrid/>
        <w:spacing w:line="470" w:lineRule="exact"/>
        <w:ind w:firstLine="616" w:firstLineChars="200"/>
        <w:textAlignment w:val="auto"/>
        <w:rPr>
          <w:rFonts w:hint="eastAsia" w:ascii="仿宋_GB2312" w:eastAsia="仿宋_GB2312"/>
          <w:snapToGrid w:val="0"/>
          <w:spacing w:val="-6"/>
          <w:sz w:val="32"/>
          <w:szCs w:val="32"/>
        </w:rPr>
      </w:pPr>
      <w:r>
        <w:rPr>
          <w:rFonts w:hint="eastAsia" w:ascii="仿宋_GB2312" w:eastAsia="仿宋_GB2312"/>
          <w:snapToGrid w:val="0"/>
          <w:spacing w:val="-6"/>
          <w:sz w:val="32"/>
          <w:szCs w:val="32"/>
        </w:rPr>
        <w:t>党的十九大以来，</w:t>
      </w:r>
      <w:r>
        <w:rPr>
          <w:rFonts w:hint="eastAsia" w:ascii="仿宋_GB2312" w:eastAsia="仿宋_GB2312"/>
          <w:snapToGrid w:val="0"/>
          <w:spacing w:val="-6"/>
          <w:sz w:val="32"/>
          <w:szCs w:val="32"/>
          <w:lang w:eastAsia="zh-CN"/>
        </w:rPr>
        <w:t>全镇各级</w:t>
      </w:r>
      <w:r>
        <w:rPr>
          <w:rFonts w:hint="eastAsia" w:ascii="仿宋_GB2312" w:eastAsia="仿宋_GB2312"/>
          <w:snapToGrid w:val="0"/>
          <w:spacing w:val="-6"/>
          <w:sz w:val="32"/>
          <w:szCs w:val="32"/>
        </w:rPr>
        <w:t>党组织和广大共产党员坚持以习近平新时代中国特色社会主义思想为指导，</w:t>
      </w:r>
      <w:r>
        <w:rPr>
          <w:rFonts w:hint="eastAsia" w:ascii="仿宋_GB2312" w:eastAsia="仿宋_GB2312"/>
          <w:snapToGrid w:val="0"/>
          <w:spacing w:val="-6"/>
          <w:sz w:val="32"/>
          <w:szCs w:val="32"/>
          <w:lang w:eastAsia="zh-CN"/>
        </w:rPr>
        <w:t>认真贯彻落实习近平总书记对内蒙古重要讲话重要指示批示精神，</w:t>
      </w:r>
      <w:r>
        <w:rPr>
          <w:rFonts w:hint="eastAsia" w:ascii="仿宋_GB2312" w:eastAsia="仿宋_GB2312"/>
          <w:snapToGrid w:val="0"/>
          <w:spacing w:val="-6"/>
          <w:sz w:val="32"/>
          <w:szCs w:val="32"/>
        </w:rPr>
        <w:t>坚决落实党中央决策部署和</w:t>
      </w:r>
      <w:r>
        <w:rPr>
          <w:rFonts w:hint="eastAsia" w:ascii="仿宋_GB2312" w:eastAsia="仿宋_GB2312"/>
          <w:snapToGrid w:val="0"/>
          <w:spacing w:val="-6"/>
          <w:sz w:val="32"/>
          <w:szCs w:val="32"/>
          <w:lang w:eastAsia="zh-CN"/>
        </w:rPr>
        <w:t>自治区、市委、旗委的</w:t>
      </w:r>
      <w:r>
        <w:rPr>
          <w:rFonts w:hint="eastAsia" w:ascii="仿宋_GB2312" w:eastAsia="仿宋_GB2312"/>
          <w:snapToGrid w:val="0"/>
          <w:spacing w:val="-6"/>
          <w:sz w:val="32"/>
          <w:szCs w:val="32"/>
        </w:rPr>
        <w:t>工作要求，以坚守诠释初心、以担当践行使命，坚定不移贯彻新发展理念，</w:t>
      </w:r>
      <w:r>
        <w:rPr>
          <w:rFonts w:hint="eastAsia" w:ascii="仿宋_GB2312" w:eastAsia="仿宋_GB2312"/>
          <w:snapToGrid w:val="0"/>
          <w:spacing w:val="-6"/>
          <w:sz w:val="32"/>
          <w:szCs w:val="32"/>
          <w:lang w:eastAsia="zh-CN"/>
        </w:rPr>
        <w:t>在</w:t>
      </w:r>
      <w:r>
        <w:rPr>
          <w:rFonts w:hint="eastAsia" w:ascii="仿宋_GB2312" w:eastAsia="仿宋_GB2312"/>
          <w:snapToGrid w:val="0"/>
          <w:spacing w:val="-6"/>
          <w:sz w:val="32"/>
          <w:szCs w:val="32"/>
        </w:rPr>
        <w:t>推动高质量发展，</w:t>
      </w:r>
      <w:r>
        <w:rPr>
          <w:rFonts w:hint="eastAsia" w:ascii="仿宋_GB2312" w:eastAsia="仿宋_GB2312"/>
          <w:snapToGrid w:val="0"/>
          <w:spacing w:val="-6"/>
          <w:sz w:val="32"/>
          <w:szCs w:val="32"/>
          <w:lang w:eastAsia="zh-CN"/>
        </w:rPr>
        <w:t>打好三大攻坚战、抗击新冠肺炎疫情等</w:t>
      </w:r>
      <w:r>
        <w:rPr>
          <w:rFonts w:hint="eastAsia" w:ascii="仿宋_GB2312" w:eastAsia="仿宋_GB2312"/>
          <w:snapToGrid w:val="0"/>
          <w:spacing w:val="-6"/>
          <w:sz w:val="32"/>
          <w:szCs w:val="32"/>
        </w:rPr>
        <w:t>方面发挥了战斗堡垒和先锋模范作用，为全</w:t>
      </w:r>
      <w:r>
        <w:rPr>
          <w:rFonts w:hint="eastAsia" w:ascii="仿宋_GB2312" w:eastAsia="仿宋_GB2312"/>
          <w:snapToGrid w:val="0"/>
          <w:spacing w:val="-6"/>
          <w:sz w:val="32"/>
          <w:szCs w:val="32"/>
          <w:lang w:eastAsia="zh-CN"/>
        </w:rPr>
        <w:t>镇</w:t>
      </w:r>
      <w:r>
        <w:rPr>
          <w:rFonts w:hint="eastAsia" w:ascii="仿宋_GB2312" w:eastAsia="仿宋_GB2312"/>
          <w:snapToGrid w:val="0"/>
          <w:spacing w:val="-6"/>
          <w:sz w:val="32"/>
          <w:szCs w:val="32"/>
        </w:rPr>
        <w:t>发展作出了重要贡献。</w:t>
      </w:r>
    </w:p>
    <w:p>
      <w:pPr>
        <w:keepNext w:val="0"/>
        <w:keepLines w:val="0"/>
        <w:pageBreakBefore w:val="0"/>
        <w:widowControl w:val="0"/>
        <w:kinsoku/>
        <w:wordWrap/>
        <w:overflowPunct/>
        <w:topLinePunct w:val="0"/>
        <w:autoSpaceDE/>
        <w:autoSpaceDN/>
        <w:bidi w:val="0"/>
        <w:adjustRightInd/>
        <w:snapToGrid/>
        <w:spacing w:line="470" w:lineRule="exact"/>
        <w:ind w:firstLine="616" w:firstLineChars="200"/>
        <w:textAlignment w:val="auto"/>
        <w:rPr>
          <w:rFonts w:hint="eastAsia" w:ascii="仿宋_GB2312" w:eastAsia="仿宋_GB2312"/>
          <w:snapToGrid w:val="0"/>
          <w:spacing w:val="-6"/>
          <w:sz w:val="32"/>
          <w:szCs w:val="32"/>
        </w:rPr>
      </w:pPr>
      <w:r>
        <w:rPr>
          <w:rFonts w:hint="eastAsia" w:ascii="仿宋_GB2312" w:eastAsia="仿宋_GB2312"/>
          <w:snapToGrid w:val="0"/>
          <w:spacing w:val="-6"/>
          <w:sz w:val="32"/>
          <w:szCs w:val="32"/>
        </w:rPr>
        <w:t>在庆祝中国共产党成立100周年之际，为表彰先进、激励担当，传承党的优良传统，弘扬党的优良作风，</w:t>
      </w:r>
      <w:r>
        <w:rPr>
          <w:rFonts w:hint="eastAsia" w:ascii="仿宋_GB2312" w:eastAsia="仿宋_GB2312"/>
          <w:snapToGrid w:val="0"/>
          <w:spacing w:val="-6"/>
          <w:sz w:val="32"/>
          <w:szCs w:val="32"/>
          <w:lang w:eastAsia="zh-CN"/>
        </w:rPr>
        <w:t>镇党委</w:t>
      </w:r>
      <w:r>
        <w:rPr>
          <w:rFonts w:hint="eastAsia" w:ascii="仿宋_GB2312" w:eastAsia="仿宋_GB2312"/>
          <w:snapToGrid w:val="0"/>
          <w:spacing w:val="-6"/>
          <w:sz w:val="32"/>
          <w:szCs w:val="32"/>
        </w:rPr>
        <w:t>决定，授予付仕义等4名同志“优秀共产党员”荣誉称号；授予</w:t>
      </w:r>
      <w:r>
        <w:rPr>
          <w:rFonts w:hint="eastAsia" w:ascii="仿宋_GB2312" w:eastAsia="仿宋_GB2312"/>
          <w:snapToGrid w:val="0"/>
          <w:spacing w:val="-6"/>
          <w:sz w:val="32"/>
          <w:szCs w:val="32"/>
          <w:lang w:eastAsia="zh-CN"/>
        </w:rPr>
        <w:t>王玉华</w:t>
      </w:r>
      <w:r>
        <w:rPr>
          <w:rFonts w:hint="eastAsia" w:ascii="仿宋_GB2312" w:eastAsia="仿宋_GB2312"/>
          <w:snapToGrid w:val="0"/>
          <w:spacing w:val="-6"/>
          <w:sz w:val="32"/>
          <w:szCs w:val="32"/>
        </w:rPr>
        <w:t>等</w:t>
      </w:r>
      <w:r>
        <w:rPr>
          <w:rFonts w:hint="eastAsia" w:ascii="仿宋_GB2312" w:eastAsia="仿宋_GB2312"/>
          <w:snapToGrid w:val="0"/>
          <w:spacing w:val="-6"/>
          <w:sz w:val="32"/>
          <w:szCs w:val="32"/>
          <w:lang w:val="en-US" w:eastAsia="zh-CN"/>
        </w:rPr>
        <w:t>9</w:t>
      </w:r>
      <w:r>
        <w:rPr>
          <w:rFonts w:hint="eastAsia" w:ascii="仿宋_GB2312" w:eastAsia="仿宋_GB2312"/>
          <w:snapToGrid w:val="0"/>
          <w:spacing w:val="-6"/>
          <w:sz w:val="32"/>
          <w:szCs w:val="32"/>
        </w:rPr>
        <w:t>名同志“优秀党务工作者”荣誉称号；授予沙日浩来政府机关党支部等</w:t>
      </w:r>
      <w:r>
        <w:rPr>
          <w:rFonts w:hint="eastAsia" w:ascii="仿宋_GB2312" w:eastAsia="仿宋_GB2312"/>
          <w:snapToGrid w:val="0"/>
          <w:spacing w:val="-6"/>
          <w:sz w:val="32"/>
          <w:szCs w:val="32"/>
          <w:lang w:val="en-US" w:eastAsia="zh-CN"/>
        </w:rPr>
        <w:t>5</w:t>
      </w:r>
      <w:r>
        <w:rPr>
          <w:rFonts w:hint="eastAsia" w:ascii="仿宋_GB2312" w:eastAsia="仿宋_GB2312"/>
          <w:snapToGrid w:val="0"/>
          <w:spacing w:val="-6"/>
          <w:sz w:val="32"/>
          <w:szCs w:val="32"/>
        </w:rPr>
        <w:t>个党组织“先进</w:t>
      </w:r>
      <w:r>
        <w:rPr>
          <w:rFonts w:hint="eastAsia" w:ascii="仿宋_GB2312" w:eastAsia="仿宋_GB2312"/>
          <w:snapToGrid w:val="0"/>
          <w:spacing w:val="-6"/>
          <w:sz w:val="32"/>
          <w:szCs w:val="32"/>
          <w:lang w:eastAsia="zh-CN"/>
        </w:rPr>
        <w:t>基层</w:t>
      </w:r>
      <w:r>
        <w:rPr>
          <w:rFonts w:hint="eastAsia" w:ascii="仿宋_GB2312" w:eastAsia="仿宋_GB2312"/>
          <w:snapToGrid w:val="0"/>
          <w:spacing w:val="-6"/>
          <w:sz w:val="32"/>
          <w:szCs w:val="32"/>
        </w:rPr>
        <w:t>党组织”荣誉称号。</w:t>
      </w:r>
    </w:p>
    <w:p>
      <w:pPr>
        <w:keepNext w:val="0"/>
        <w:keepLines w:val="0"/>
        <w:pageBreakBefore w:val="0"/>
        <w:widowControl w:val="0"/>
        <w:kinsoku/>
        <w:wordWrap/>
        <w:overflowPunct/>
        <w:topLinePunct w:val="0"/>
        <w:autoSpaceDE/>
        <w:autoSpaceDN/>
        <w:bidi w:val="0"/>
        <w:adjustRightInd/>
        <w:snapToGrid/>
        <w:spacing w:line="470" w:lineRule="exact"/>
        <w:ind w:firstLine="616" w:firstLineChars="200"/>
        <w:textAlignment w:val="auto"/>
        <w:rPr>
          <w:rFonts w:hint="eastAsia" w:ascii="仿宋_GB2312" w:eastAsia="仿宋_GB2312"/>
          <w:snapToGrid w:val="0"/>
          <w:spacing w:val="-6"/>
          <w:sz w:val="32"/>
          <w:szCs w:val="32"/>
        </w:rPr>
      </w:pPr>
      <w:r>
        <w:rPr>
          <w:rFonts w:hint="eastAsia" w:ascii="仿宋_GB2312" w:eastAsia="仿宋_GB2312"/>
          <w:snapToGrid w:val="0"/>
          <w:spacing w:val="-6"/>
          <w:sz w:val="32"/>
          <w:szCs w:val="32"/>
        </w:rPr>
        <w:t>这次受表彰的优秀个人，是</w:t>
      </w:r>
      <w:r>
        <w:rPr>
          <w:rFonts w:hint="eastAsia" w:ascii="仿宋_GB2312" w:eastAsia="仿宋_GB2312"/>
          <w:snapToGrid w:val="0"/>
          <w:spacing w:val="-6"/>
          <w:sz w:val="32"/>
          <w:szCs w:val="32"/>
          <w:lang w:eastAsia="zh-CN"/>
        </w:rPr>
        <w:t>践行不忘初心、牢记使命要求，发挥先锋模范作用的优秀代表；</w:t>
      </w:r>
      <w:r>
        <w:rPr>
          <w:rFonts w:hint="eastAsia" w:ascii="仿宋_GB2312" w:eastAsia="仿宋_GB2312"/>
          <w:snapToGrid w:val="0"/>
          <w:spacing w:val="-6"/>
          <w:sz w:val="32"/>
          <w:szCs w:val="32"/>
        </w:rPr>
        <w:t>这次受表彰的优秀</w:t>
      </w:r>
      <w:r>
        <w:rPr>
          <w:rFonts w:hint="eastAsia" w:ascii="仿宋_GB2312" w:eastAsia="仿宋_GB2312"/>
          <w:snapToGrid w:val="0"/>
          <w:spacing w:val="-6"/>
          <w:sz w:val="32"/>
          <w:szCs w:val="32"/>
          <w:lang w:eastAsia="zh-CN"/>
        </w:rPr>
        <w:t>集体是宣传党的主张、贯彻党的决定、团结动员群众、推动改革发展的优秀代表。</w:t>
      </w:r>
      <w:r>
        <w:rPr>
          <w:rFonts w:hint="eastAsia" w:ascii="仿宋_GB2312" w:eastAsia="仿宋_GB2312"/>
          <w:snapToGrid w:val="0"/>
          <w:spacing w:val="-6"/>
          <w:sz w:val="32"/>
          <w:szCs w:val="32"/>
        </w:rPr>
        <w:t>他们对党忠诚、在党为党，冲锋在前、积极作为</w:t>
      </w:r>
      <w:r>
        <w:rPr>
          <w:rFonts w:hint="eastAsia" w:ascii="仿宋_GB2312" w:eastAsia="仿宋_GB2312"/>
          <w:snapToGrid w:val="0"/>
          <w:spacing w:val="-6"/>
          <w:sz w:val="32"/>
          <w:szCs w:val="32"/>
          <w:lang w:eastAsia="zh-CN"/>
        </w:rPr>
        <w:t>，充</w:t>
      </w:r>
      <w:r>
        <w:rPr>
          <w:rFonts w:hint="eastAsia" w:ascii="仿宋_GB2312" w:eastAsia="仿宋_GB2312"/>
          <w:snapToGrid w:val="0"/>
          <w:spacing w:val="-6"/>
          <w:sz w:val="32"/>
          <w:szCs w:val="32"/>
        </w:rPr>
        <w:t>分展示了党的先进性和纯洁性。</w:t>
      </w:r>
    </w:p>
    <w:p>
      <w:pPr>
        <w:keepNext w:val="0"/>
        <w:keepLines w:val="0"/>
        <w:pageBreakBefore w:val="0"/>
        <w:widowControl w:val="0"/>
        <w:kinsoku/>
        <w:wordWrap/>
        <w:overflowPunct/>
        <w:topLinePunct w:val="0"/>
        <w:autoSpaceDE/>
        <w:autoSpaceDN/>
        <w:bidi w:val="0"/>
        <w:adjustRightInd/>
        <w:snapToGrid/>
        <w:spacing w:line="470" w:lineRule="exact"/>
        <w:ind w:firstLine="596" w:firstLineChars="200"/>
        <w:textAlignment w:val="auto"/>
        <w:rPr>
          <w:rFonts w:hint="eastAsia" w:ascii="仿宋_GB2312" w:eastAsia="仿宋_GB2312"/>
          <w:snapToGrid w:val="0"/>
          <w:spacing w:val="-11"/>
          <w:sz w:val="32"/>
          <w:szCs w:val="32"/>
          <w:lang w:eastAsia="zh-CN"/>
        </w:rPr>
      </w:pPr>
      <w:r>
        <w:rPr>
          <w:rFonts w:hint="eastAsia" w:ascii="仿宋_GB2312" w:eastAsia="仿宋_GB2312"/>
          <w:snapToGrid w:val="0"/>
          <w:spacing w:val="-11"/>
          <w:sz w:val="32"/>
          <w:szCs w:val="32"/>
          <w:lang w:eastAsia="zh-CN"/>
        </w:rPr>
        <w:t>镇党委</w:t>
      </w:r>
      <w:r>
        <w:rPr>
          <w:rFonts w:hint="eastAsia" w:ascii="仿宋_GB2312" w:eastAsia="仿宋_GB2312"/>
          <w:snapToGrid w:val="0"/>
          <w:spacing w:val="-11"/>
          <w:sz w:val="32"/>
          <w:szCs w:val="32"/>
        </w:rPr>
        <w:t>号召，</w:t>
      </w:r>
      <w:r>
        <w:rPr>
          <w:rFonts w:hint="eastAsia" w:ascii="仿宋_GB2312" w:eastAsia="仿宋_GB2312"/>
          <w:snapToGrid w:val="0"/>
          <w:spacing w:val="-11"/>
          <w:sz w:val="32"/>
          <w:szCs w:val="32"/>
          <w:lang w:eastAsia="zh-CN"/>
        </w:rPr>
        <w:t>全镇</w:t>
      </w:r>
      <w:r>
        <w:rPr>
          <w:rFonts w:hint="eastAsia" w:ascii="仿宋_GB2312" w:eastAsia="仿宋_GB2312"/>
          <w:snapToGrid w:val="0"/>
          <w:spacing w:val="-11"/>
          <w:sz w:val="32"/>
          <w:szCs w:val="32"/>
        </w:rPr>
        <w:t>共产党员和党务工作者要以受表彰的优秀个人为榜样，学习他们坚定信仰、坚守信念，严守党的政治纪律和政治规矩，坚决执行党的路线方针政策，自觉与党中央保持高度一致的政治觉悟；学习他们敢于担当、攻坚克难，在生产、工作、学习和社会生活中充分发挥先锋模范作用的实干精神。各</w:t>
      </w:r>
      <w:r>
        <w:rPr>
          <w:rFonts w:hint="eastAsia" w:ascii="仿宋_GB2312" w:eastAsia="仿宋_GB2312"/>
          <w:snapToGrid w:val="0"/>
          <w:spacing w:val="-11"/>
          <w:sz w:val="32"/>
          <w:szCs w:val="32"/>
          <w:lang w:eastAsia="zh-CN"/>
        </w:rPr>
        <w:t>党支部</w:t>
      </w:r>
      <w:r>
        <w:rPr>
          <w:rFonts w:hint="eastAsia" w:ascii="仿宋_GB2312" w:eastAsia="仿宋_GB2312"/>
          <w:snapToGrid w:val="0"/>
          <w:spacing w:val="-11"/>
          <w:sz w:val="32"/>
          <w:szCs w:val="32"/>
        </w:rPr>
        <w:t>要向受表彰的先进集体学习，切实履行党章规定的各项职责，落实全面从严治党主体责任，</w:t>
      </w:r>
      <w:r>
        <w:rPr>
          <w:rFonts w:hint="eastAsia" w:ascii="仿宋_GB2312" w:eastAsia="仿宋_GB2312"/>
          <w:snapToGrid w:val="0"/>
          <w:spacing w:val="-11"/>
          <w:sz w:val="32"/>
          <w:szCs w:val="32"/>
          <w:lang w:eastAsia="zh-CN"/>
        </w:rPr>
        <w:t>树牢围绕中心抓党建、抓好党建促发展的理念，推动党组织全面进步全面过硬。镇党委</w:t>
      </w:r>
      <w:r>
        <w:rPr>
          <w:rFonts w:hint="eastAsia" w:ascii="仿宋_GB2312" w:eastAsia="仿宋_GB2312"/>
          <w:snapToGrid w:val="0"/>
          <w:spacing w:val="-11"/>
          <w:sz w:val="32"/>
          <w:szCs w:val="32"/>
        </w:rPr>
        <w:t>希望，受到表彰的优秀个人和先进集体要珍惜荣誉、戒骄戒躁、再接再厉</w:t>
      </w:r>
      <w:r>
        <w:rPr>
          <w:rFonts w:hint="eastAsia" w:ascii="仿宋_GB2312" w:eastAsia="仿宋_GB2312"/>
          <w:snapToGrid w:val="0"/>
          <w:spacing w:val="-11"/>
          <w:sz w:val="32"/>
          <w:szCs w:val="32"/>
          <w:lang w:eastAsia="zh-CN"/>
        </w:rPr>
        <w:t>，</w:t>
      </w:r>
      <w:r>
        <w:rPr>
          <w:rFonts w:hint="eastAsia" w:ascii="仿宋_GB2312" w:eastAsia="仿宋_GB2312"/>
          <w:snapToGrid w:val="0"/>
          <w:spacing w:val="-11"/>
          <w:sz w:val="32"/>
          <w:szCs w:val="32"/>
        </w:rPr>
        <w:t>进一步发挥示范表率作用，作出更大成绩。</w:t>
      </w:r>
    </w:p>
    <w:p>
      <w:pPr>
        <w:keepNext w:val="0"/>
        <w:keepLines w:val="0"/>
        <w:pageBreakBefore w:val="0"/>
        <w:widowControl w:val="0"/>
        <w:kinsoku/>
        <w:wordWrap/>
        <w:overflowPunct/>
        <w:topLinePunct w:val="0"/>
        <w:autoSpaceDE/>
        <w:autoSpaceDN/>
        <w:bidi w:val="0"/>
        <w:adjustRightInd/>
        <w:snapToGrid/>
        <w:spacing w:line="470" w:lineRule="exact"/>
        <w:ind w:firstLine="616" w:firstLineChars="200"/>
        <w:textAlignment w:val="auto"/>
        <w:rPr>
          <w:rFonts w:hint="eastAsia" w:ascii="仿宋_GB2312" w:eastAsia="仿宋_GB2312"/>
          <w:snapToGrid w:val="0"/>
          <w:spacing w:val="-6"/>
          <w:sz w:val="32"/>
          <w:szCs w:val="32"/>
          <w:lang w:eastAsia="zh-CN"/>
        </w:rPr>
      </w:pPr>
      <w:r>
        <w:rPr>
          <w:rFonts w:hint="eastAsia" w:ascii="仿宋_GB2312" w:eastAsia="仿宋_GB2312"/>
          <w:snapToGrid w:val="0"/>
          <w:spacing w:val="-6"/>
          <w:sz w:val="32"/>
          <w:szCs w:val="32"/>
        </w:rPr>
        <w:t>“百年征程波澜壮阔，百年初心历久弥坚”。站在“两个一百年”奋斗目标历史交汇的关键节点，全</w:t>
      </w:r>
      <w:r>
        <w:rPr>
          <w:rFonts w:hint="eastAsia" w:ascii="仿宋_GB2312" w:eastAsia="仿宋_GB2312"/>
          <w:snapToGrid w:val="0"/>
          <w:spacing w:val="-6"/>
          <w:sz w:val="32"/>
          <w:szCs w:val="32"/>
          <w:lang w:eastAsia="zh-CN"/>
        </w:rPr>
        <w:t>镇</w:t>
      </w:r>
      <w:r>
        <w:rPr>
          <w:rFonts w:hint="eastAsia" w:ascii="仿宋_GB2312" w:eastAsia="仿宋_GB2312"/>
          <w:snapToGrid w:val="0"/>
          <w:spacing w:val="-6"/>
          <w:sz w:val="32"/>
          <w:szCs w:val="32"/>
        </w:rPr>
        <w:t>各</w:t>
      </w:r>
      <w:r>
        <w:rPr>
          <w:rFonts w:hint="eastAsia" w:ascii="仿宋_GB2312" w:eastAsia="仿宋_GB2312"/>
          <w:snapToGrid w:val="0"/>
          <w:spacing w:val="-6"/>
          <w:sz w:val="32"/>
          <w:szCs w:val="32"/>
          <w:lang w:eastAsia="zh-CN"/>
        </w:rPr>
        <w:t>级</w:t>
      </w:r>
      <w:r>
        <w:rPr>
          <w:rFonts w:hint="eastAsia" w:ascii="仿宋_GB2312" w:eastAsia="仿宋_GB2312"/>
          <w:snapToGrid w:val="0"/>
          <w:spacing w:val="-6"/>
          <w:sz w:val="32"/>
          <w:szCs w:val="32"/>
        </w:rPr>
        <w:t>党组织和广大党员要更加紧密地团结在以习近平同志为核心的党中央周围，高举中国特色社会主义伟大旗帜，进一步增强“四个意识”、坚定“四个自信”、做到“两个维护”，</w:t>
      </w:r>
      <w:r>
        <w:rPr>
          <w:rFonts w:hint="eastAsia" w:ascii="仿宋_GB2312" w:eastAsia="仿宋_GB2312"/>
          <w:snapToGrid w:val="0"/>
          <w:spacing w:val="-6"/>
          <w:sz w:val="32"/>
          <w:szCs w:val="32"/>
          <w:lang w:eastAsia="zh-CN"/>
        </w:rPr>
        <w:t>认真贯彻党中央决策部署和镇党委工作要求</w:t>
      </w:r>
      <w:r>
        <w:rPr>
          <w:rFonts w:hint="eastAsia" w:ascii="仿宋_GB2312" w:eastAsia="仿宋_GB2312"/>
          <w:snapToGrid w:val="0"/>
          <w:spacing w:val="-6"/>
          <w:sz w:val="32"/>
          <w:szCs w:val="32"/>
        </w:rPr>
        <w:t>，在新的历史起点上，知责于心、担责于身、履责于行，立足当下、铁肩担当、开辟新局，奋力谱写</w:t>
      </w:r>
      <w:r>
        <w:rPr>
          <w:rFonts w:hint="eastAsia" w:ascii="仿宋_GB2312" w:eastAsia="仿宋_GB2312"/>
          <w:snapToGrid w:val="0"/>
          <w:spacing w:val="-6"/>
          <w:sz w:val="32"/>
          <w:szCs w:val="32"/>
          <w:lang w:eastAsia="zh-CN"/>
        </w:rPr>
        <w:t>沙日浩来镇发展新</w:t>
      </w:r>
      <w:r>
        <w:rPr>
          <w:rFonts w:hint="eastAsia" w:ascii="仿宋_GB2312" w:eastAsia="仿宋_GB2312"/>
          <w:snapToGrid w:val="0"/>
          <w:spacing w:val="-6"/>
          <w:sz w:val="32"/>
          <w:szCs w:val="32"/>
        </w:rPr>
        <w:t>篇章</w:t>
      </w:r>
      <w:r>
        <w:rPr>
          <w:rFonts w:hint="eastAsia" w:ascii="仿宋_GB2312" w:eastAsia="仿宋_GB2312"/>
          <w:snapToGrid w:val="0"/>
          <w:spacing w:val="-6"/>
          <w:sz w:val="32"/>
          <w:szCs w:val="32"/>
          <w:lang w:eastAsia="zh-CN"/>
        </w:rPr>
        <w:t>。</w:t>
      </w:r>
    </w:p>
    <w:p>
      <w:pPr>
        <w:widowControl w:val="0"/>
        <w:pBdr>
          <w:bottom w:val="single" w:color="FFFFFF" w:sz="4" w:space="31"/>
        </w:pBdr>
        <w:overflowPunct w:val="0"/>
        <w:spacing w:line="560" w:lineRule="exact"/>
        <w:ind w:firstLine="0"/>
        <w:jc w:val="center"/>
        <w:rPr>
          <w:rFonts w:hint="eastAsia" w:ascii="方正大标宋简体" w:hAnsi="方正小标宋简体" w:eastAsia="方正大标宋简体" w:cs="方正小标宋简体"/>
          <w:spacing w:val="-6"/>
          <w:kern w:val="0"/>
          <w:sz w:val="44"/>
          <w:szCs w:val="44"/>
          <w:lang w:eastAsia="zh-CN"/>
        </w:rPr>
      </w:pPr>
      <w:r>
        <w:rPr>
          <w:rFonts w:hint="eastAsia" w:ascii="方正大标宋简体" w:hAnsi="方正小标宋简体" w:eastAsia="方正大标宋简体" w:cs="方正小标宋简体"/>
          <w:spacing w:val="-6"/>
          <w:kern w:val="0"/>
          <w:sz w:val="44"/>
          <w:szCs w:val="44"/>
          <w:lang w:eastAsia="zh-CN"/>
        </w:rPr>
        <w:t>沙日浩来镇</w:t>
      </w:r>
      <w:r>
        <w:rPr>
          <w:rFonts w:hint="eastAsia" w:ascii="方正大标宋简体" w:hAnsi="方正小标宋简体" w:eastAsia="方正大标宋简体" w:cs="方正小标宋简体"/>
          <w:spacing w:val="-6"/>
          <w:kern w:val="0"/>
          <w:sz w:val="44"/>
          <w:szCs w:val="44"/>
        </w:rPr>
        <w:t>优秀共产党员、优秀党务工作者</w:t>
      </w:r>
      <w:r>
        <w:rPr>
          <w:rFonts w:hint="eastAsia" w:ascii="方正大标宋简体" w:hAnsi="方正小标宋简体" w:eastAsia="方正大标宋简体" w:cs="方正小标宋简体"/>
          <w:spacing w:val="-6"/>
          <w:kern w:val="0"/>
          <w:sz w:val="44"/>
          <w:szCs w:val="44"/>
          <w:lang w:eastAsia="zh-CN"/>
        </w:rPr>
        <w:t>、</w:t>
      </w:r>
    </w:p>
    <w:p>
      <w:pPr>
        <w:widowControl w:val="0"/>
        <w:pBdr>
          <w:bottom w:val="single" w:color="FFFFFF" w:sz="4" w:space="31"/>
        </w:pBdr>
        <w:overflowPunct w:val="0"/>
        <w:spacing w:line="560" w:lineRule="exact"/>
        <w:ind w:firstLine="0"/>
        <w:jc w:val="center"/>
        <w:rPr>
          <w:rFonts w:hint="eastAsia" w:ascii="方正大标宋简体" w:hAnsi="方正小标宋简体" w:eastAsia="方正大标宋简体" w:cs="方正小标宋简体"/>
          <w:spacing w:val="-6"/>
          <w:kern w:val="0"/>
          <w:sz w:val="44"/>
          <w:szCs w:val="44"/>
        </w:rPr>
      </w:pPr>
      <w:bookmarkStart w:id="0" w:name="_GoBack"/>
      <w:bookmarkEnd w:id="0"/>
      <w:r>
        <w:rPr>
          <w:rFonts w:hint="eastAsia" w:ascii="方正大标宋简体" w:hAnsi="方正小标宋简体" w:eastAsia="方正大标宋简体" w:cs="方正小标宋简体"/>
          <w:spacing w:val="-6"/>
          <w:kern w:val="0"/>
          <w:sz w:val="44"/>
          <w:szCs w:val="44"/>
        </w:rPr>
        <w:t>先进</w:t>
      </w:r>
      <w:r>
        <w:rPr>
          <w:rFonts w:hint="eastAsia" w:ascii="方正大标宋简体" w:hAnsi="方正小标宋简体" w:eastAsia="方正大标宋简体" w:cs="方正小标宋简体"/>
          <w:spacing w:val="-6"/>
          <w:kern w:val="0"/>
          <w:sz w:val="44"/>
          <w:szCs w:val="44"/>
          <w:lang w:eastAsia="zh-CN"/>
        </w:rPr>
        <w:t>基层</w:t>
      </w:r>
      <w:r>
        <w:rPr>
          <w:rFonts w:hint="eastAsia" w:ascii="方正大标宋简体" w:hAnsi="方正小标宋简体" w:eastAsia="方正大标宋简体" w:cs="方正小标宋简体"/>
          <w:spacing w:val="-6"/>
          <w:kern w:val="0"/>
          <w:sz w:val="44"/>
          <w:szCs w:val="44"/>
        </w:rPr>
        <w:t>党组织名单</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rPr>
      </w:pP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w:t>
      </w:r>
      <w:r>
        <w:rPr>
          <w:rFonts w:hint="eastAsia" w:ascii="仿宋_GB2312" w:eastAsia="仿宋_GB2312"/>
          <w:b/>
          <w:bCs/>
          <w:sz w:val="32"/>
          <w:szCs w:val="32"/>
        </w:rPr>
        <w:t>优秀共产党员</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4名</w:t>
      </w:r>
      <w:r>
        <w:rPr>
          <w:rFonts w:hint="eastAsia" w:ascii="仿宋_GB2312" w:eastAsia="仿宋_GB2312"/>
          <w:b/>
          <w:bCs/>
          <w:sz w:val="32"/>
          <w:szCs w:val="32"/>
          <w:lang w:eastAsia="zh-CN"/>
        </w:rPr>
        <w:t>）</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付仕义</w:t>
      </w:r>
      <w:r>
        <w:rPr>
          <w:rFonts w:hint="eastAsia" w:ascii="仿宋_GB2312" w:eastAsia="仿宋_GB2312"/>
          <w:sz w:val="32"/>
          <w:szCs w:val="32"/>
          <w:lang w:eastAsia="zh-CN"/>
        </w:rPr>
        <w:t>：沙日浩来镇巴嘎淖尔村党员</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马宝权</w:t>
      </w:r>
      <w:r>
        <w:rPr>
          <w:rFonts w:hint="eastAsia" w:ascii="仿宋_GB2312" w:eastAsia="仿宋_GB2312"/>
          <w:sz w:val="32"/>
          <w:szCs w:val="32"/>
          <w:lang w:eastAsia="zh-CN"/>
        </w:rPr>
        <w:t>：沙日浩来镇中心卫生院院长</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刘国安</w:t>
      </w:r>
      <w:r>
        <w:rPr>
          <w:rFonts w:hint="eastAsia" w:ascii="仿宋_GB2312" w:eastAsia="仿宋_GB2312"/>
          <w:sz w:val="32"/>
          <w:szCs w:val="32"/>
          <w:lang w:eastAsia="zh-CN"/>
        </w:rPr>
        <w:t>：国安农业开发有限公司负责人</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刘志强</w:t>
      </w:r>
      <w:r>
        <w:rPr>
          <w:rFonts w:hint="eastAsia" w:ascii="仿宋_GB2312" w:eastAsia="仿宋_GB2312"/>
          <w:sz w:val="32"/>
          <w:szCs w:val="32"/>
          <w:lang w:eastAsia="zh-CN"/>
        </w:rPr>
        <w:t>：瑞翔牧业有限公司负责人</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eastAsia="zh-CN"/>
        </w:rPr>
      </w:pPr>
      <w:r>
        <w:rPr>
          <w:rFonts w:hint="eastAsia" w:ascii="仿宋_GB2312" w:hAnsi="Arial" w:eastAsia="仿宋_GB2312" w:cstheme="minorBidi"/>
          <w:b/>
          <w:bCs/>
          <w:kern w:val="2"/>
          <w:sz w:val="32"/>
          <w:szCs w:val="32"/>
          <w:lang w:val="en-US" w:eastAsia="zh-CN" w:bidi="ar-SA"/>
        </w:rPr>
        <w:t>二</w:t>
      </w:r>
      <w:r>
        <w:rPr>
          <w:rFonts w:hint="eastAsia" w:ascii="仿宋_GB2312" w:hAnsi="Arial" w:eastAsia="仿宋_GB2312" w:cstheme="minorBidi"/>
          <w:kern w:val="2"/>
          <w:sz w:val="32"/>
          <w:szCs w:val="32"/>
          <w:lang w:val="en-US" w:eastAsia="zh-CN" w:bidi="ar-SA"/>
        </w:rPr>
        <w:t>、</w:t>
      </w:r>
      <w:r>
        <w:rPr>
          <w:rFonts w:hint="eastAsia" w:ascii="仿宋_GB2312" w:eastAsia="仿宋_GB2312"/>
          <w:b/>
          <w:bCs/>
          <w:sz w:val="32"/>
          <w:szCs w:val="32"/>
        </w:rPr>
        <w:t>优秀党务工作者</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9名</w:t>
      </w:r>
      <w:r>
        <w:rPr>
          <w:rFonts w:hint="eastAsia" w:ascii="仿宋_GB2312" w:eastAsia="仿宋_GB2312"/>
          <w:b/>
          <w:bCs/>
          <w:sz w:val="32"/>
          <w:szCs w:val="32"/>
          <w:lang w:eastAsia="zh-CN"/>
        </w:rPr>
        <w:t>）</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王玉华</w:t>
      </w:r>
      <w:r>
        <w:rPr>
          <w:rFonts w:hint="eastAsia" w:ascii="仿宋_GB2312" w:eastAsia="仿宋_GB2312"/>
          <w:sz w:val="32"/>
          <w:szCs w:val="32"/>
          <w:lang w:eastAsia="zh-CN"/>
        </w:rPr>
        <w:t>：沙日浩来镇东沙日浩来嘎查党支部书记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吕建为</w:t>
      </w:r>
      <w:r>
        <w:rPr>
          <w:rFonts w:hint="eastAsia" w:ascii="仿宋_GB2312" w:eastAsia="仿宋_GB2312"/>
          <w:sz w:val="32"/>
          <w:szCs w:val="32"/>
          <w:lang w:eastAsia="zh-CN"/>
        </w:rPr>
        <w:t>：沙日浩来中学校长</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刘海霞</w:t>
      </w:r>
      <w:r>
        <w:rPr>
          <w:rFonts w:hint="eastAsia" w:ascii="仿宋_GB2312" w:eastAsia="仿宋_GB2312"/>
          <w:sz w:val="32"/>
          <w:szCs w:val="32"/>
          <w:lang w:eastAsia="zh-CN"/>
        </w:rPr>
        <w:t>：沙日浩来镇西沙日浩来嘎查党支部书记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王学祥</w:t>
      </w:r>
      <w:r>
        <w:rPr>
          <w:rFonts w:hint="eastAsia" w:ascii="仿宋_GB2312" w:eastAsia="仿宋_GB2312"/>
          <w:sz w:val="32"/>
          <w:szCs w:val="32"/>
          <w:lang w:eastAsia="zh-CN"/>
        </w:rPr>
        <w:t>：沙日浩来镇黑鱼泡子村党支部书记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杨景存</w:t>
      </w:r>
      <w:r>
        <w:rPr>
          <w:rFonts w:hint="eastAsia" w:ascii="仿宋_GB2312" w:eastAsia="仿宋_GB2312"/>
          <w:sz w:val="32"/>
          <w:szCs w:val="32"/>
          <w:lang w:eastAsia="zh-CN"/>
        </w:rPr>
        <w:t>：沙日浩来镇孟和杭沙尔村党支部书记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白常福</w:t>
      </w:r>
      <w:r>
        <w:rPr>
          <w:rFonts w:hint="eastAsia" w:ascii="仿宋_GB2312" w:eastAsia="仿宋_GB2312"/>
          <w:sz w:val="32"/>
          <w:szCs w:val="32"/>
          <w:lang w:eastAsia="zh-CN"/>
        </w:rPr>
        <w:t>：沙日浩来镇呼和嘎查党支部书记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贾志新</w:t>
      </w:r>
      <w:r>
        <w:rPr>
          <w:rFonts w:hint="eastAsia" w:ascii="仿宋_GB2312" w:eastAsia="仿宋_GB2312"/>
          <w:sz w:val="32"/>
          <w:szCs w:val="32"/>
          <w:lang w:eastAsia="zh-CN"/>
        </w:rPr>
        <w:t>：沙日浩来镇巴嘎淖尔村党支部书记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刘殿发</w:t>
      </w:r>
      <w:r>
        <w:rPr>
          <w:rFonts w:hint="eastAsia" w:ascii="仿宋_GB2312" w:eastAsia="仿宋_GB2312"/>
          <w:sz w:val="32"/>
          <w:szCs w:val="32"/>
          <w:lang w:eastAsia="zh-CN"/>
        </w:rPr>
        <w:t>：沙日浩来镇三家子村党支部书记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张玉莲</w:t>
      </w:r>
      <w:r>
        <w:rPr>
          <w:rFonts w:hint="eastAsia" w:ascii="仿宋_GB2312" w:eastAsia="仿宋_GB2312"/>
          <w:sz w:val="32"/>
          <w:szCs w:val="32"/>
          <w:lang w:eastAsia="zh-CN"/>
        </w:rPr>
        <w:t>：沙日浩来镇伊马钦村党支部书记</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
          <w:bCs/>
          <w:sz w:val="32"/>
          <w:szCs w:val="32"/>
        </w:rPr>
        <w:t>先进</w:t>
      </w:r>
      <w:r>
        <w:rPr>
          <w:rFonts w:hint="eastAsia" w:ascii="仿宋_GB2312" w:eastAsia="仿宋_GB2312"/>
          <w:b/>
          <w:bCs/>
          <w:sz w:val="32"/>
          <w:szCs w:val="32"/>
          <w:lang w:eastAsia="zh-CN"/>
        </w:rPr>
        <w:t>基层</w:t>
      </w:r>
      <w:r>
        <w:rPr>
          <w:rFonts w:hint="eastAsia" w:ascii="仿宋_GB2312" w:eastAsia="仿宋_GB2312"/>
          <w:b/>
          <w:bCs/>
          <w:sz w:val="32"/>
          <w:szCs w:val="32"/>
        </w:rPr>
        <w:t>党组织：</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5个</w:t>
      </w:r>
      <w:r>
        <w:rPr>
          <w:rFonts w:hint="eastAsia" w:ascii="仿宋_GB2312" w:eastAsia="仿宋_GB2312"/>
          <w:b/>
          <w:bCs/>
          <w:sz w:val="32"/>
          <w:szCs w:val="32"/>
          <w:lang w:eastAsia="zh-CN"/>
        </w:rPr>
        <w:t>）</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沙日浩来政府机关党支部</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2.沙日浩来学区</w:t>
      </w:r>
      <w:r>
        <w:rPr>
          <w:rFonts w:hint="eastAsia" w:ascii="仿宋_GB2312" w:eastAsia="仿宋_GB2312"/>
          <w:b w:val="0"/>
          <w:bCs w:val="0"/>
          <w:sz w:val="32"/>
          <w:szCs w:val="32"/>
        </w:rPr>
        <w:t>中心校</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社会组织联合党支部</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4.沙日浩来镇</w:t>
      </w:r>
      <w:r>
        <w:rPr>
          <w:rFonts w:hint="eastAsia" w:ascii="仿宋_GB2312" w:eastAsia="仿宋_GB2312"/>
          <w:b w:val="0"/>
          <w:bCs w:val="0"/>
          <w:sz w:val="32"/>
          <w:szCs w:val="32"/>
        </w:rPr>
        <w:t>黑鱼泡子村党支部</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5.沙日浩来镇</w:t>
      </w:r>
      <w:r>
        <w:rPr>
          <w:rFonts w:hint="eastAsia" w:ascii="仿宋_GB2312" w:eastAsia="仿宋_GB2312"/>
          <w:b w:val="0"/>
          <w:bCs w:val="0"/>
          <w:sz w:val="32"/>
          <w:szCs w:val="32"/>
        </w:rPr>
        <w:t>呼和嘎查党支部</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4800" w:firstLineChars="1500"/>
        <w:jc w:val="both"/>
        <w:textAlignment w:val="auto"/>
        <w:rPr>
          <w:rFonts w:hint="eastAsia" w:ascii="仿宋" w:hAnsi="仿宋" w:eastAsia="仿宋" w:cs="仿宋"/>
          <w:b w:val="0"/>
          <w:bCs/>
          <w:sz w:val="32"/>
          <w:szCs w:val="32"/>
          <w:lang w:eastAsia="zh-CN"/>
        </w:rPr>
      </w:pP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4800" w:firstLineChars="1500"/>
        <w:jc w:val="both"/>
        <w:textAlignment w:val="auto"/>
        <w:rPr>
          <w:rFonts w:hint="eastAsia" w:ascii="仿宋" w:hAnsi="仿宋" w:eastAsia="仿宋" w:cs="仿宋"/>
          <w:b w:val="0"/>
          <w:bCs/>
          <w:sz w:val="32"/>
          <w:szCs w:val="32"/>
          <w:lang w:eastAsia="zh-CN"/>
        </w:rPr>
      </w:pP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560" w:lineRule="exact"/>
        <w:ind w:firstLine="4800" w:firstLineChars="1500"/>
        <w:jc w:val="both"/>
        <w:textAlignment w:val="auto"/>
        <w:rPr>
          <w:rFonts w:hint="eastAsia" w:ascii="仿宋" w:hAnsi="仿宋" w:eastAsia="仿宋" w:cs="仿宋"/>
          <w:b w:val="0"/>
          <w:bCs/>
          <w:sz w:val="32"/>
          <w:szCs w:val="32"/>
          <w:lang w:eastAsia="zh-CN"/>
        </w:rPr>
      </w:pP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460" w:lineRule="exact"/>
        <w:ind w:firstLine="4800" w:firstLineChars="1500"/>
        <w:jc w:val="both"/>
        <w:textAlignment w:val="auto"/>
        <w:rPr>
          <w:rFonts w:hint="eastAsia" w:ascii="仿宋" w:hAnsi="仿宋" w:eastAsia="仿宋" w:cs="仿宋"/>
          <w:b w:val="0"/>
          <w:bCs/>
          <w:sz w:val="32"/>
          <w:szCs w:val="32"/>
          <w:lang w:eastAsia="zh-CN"/>
        </w:rPr>
      </w:pP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460" w:lineRule="exact"/>
        <w:ind w:firstLine="4800" w:firstLineChars="1500"/>
        <w:jc w:val="both"/>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中共沙日浩来镇委员会</w:t>
      </w:r>
    </w:p>
    <w:p>
      <w:pPr>
        <w:keepNext w:val="0"/>
        <w:keepLines w:val="0"/>
        <w:pageBreakBefore w:val="0"/>
        <w:widowControl w:val="0"/>
        <w:numPr>
          <w:numId w:val="0"/>
        </w:numPr>
        <w:pBdr>
          <w:bottom w:val="single" w:color="FFFFFF" w:sz="4" w:space="31"/>
        </w:pBdr>
        <w:kinsoku/>
        <w:wordWrap/>
        <w:overflowPunct w:val="0"/>
        <w:topLinePunct w:val="0"/>
        <w:autoSpaceDE/>
        <w:autoSpaceDN/>
        <w:bidi w:val="0"/>
        <w:adjustRightInd/>
        <w:snapToGrid/>
        <w:spacing w:line="460" w:lineRule="exact"/>
        <w:ind w:firstLine="5120" w:firstLineChars="16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2021年7月9日</w:t>
      </w:r>
    </w:p>
    <w:p>
      <w:pPr>
        <w:pStyle w:val="2"/>
        <w:rPr>
          <w:rFonts w:hint="eastAsia" w:ascii="仿宋" w:hAnsi="仿宋" w:eastAsia="仿宋" w:cs="仿宋"/>
          <w:b w:val="0"/>
          <w:bCs/>
          <w:sz w:val="32"/>
          <w:szCs w:val="32"/>
          <w:lang w:val="en-US" w:eastAsia="zh-CN"/>
        </w:rPr>
      </w:pPr>
    </w:p>
    <w:p>
      <w:pPr>
        <w:rPr>
          <w:rFonts w:hint="eastAsia" w:ascii="仿宋" w:hAnsi="仿宋" w:eastAsia="仿宋" w:cs="仿宋"/>
          <w:b w:val="0"/>
          <w:bCs/>
          <w:sz w:val="32"/>
          <w:szCs w:val="32"/>
          <w:lang w:val="en-US" w:eastAsia="zh-CN"/>
        </w:rPr>
      </w:pPr>
    </w:p>
    <w:p>
      <w:pPr>
        <w:pStyle w:val="2"/>
        <w:rPr>
          <w:rFonts w:hint="eastAsia" w:ascii="仿宋" w:hAnsi="仿宋" w:eastAsia="仿宋" w:cs="仿宋"/>
          <w:b w:val="0"/>
          <w:bCs/>
          <w:sz w:val="32"/>
          <w:szCs w:val="32"/>
          <w:lang w:val="en-US" w:eastAsia="zh-CN"/>
        </w:rPr>
      </w:pPr>
    </w:p>
    <w:p>
      <w:pPr>
        <w:rPr>
          <w:rFonts w:hint="eastAsia" w:ascii="仿宋" w:hAnsi="仿宋" w:eastAsia="仿宋" w:cs="仿宋"/>
          <w:b w:val="0"/>
          <w:bCs/>
          <w:sz w:val="32"/>
          <w:szCs w:val="32"/>
          <w:lang w:val="en-US" w:eastAsia="zh-CN"/>
        </w:rPr>
      </w:pPr>
    </w:p>
    <w:p>
      <w:pPr>
        <w:pStyle w:val="2"/>
        <w:rPr>
          <w:rFonts w:hint="eastAsia" w:ascii="仿宋" w:hAnsi="仿宋" w:eastAsia="仿宋" w:cs="仿宋"/>
          <w:b w:val="0"/>
          <w:bCs/>
          <w:sz w:val="32"/>
          <w:szCs w:val="32"/>
          <w:lang w:val="en-US" w:eastAsia="zh-CN"/>
        </w:rPr>
      </w:pPr>
    </w:p>
    <w:p>
      <w:pPr>
        <w:rPr>
          <w:rFonts w:hint="eastAsia" w:ascii="仿宋" w:hAnsi="仿宋" w:eastAsia="仿宋" w:cs="仿宋"/>
          <w:b w:val="0"/>
          <w:bCs/>
          <w:sz w:val="32"/>
          <w:szCs w:val="32"/>
          <w:lang w:val="en-US" w:eastAsia="zh-CN"/>
        </w:rPr>
      </w:pPr>
    </w:p>
    <w:p>
      <w:pPr>
        <w:pStyle w:val="2"/>
        <w:rPr>
          <w:rFonts w:hint="eastAsia" w:ascii="仿宋" w:hAnsi="仿宋" w:eastAsia="仿宋" w:cs="仿宋"/>
          <w:b w:val="0"/>
          <w:bCs/>
          <w:sz w:val="32"/>
          <w:szCs w:val="32"/>
          <w:lang w:val="en-US" w:eastAsia="zh-CN"/>
        </w:rPr>
      </w:pPr>
    </w:p>
    <w:p>
      <w:pPr>
        <w:pStyle w:val="2"/>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宋体" w:eastAsia="仿宋_GB2312"/>
          <w:sz w:val="32"/>
          <w:szCs w:val="32"/>
          <w:u w:val="single"/>
        </w:rPr>
      </w:pPr>
      <w:r>
        <w:rPr>
          <w:rFonts w:hint="eastAsia" w:ascii="仿宋_GB2312" w:hAnsi="宋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56" w:firstLineChars="49"/>
        <w:textAlignment w:val="auto"/>
        <w:outlineLvl w:val="9"/>
        <w:rPr>
          <w:rFonts w:ascii="仿宋_GB2312" w:hAnsi="宋体" w:eastAsia="仿宋_GB2312"/>
          <w:sz w:val="32"/>
          <w:szCs w:val="32"/>
        </w:rPr>
      </w:pPr>
      <w:r>
        <w:rPr>
          <w:rFonts w:hint="eastAsia" w:ascii="仿宋_GB2312" w:hAnsi="宋体" w:eastAsia="仿宋_GB2312"/>
          <w:sz w:val="32"/>
          <w:szCs w:val="32"/>
        </w:rPr>
        <w:t>中共沙日浩来镇委员会            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9</w:t>
      </w:r>
      <w:r>
        <w:rPr>
          <w:rFonts w:hint="eastAsia" w:ascii="仿宋_GB2312" w:hAnsi="宋体" w:eastAsia="仿宋_GB2312"/>
          <w:sz w:val="32"/>
          <w:szCs w:val="32"/>
        </w:rPr>
        <w:t>日印发</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p>
    <w:sectPr>
      <w:headerReference r:id="rId3" w:type="default"/>
      <w:footerReference r:id="rId4" w:type="default"/>
      <w:pgSz w:w="11906" w:h="16838"/>
      <w:pgMar w:top="2211" w:right="1531" w:bottom="1871"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00000" w:csb1="00000000"/>
  </w:font>
  <w:font w:name="方正仿宋简体">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91C72"/>
    <w:rsid w:val="012B6B8B"/>
    <w:rsid w:val="0295638D"/>
    <w:rsid w:val="040B149F"/>
    <w:rsid w:val="04127E0B"/>
    <w:rsid w:val="07DB76B1"/>
    <w:rsid w:val="0BB1269C"/>
    <w:rsid w:val="0CB07F81"/>
    <w:rsid w:val="0DDB0DBD"/>
    <w:rsid w:val="0E673B9B"/>
    <w:rsid w:val="0F1C54A7"/>
    <w:rsid w:val="0F6C2BC9"/>
    <w:rsid w:val="11516F24"/>
    <w:rsid w:val="15BA017F"/>
    <w:rsid w:val="16991C72"/>
    <w:rsid w:val="1B4C27F0"/>
    <w:rsid w:val="21653092"/>
    <w:rsid w:val="22792181"/>
    <w:rsid w:val="28A364BA"/>
    <w:rsid w:val="28B3063D"/>
    <w:rsid w:val="29BD044B"/>
    <w:rsid w:val="2B5C15A1"/>
    <w:rsid w:val="2BFA4061"/>
    <w:rsid w:val="2EBA2AD7"/>
    <w:rsid w:val="319A4D81"/>
    <w:rsid w:val="31A431E0"/>
    <w:rsid w:val="3335406A"/>
    <w:rsid w:val="353442B6"/>
    <w:rsid w:val="38360C6A"/>
    <w:rsid w:val="3A98181B"/>
    <w:rsid w:val="3D30179B"/>
    <w:rsid w:val="41BE0342"/>
    <w:rsid w:val="424222F6"/>
    <w:rsid w:val="42FF3629"/>
    <w:rsid w:val="46C23EAB"/>
    <w:rsid w:val="4766614A"/>
    <w:rsid w:val="48A04869"/>
    <w:rsid w:val="4C974E19"/>
    <w:rsid w:val="4E722827"/>
    <w:rsid w:val="56E52649"/>
    <w:rsid w:val="57151878"/>
    <w:rsid w:val="59731018"/>
    <w:rsid w:val="5CCB34AA"/>
    <w:rsid w:val="60995F1C"/>
    <w:rsid w:val="609C06A9"/>
    <w:rsid w:val="611C7D26"/>
    <w:rsid w:val="65127A6B"/>
    <w:rsid w:val="66AA2A3C"/>
    <w:rsid w:val="69352137"/>
    <w:rsid w:val="6E4D01FA"/>
    <w:rsid w:val="746E53E0"/>
    <w:rsid w:val="749C63EA"/>
    <w:rsid w:val="7838737D"/>
    <w:rsid w:val="7A17338E"/>
    <w:rsid w:val="7BB94786"/>
    <w:rsid w:val="7D6A1E87"/>
    <w:rsid w:val="7FF1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1992</Words>
  <Characters>2020</Characters>
  <Lines>0</Lines>
  <Paragraphs>0</Paragraphs>
  <TotalTime>27</TotalTime>
  <ScaleCrop>false</ScaleCrop>
  <LinksUpToDate>false</LinksUpToDate>
  <CharactersWithSpaces>2314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2021-05-24T01:07:00Z</dcterms:created>
  <dc:creator>Better-men</dc:creator>
  <cp:lastModifiedBy>Administrator</cp:lastModifiedBy>
  <cp:lastPrinted>2021-07-14T08:19:31Z</cp:lastPrinted>
  <dcterms:modified xsi:type="dcterms:W3CDTF">2021-07-14T08:42:58Z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055B98D0029C42B99AFCCB2F17932C84</vt:lpwstr>
  </property>
  <property fmtid="{D5CDD505-2E9C-101B-9397-08002B2CF9AE}" pid="4" name="KSOSaveFontToCloudKey">
    <vt:lpwstr>0_btnclosed</vt:lpwstr>
  </property>
</Properties>
</file>