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82" w:rsidRPr="00120C82" w:rsidRDefault="00120C82" w:rsidP="00120C82">
      <w:pPr>
        <w:ind w:firstLineChars="345" w:firstLine="1247"/>
        <w:rPr>
          <w:rFonts w:hint="eastAsia"/>
          <w:b/>
          <w:bCs/>
          <w:sz w:val="36"/>
          <w:szCs w:val="36"/>
        </w:rPr>
      </w:pPr>
      <w:r w:rsidRPr="00120C82">
        <w:rPr>
          <w:rFonts w:hint="eastAsia"/>
          <w:b/>
          <w:bCs/>
          <w:sz w:val="36"/>
          <w:szCs w:val="36"/>
        </w:rPr>
        <w:t>振兴社区法治宣传教育工作计划</w:t>
      </w:r>
    </w:p>
    <w:p w:rsidR="00120C82" w:rsidRDefault="00120C82" w:rsidP="00120C8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120C82">
        <w:rPr>
          <w:rFonts w:hint="eastAsia"/>
          <w:sz w:val="28"/>
          <w:szCs w:val="28"/>
        </w:rPr>
        <w:t>深化创建“平安社区”这一主题，深入开展法制宣传教育，努力提高社区经济、政治、文化和社会各个领域的法治化水平。为此，结合社区实际，特制定</w:t>
      </w:r>
      <w:r w:rsidRPr="00120C82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年普法宣传工作</w:t>
      </w:r>
      <w:r w:rsidRPr="00120C82">
        <w:rPr>
          <w:rFonts w:hint="eastAsia"/>
          <w:sz w:val="28"/>
          <w:szCs w:val="28"/>
        </w:rPr>
        <w:t>如下：</w:t>
      </w:r>
      <w:r w:rsidRPr="00120C82">
        <w:rPr>
          <w:rFonts w:hint="eastAsia"/>
          <w:sz w:val="28"/>
          <w:szCs w:val="28"/>
        </w:rPr>
        <w:t xml:space="preserve"> </w:t>
      </w:r>
      <w:r w:rsidRPr="00120C82">
        <w:rPr>
          <w:rFonts w:hint="eastAsia"/>
          <w:sz w:val="28"/>
          <w:szCs w:val="28"/>
        </w:rPr>
        <w:t xml:space="preserve">　　</w:t>
      </w:r>
    </w:p>
    <w:p w:rsidR="006C6761" w:rsidRDefault="00120C82" w:rsidP="006C6761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20C82">
        <w:rPr>
          <w:rFonts w:hint="eastAsia"/>
          <w:sz w:val="28"/>
          <w:szCs w:val="28"/>
        </w:rPr>
        <w:t>加强领导</w:t>
      </w:r>
      <w:r w:rsidR="006C6761">
        <w:rPr>
          <w:rFonts w:hint="eastAsia"/>
          <w:sz w:val="28"/>
          <w:szCs w:val="28"/>
        </w:rPr>
        <w:t>，</w:t>
      </w:r>
      <w:r w:rsidR="006C6761" w:rsidRPr="006C6761">
        <w:rPr>
          <w:rFonts w:hint="eastAsia"/>
          <w:sz w:val="28"/>
          <w:szCs w:val="28"/>
        </w:rPr>
        <w:t>建立健全各项制度</w:t>
      </w:r>
      <w:r w:rsidR="006C6761">
        <w:rPr>
          <w:rFonts w:hint="eastAsia"/>
          <w:sz w:val="28"/>
          <w:szCs w:val="28"/>
        </w:rPr>
        <w:t>措施。</w:t>
      </w:r>
    </w:p>
    <w:p w:rsidR="006C6761" w:rsidRPr="006C6761" w:rsidRDefault="00120C82" w:rsidP="006C6761">
      <w:pPr>
        <w:ind w:firstLineChars="150" w:firstLine="420"/>
        <w:rPr>
          <w:rFonts w:hint="eastAsia"/>
          <w:sz w:val="28"/>
          <w:szCs w:val="28"/>
        </w:rPr>
      </w:pPr>
      <w:r w:rsidRPr="006C6761">
        <w:rPr>
          <w:rFonts w:hint="eastAsia"/>
          <w:sz w:val="28"/>
          <w:szCs w:val="28"/>
        </w:rPr>
        <w:t>社区要把法制宣传列入重要的议事日程，要有年度计划和工作总结。要建立工作小组，坚持社区主要领导亲自抓，加强</w:t>
      </w:r>
      <w:r w:rsidR="006C6761" w:rsidRPr="006C6761">
        <w:rPr>
          <w:rFonts w:hint="eastAsia"/>
          <w:sz w:val="28"/>
          <w:szCs w:val="28"/>
        </w:rPr>
        <w:t>社区干部</w:t>
      </w:r>
      <w:r w:rsidRPr="006C6761">
        <w:rPr>
          <w:rFonts w:hint="eastAsia"/>
          <w:sz w:val="28"/>
          <w:szCs w:val="28"/>
        </w:rPr>
        <w:t>培训学习，使之成为普法宣传骨干，成为推动社区普法宣传教育的排头兵。</w:t>
      </w:r>
      <w:r w:rsidRPr="006C6761">
        <w:rPr>
          <w:rFonts w:hint="eastAsia"/>
          <w:sz w:val="28"/>
          <w:szCs w:val="28"/>
        </w:rPr>
        <w:t xml:space="preserve"> </w:t>
      </w:r>
      <w:r w:rsidRPr="006C6761">
        <w:rPr>
          <w:rFonts w:hint="eastAsia"/>
          <w:sz w:val="28"/>
          <w:szCs w:val="28"/>
        </w:rPr>
        <w:t xml:space="preserve">　　</w:t>
      </w:r>
      <w:r w:rsidR="006C6761" w:rsidRPr="006C6761">
        <w:rPr>
          <w:rFonts w:hint="eastAsia"/>
          <w:sz w:val="28"/>
          <w:szCs w:val="28"/>
        </w:rPr>
        <w:t xml:space="preserve">                1</w:t>
      </w:r>
      <w:r w:rsidR="006C6761" w:rsidRPr="006C6761">
        <w:rPr>
          <w:rFonts w:hint="eastAsia"/>
          <w:sz w:val="28"/>
          <w:szCs w:val="28"/>
        </w:rPr>
        <w:t>、</w:t>
      </w:r>
      <w:r w:rsidRPr="006C6761">
        <w:rPr>
          <w:rFonts w:hint="eastAsia"/>
          <w:sz w:val="28"/>
          <w:szCs w:val="28"/>
        </w:rPr>
        <w:t>充分利用</w:t>
      </w:r>
      <w:proofErr w:type="gramStart"/>
      <w:r w:rsidR="006C6761" w:rsidRPr="006C6761">
        <w:rPr>
          <w:rFonts w:hint="eastAsia"/>
          <w:sz w:val="28"/>
          <w:szCs w:val="28"/>
        </w:rPr>
        <w:t>微信公众</w:t>
      </w:r>
      <w:proofErr w:type="gramEnd"/>
      <w:r w:rsidR="006C6761" w:rsidRPr="006C6761">
        <w:rPr>
          <w:rFonts w:hint="eastAsia"/>
          <w:sz w:val="28"/>
          <w:szCs w:val="28"/>
        </w:rPr>
        <w:t>平台的宣传功能</w:t>
      </w:r>
      <w:r w:rsidRPr="006C6761">
        <w:rPr>
          <w:rFonts w:hint="eastAsia"/>
          <w:sz w:val="28"/>
          <w:szCs w:val="28"/>
        </w:rPr>
        <w:t>，扩大宣传内容，要有法律知识、典型案例、法在身边等内容。</w:t>
      </w:r>
      <w:r w:rsidRPr="006C6761">
        <w:rPr>
          <w:rFonts w:hint="eastAsia"/>
          <w:sz w:val="28"/>
          <w:szCs w:val="28"/>
        </w:rPr>
        <w:t xml:space="preserve"> </w:t>
      </w:r>
      <w:r w:rsidRPr="006C6761">
        <w:rPr>
          <w:rFonts w:hint="eastAsia"/>
          <w:sz w:val="28"/>
          <w:szCs w:val="28"/>
        </w:rPr>
        <w:t xml:space="preserve">　　</w:t>
      </w:r>
    </w:p>
    <w:p w:rsidR="006C6761" w:rsidRDefault="00120C82" w:rsidP="00120C82">
      <w:pPr>
        <w:ind w:firstLineChars="150" w:firstLine="420"/>
        <w:rPr>
          <w:rFonts w:hint="eastAsia"/>
          <w:sz w:val="28"/>
          <w:szCs w:val="28"/>
        </w:rPr>
      </w:pPr>
      <w:r w:rsidRPr="00120C82">
        <w:rPr>
          <w:rFonts w:hint="eastAsia"/>
          <w:sz w:val="28"/>
          <w:szCs w:val="28"/>
        </w:rPr>
        <w:t>2</w:t>
      </w:r>
      <w:r w:rsidRPr="00120C82">
        <w:rPr>
          <w:rFonts w:hint="eastAsia"/>
          <w:sz w:val="28"/>
          <w:szCs w:val="28"/>
        </w:rPr>
        <w:t>、要充分利用</w:t>
      </w:r>
      <w:r w:rsidR="006C6761">
        <w:rPr>
          <w:rFonts w:hint="eastAsia"/>
          <w:sz w:val="28"/>
          <w:szCs w:val="28"/>
        </w:rPr>
        <w:t>公开栏</w:t>
      </w:r>
      <w:r w:rsidRPr="00120C82">
        <w:rPr>
          <w:rFonts w:hint="eastAsia"/>
          <w:sz w:val="28"/>
          <w:szCs w:val="28"/>
        </w:rPr>
        <w:t>、橱窗、标语、横幅等简易实际，易行、易记的传统手段进行广泛动员宣传。</w:t>
      </w:r>
      <w:r w:rsidRPr="00120C82">
        <w:rPr>
          <w:rFonts w:hint="eastAsia"/>
          <w:sz w:val="28"/>
          <w:szCs w:val="28"/>
        </w:rPr>
        <w:t xml:space="preserve"> </w:t>
      </w:r>
      <w:r w:rsidRPr="00120C82">
        <w:rPr>
          <w:rFonts w:hint="eastAsia"/>
          <w:sz w:val="28"/>
          <w:szCs w:val="28"/>
        </w:rPr>
        <w:t xml:space="preserve">　　</w:t>
      </w:r>
    </w:p>
    <w:p w:rsidR="006C6761" w:rsidRDefault="00120C82" w:rsidP="00120C82">
      <w:pPr>
        <w:ind w:firstLineChars="150" w:firstLine="420"/>
        <w:rPr>
          <w:rFonts w:hint="eastAsia"/>
          <w:sz w:val="28"/>
          <w:szCs w:val="28"/>
        </w:rPr>
      </w:pPr>
      <w:r w:rsidRPr="00120C82">
        <w:rPr>
          <w:rFonts w:hint="eastAsia"/>
          <w:sz w:val="28"/>
          <w:szCs w:val="28"/>
        </w:rPr>
        <w:t>3</w:t>
      </w:r>
      <w:r w:rsidRPr="00120C82">
        <w:rPr>
          <w:rFonts w:hint="eastAsia"/>
          <w:sz w:val="28"/>
          <w:szCs w:val="28"/>
        </w:rPr>
        <w:t>、加强各级干部的法制教育。主要学习《</w:t>
      </w:r>
      <w:r w:rsidR="006C6761">
        <w:rPr>
          <w:rFonts w:hint="eastAsia"/>
          <w:sz w:val="28"/>
          <w:szCs w:val="28"/>
        </w:rPr>
        <w:t>民法典》、《行政许可法》</w:t>
      </w:r>
      <w:r w:rsidRPr="00120C82">
        <w:rPr>
          <w:rFonts w:hint="eastAsia"/>
          <w:sz w:val="28"/>
          <w:szCs w:val="28"/>
        </w:rPr>
        <w:t>等法律、法规。</w:t>
      </w:r>
      <w:r w:rsidRPr="00120C82">
        <w:rPr>
          <w:rFonts w:hint="eastAsia"/>
          <w:sz w:val="28"/>
          <w:szCs w:val="28"/>
        </w:rPr>
        <w:t xml:space="preserve"> </w:t>
      </w:r>
      <w:r w:rsidRPr="00120C82">
        <w:rPr>
          <w:rFonts w:hint="eastAsia"/>
          <w:sz w:val="28"/>
          <w:szCs w:val="28"/>
        </w:rPr>
        <w:t xml:space="preserve">　　</w:t>
      </w:r>
    </w:p>
    <w:p w:rsidR="006C6761" w:rsidRDefault="00120C82" w:rsidP="00120C82">
      <w:pPr>
        <w:ind w:firstLineChars="150" w:firstLine="420"/>
        <w:rPr>
          <w:rFonts w:hint="eastAsia"/>
          <w:sz w:val="28"/>
          <w:szCs w:val="28"/>
        </w:rPr>
      </w:pPr>
      <w:r w:rsidRPr="00120C82">
        <w:rPr>
          <w:rFonts w:hint="eastAsia"/>
          <w:sz w:val="28"/>
          <w:szCs w:val="28"/>
        </w:rPr>
        <w:t>4</w:t>
      </w:r>
      <w:r w:rsidRPr="00120C82">
        <w:rPr>
          <w:rFonts w:hint="eastAsia"/>
          <w:sz w:val="28"/>
          <w:szCs w:val="28"/>
        </w:rPr>
        <w:t>、加强青少年法制教育。重点宣传《义务教育法》、《预防未成年人犯罪法》和《治安处罚法》。青少年法制教育要具体结合教育部门的计划。</w:t>
      </w:r>
      <w:r w:rsidRPr="00120C82">
        <w:rPr>
          <w:rFonts w:hint="eastAsia"/>
          <w:sz w:val="28"/>
          <w:szCs w:val="28"/>
        </w:rPr>
        <w:t xml:space="preserve"> </w:t>
      </w:r>
      <w:r w:rsidRPr="00120C82">
        <w:rPr>
          <w:rFonts w:hint="eastAsia"/>
          <w:sz w:val="28"/>
          <w:szCs w:val="28"/>
        </w:rPr>
        <w:t xml:space="preserve">　　</w:t>
      </w:r>
    </w:p>
    <w:p w:rsidR="006C6761" w:rsidRDefault="00120C82" w:rsidP="00120C82">
      <w:pPr>
        <w:ind w:firstLineChars="150" w:firstLine="420"/>
        <w:rPr>
          <w:rFonts w:hint="eastAsia"/>
          <w:sz w:val="28"/>
          <w:szCs w:val="28"/>
        </w:rPr>
      </w:pPr>
      <w:r w:rsidRPr="00120C82">
        <w:rPr>
          <w:rFonts w:hint="eastAsia"/>
          <w:sz w:val="28"/>
          <w:szCs w:val="28"/>
        </w:rPr>
        <w:t>5</w:t>
      </w:r>
      <w:r w:rsidRPr="00120C82">
        <w:rPr>
          <w:rFonts w:hint="eastAsia"/>
          <w:sz w:val="28"/>
          <w:szCs w:val="28"/>
        </w:rPr>
        <w:t>、加强企业和外来人口的法制教育，重点是《交通法》、《安全生产法》、《流动人口管理条例》、《消防法》等内容。</w:t>
      </w:r>
      <w:r w:rsidRPr="00120C82">
        <w:rPr>
          <w:rFonts w:hint="eastAsia"/>
          <w:sz w:val="28"/>
          <w:szCs w:val="28"/>
        </w:rPr>
        <w:t xml:space="preserve"> </w:t>
      </w:r>
      <w:r w:rsidRPr="00120C82">
        <w:rPr>
          <w:rFonts w:hint="eastAsia"/>
          <w:sz w:val="28"/>
          <w:szCs w:val="28"/>
        </w:rPr>
        <w:t xml:space="preserve">　　</w:t>
      </w:r>
    </w:p>
    <w:p w:rsidR="006C6761" w:rsidRPr="006C6761" w:rsidRDefault="00120C82" w:rsidP="006C6761">
      <w:pPr>
        <w:ind w:firstLineChars="200" w:firstLine="560"/>
        <w:rPr>
          <w:rFonts w:hint="eastAsia"/>
          <w:sz w:val="28"/>
          <w:szCs w:val="28"/>
        </w:rPr>
      </w:pPr>
      <w:r w:rsidRPr="00120C82">
        <w:rPr>
          <w:rFonts w:hint="eastAsia"/>
          <w:sz w:val="28"/>
          <w:szCs w:val="28"/>
        </w:rPr>
        <w:t>二、通过大力宣传，进一步提高广大</w:t>
      </w:r>
      <w:r w:rsidR="006C6761">
        <w:rPr>
          <w:rFonts w:hint="eastAsia"/>
          <w:sz w:val="28"/>
          <w:szCs w:val="28"/>
        </w:rPr>
        <w:t>居民的法治观念和法制意识，促进社区</w:t>
      </w:r>
      <w:r w:rsidRPr="00120C82">
        <w:rPr>
          <w:rFonts w:hint="eastAsia"/>
          <w:sz w:val="28"/>
          <w:szCs w:val="28"/>
        </w:rPr>
        <w:t>依法治理工作，为社区的经济社会发展提供良好的法治环境。</w:t>
      </w:r>
      <w:r w:rsidRPr="00120C82">
        <w:rPr>
          <w:rFonts w:hint="eastAsia"/>
          <w:sz w:val="28"/>
          <w:szCs w:val="28"/>
        </w:rPr>
        <w:t xml:space="preserve"> </w:t>
      </w:r>
      <w:r w:rsidRPr="00120C82">
        <w:rPr>
          <w:rFonts w:hint="eastAsia"/>
          <w:sz w:val="28"/>
          <w:szCs w:val="28"/>
        </w:rPr>
        <w:t xml:space="preserve">　　</w:t>
      </w:r>
      <w:r w:rsidR="00FB5056">
        <w:rPr>
          <w:rFonts w:hint="eastAsia"/>
          <w:sz w:val="28"/>
          <w:szCs w:val="28"/>
        </w:rPr>
        <w:t xml:space="preserve"> </w:t>
      </w:r>
    </w:p>
    <w:p w:rsidR="00120C82" w:rsidRPr="00120C82" w:rsidRDefault="00120C82" w:rsidP="00FB5056">
      <w:pPr>
        <w:rPr>
          <w:sz w:val="28"/>
          <w:szCs w:val="28"/>
        </w:rPr>
      </w:pPr>
    </w:p>
    <w:sectPr w:rsidR="00120C82" w:rsidRPr="00120C82" w:rsidSect="00BE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BE5"/>
    <w:multiLevelType w:val="hybridMultilevel"/>
    <w:tmpl w:val="B46634CA"/>
    <w:lvl w:ilvl="0" w:tplc="991E806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C82"/>
    <w:rsid w:val="00120C82"/>
    <w:rsid w:val="006C6761"/>
    <w:rsid w:val="00B22523"/>
    <w:rsid w:val="00BE4332"/>
    <w:rsid w:val="00FB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2021-10-20T08:30:00Z</cp:lastPrinted>
  <dcterms:created xsi:type="dcterms:W3CDTF">2021-10-20T07:26:00Z</dcterms:created>
  <dcterms:modified xsi:type="dcterms:W3CDTF">2021-10-20T08:30:00Z</dcterms:modified>
</cp:coreProperties>
</file>