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按照自治区医疗保障局《</w:t>
      </w:r>
      <w:bookmarkStart w:id="0" w:name="_GoBack"/>
      <w:r>
        <w:rPr>
          <w:rFonts w:hint="eastAsia"/>
          <w:sz w:val="28"/>
          <w:szCs w:val="28"/>
        </w:rPr>
        <w:t>关于加快推进区内就医无异地工作的通知</w:t>
      </w:r>
      <w:bookmarkEnd w:id="0"/>
      <w:r>
        <w:rPr>
          <w:rFonts w:hint="eastAsia"/>
          <w:sz w:val="28"/>
          <w:szCs w:val="28"/>
        </w:rPr>
        <w:t>》（内医保办发【2021】24号）文件精神，自2021年10月8日起，按规定参加职工基本医疗保险和城乡居民基本医疗保险的参保人员，可以在自治区范围内的任意医疗保险异地定点医疗机构就医，无需备案，出院时直接结算，执行“就医地目录，参保地政策”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6183630"/>
            <wp:effectExtent l="0" t="0" r="1016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7524750"/>
            <wp:effectExtent l="0" t="0" r="1016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8329295"/>
            <wp:effectExtent l="0" t="0" r="10160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2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2021-09-28T07:05:14Z</dcterms:created>
  <dc:creator>Administrator</dc:creator>
  <cp:lastModifiedBy>张婧</cp:lastModifiedBy>
  <dcterms:modified xsi:type="dcterms:W3CDTF">2021-09-28T07:06:50Z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335A08FBD95446D3A67177D595D993EB</vt:lpwstr>
  </property>
</Properties>
</file>