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pBdr>
          <w:top w:val="none" w:color="auto" w:sz="0" w:space="1"/>
          <w:left w:val="none" w:color="auto" w:sz="0" w:space="4"/>
          <w:bottom w:val="none" w:color="auto" w:sz="0" w:space="1"/>
          <w:right w:val="none" w:color="auto" w:sz="0" w:space="4"/>
          <w:between w:val="none" w:color="auto" w:sz="0" w:space="0"/>
        </w:pBdr>
        <w:jc w:val="center"/>
        <w:rPr>
          <w:rFonts w:hint="eastAsia"/>
          <w:sz w:val="36"/>
          <w:szCs w:val="44"/>
          <w:lang w:eastAsia="zh-CN"/>
        </w:rPr>
      </w:pPr>
      <w:r>
        <w:rPr>
          <w:rFonts w:hint="eastAsia"/>
          <w:sz w:val="44"/>
          <w:szCs w:val="52"/>
          <w:lang w:eastAsia="zh-CN"/>
        </w:rPr>
        <w:t>青龙山镇棍都沟村党史学习教育简介</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sz w:val="28"/>
          <w:szCs w:val="36"/>
          <w:lang w:eastAsia="zh-CN"/>
        </w:rPr>
      </w:pPr>
      <w:r>
        <w:rPr>
          <w:rFonts w:hint="eastAsia"/>
          <w:sz w:val="28"/>
          <w:szCs w:val="36"/>
          <w:lang w:eastAsia="zh-CN"/>
        </w:rPr>
        <w:t>一、以史为鉴、继往开来、浅谈学习党史的重要意义</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eastAsia="zh-CN"/>
        </w:rPr>
      </w:pPr>
      <w:r>
        <w:rPr>
          <w:rFonts w:hint="eastAsia"/>
          <w:sz w:val="28"/>
          <w:szCs w:val="36"/>
          <w:lang w:eastAsia="zh-CN"/>
        </w:rPr>
        <w:t>习近平总书记在党史学习教育动员大会上强调，“全党同志要做到学史明理、学时增信、学史崇德、学史力行、学党史、悟思想、办实事、开新局”。百年奋斗历程所积累的丰富经验、所带来的的精神激励，对于中国共产党而言，最直接最真切，也是最宝贵的。</w:t>
      </w:r>
    </w:p>
    <w:p>
      <w:pPr>
        <w:widowControl w:val="0"/>
        <w:numPr>
          <w:ilvl w:val="0"/>
          <w:numId w:val="1"/>
        </w:numPr>
        <w:pBdr>
          <w:top w:val="none" w:color="auto" w:sz="0" w:space="1"/>
          <w:left w:val="none" w:color="auto" w:sz="0" w:space="4"/>
          <w:bottom w:val="none" w:color="auto" w:sz="0" w:space="1"/>
          <w:right w:val="none" w:color="auto" w:sz="0" w:space="4"/>
          <w:between w:val="none" w:color="auto" w:sz="0" w:space="0"/>
        </w:pBdr>
        <w:ind w:left="0" w:leftChars="0" w:firstLine="0" w:firstLineChars="0"/>
        <w:jc w:val="left"/>
        <w:rPr>
          <w:rFonts w:hint="eastAsia"/>
          <w:sz w:val="28"/>
          <w:szCs w:val="36"/>
          <w:lang w:eastAsia="zh-CN"/>
        </w:rPr>
      </w:pPr>
      <w:r>
        <w:rPr>
          <w:rFonts w:hint="eastAsia"/>
          <w:sz w:val="28"/>
          <w:szCs w:val="36"/>
          <w:lang w:eastAsia="zh-CN"/>
        </w:rPr>
        <w:t>我党支部具体学习情况如下：</w:t>
      </w:r>
    </w:p>
    <w:p>
      <w:pPr>
        <w:widowControl w:val="0"/>
        <w:numPr>
          <w:ilvl w:val="0"/>
          <w:numId w:val="2"/>
        </w:numPr>
        <w:pBdr>
          <w:top w:val="none" w:color="auto" w:sz="0" w:space="1"/>
          <w:left w:val="none" w:color="auto" w:sz="0" w:space="4"/>
          <w:bottom w:val="none" w:color="auto" w:sz="0" w:space="1"/>
          <w:right w:val="none" w:color="auto" w:sz="0" w:space="4"/>
          <w:between w:val="none" w:color="auto" w:sz="0" w:space="0"/>
        </w:pBdr>
        <w:jc w:val="left"/>
        <w:rPr>
          <w:rFonts w:hint="default"/>
          <w:sz w:val="28"/>
          <w:szCs w:val="36"/>
          <w:lang w:val="en-US" w:eastAsia="zh-CN"/>
        </w:rPr>
      </w:pPr>
      <w:r>
        <w:rPr>
          <w:rFonts w:hint="eastAsia"/>
          <w:sz w:val="28"/>
          <w:szCs w:val="36"/>
          <w:lang w:val="en-US" w:eastAsia="zh-CN"/>
        </w:rPr>
        <w:t>学习时间：2021.03.21</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学习人员：村“两委”、党员</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default"/>
          <w:sz w:val="28"/>
          <w:szCs w:val="36"/>
          <w:lang w:val="en-US" w:eastAsia="zh-CN"/>
        </w:rPr>
      </w:pPr>
      <w:r>
        <w:rPr>
          <w:rFonts w:hint="eastAsia"/>
          <w:sz w:val="28"/>
          <w:szCs w:val="36"/>
          <w:lang w:val="en-US" w:eastAsia="zh-CN"/>
        </w:rPr>
        <w:t>学习内容：了解开展党史学习教育的意义；动员部署我党支部党史学习教育的推进</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leftChars="0"/>
        <w:jc w:val="left"/>
        <w:rPr>
          <w:rFonts w:hint="eastAsia"/>
          <w:sz w:val="28"/>
          <w:szCs w:val="36"/>
          <w:lang w:eastAsia="zh-CN"/>
        </w:rPr>
      </w:pPr>
      <w:r>
        <w:rPr>
          <w:rFonts w:hint="eastAsia"/>
          <w:sz w:val="28"/>
          <w:szCs w:val="36"/>
          <w:lang w:val="en-US" w:eastAsia="zh-CN"/>
        </w:rPr>
        <w:t xml:space="preserve">      </w:t>
      </w:r>
      <w:r>
        <w:rPr>
          <w:rFonts w:hint="eastAsia"/>
          <w:sz w:val="28"/>
          <w:szCs w:val="36"/>
          <w:lang w:eastAsia="zh-CN"/>
        </w:rPr>
        <w:drawing>
          <wp:inline distT="0" distB="0" distL="114300" distR="114300">
            <wp:extent cx="3821430" cy="2750820"/>
            <wp:effectExtent l="0" t="0" r="7620" b="11430"/>
            <wp:docPr id="1" name="图片 1" descr="005aecda486fb6c83638558a4fca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5aecda486fb6c83638558a4fca401"/>
                    <pic:cNvPicPr>
                      <a:picLocks noChangeAspect="1"/>
                    </pic:cNvPicPr>
                  </pic:nvPicPr>
                  <pic:blipFill>
                    <a:blip r:embed="rId4"/>
                    <a:stretch>
                      <a:fillRect/>
                    </a:stretch>
                  </pic:blipFill>
                  <pic:spPr>
                    <a:xfrm>
                      <a:off x="0" y="0"/>
                      <a:ext cx="3821430" cy="2750820"/>
                    </a:xfrm>
                    <a:prstGeom prst="rect">
                      <a:avLst/>
                    </a:prstGeom>
                  </pic:spPr>
                </pic:pic>
              </a:graphicData>
            </a:graphic>
          </wp:inline>
        </w:drawing>
      </w:r>
    </w:p>
    <w:p>
      <w:pPr>
        <w:widowControl w:val="0"/>
        <w:numPr>
          <w:ilvl w:val="0"/>
          <w:numId w:val="2"/>
        </w:numPr>
        <w:pBdr>
          <w:top w:val="none" w:color="auto" w:sz="0" w:space="1"/>
          <w:left w:val="none" w:color="auto" w:sz="0" w:space="4"/>
          <w:bottom w:val="none" w:color="auto" w:sz="0" w:space="1"/>
          <w:right w:val="none" w:color="auto" w:sz="0" w:space="4"/>
          <w:between w:val="none" w:color="auto" w:sz="0" w:space="0"/>
        </w:pBdr>
        <w:ind w:left="0" w:leftChars="0" w:firstLine="0" w:firstLineChars="0"/>
        <w:jc w:val="left"/>
        <w:rPr>
          <w:rFonts w:hint="eastAsia"/>
          <w:sz w:val="28"/>
          <w:szCs w:val="36"/>
          <w:lang w:val="en-US" w:eastAsia="zh-CN"/>
        </w:rPr>
      </w:pPr>
      <w:r>
        <w:rPr>
          <w:rFonts w:hint="eastAsia"/>
          <w:sz w:val="28"/>
          <w:szCs w:val="36"/>
          <w:lang w:val="en-US" w:eastAsia="zh-CN"/>
        </w:rPr>
        <w:t>学习时间：2021.03.27</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学习人员：村“两委”、党员</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leftChars="0" w:firstLine="560"/>
        <w:jc w:val="left"/>
        <w:rPr>
          <w:rFonts w:hint="eastAsia"/>
          <w:sz w:val="28"/>
          <w:szCs w:val="36"/>
          <w:lang w:val="en-US" w:eastAsia="zh-CN"/>
        </w:rPr>
      </w:pPr>
      <w:r>
        <w:rPr>
          <w:rFonts w:hint="eastAsia"/>
          <w:sz w:val="28"/>
          <w:szCs w:val="36"/>
          <w:lang w:val="en-US" w:eastAsia="zh-CN"/>
        </w:rPr>
        <w:t>学习内容：视频学习（党史专家邵维正讲述中国共产党的由来及中国共产党成立的艰辛历程）</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leftChars="0" w:firstLine="560"/>
        <w:jc w:val="left"/>
        <w:rPr>
          <w:rFonts w:hint="eastAsia"/>
          <w:sz w:val="28"/>
          <w:szCs w:val="36"/>
          <w:lang w:val="en-US" w:eastAsia="zh-CN"/>
        </w:rPr>
      </w:pPr>
      <w:r>
        <w:rPr>
          <w:rFonts w:hint="eastAsia"/>
          <w:sz w:val="28"/>
          <w:szCs w:val="36"/>
          <w:lang w:val="en-US" w:eastAsia="zh-CN"/>
        </w:rPr>
        <w:t xml:space="preserve">  </w:t>
      </w:r>
      <w:r>
        <w:rPr>
          <w:rFonts w:hint="eastAsia"/>
          <w:sz w:val="28"/>
          <w:szCs w:val="36"/>
          <w:lang w:val="en-US" w:eastAsia="zh-CN"/>
        </w:rPr>
        <w:drawing>
          <wp:inline distT="0" distB="0" distL="114300" distR="114300">
            <wp:extent cx="3657600" cy="2694305"/>
            <wp:effectExtent l="0" t="0" r="0" b="10795"/>
            <wp:docPr id="3" name="图片 3" descr="c4af9cd1a034e8bffd8c66e91e46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4af9cd1a034e8bffd8c66e91e46a3a"/>
                    <pic:cNvPicPr>
                      <a:picLocks noChangeAspect="1"/>
                    </pic:cNvPicPr>
                  </pic:nvPicPr>
                  <pic:blipFill>
                    <a:blip r:embed="rId5"/>
                    <a:stretch>
                      <a:fillRect/>
                    </a:stretch>
                  </pic:blipFill>
                  <pic:spPr>
                    <a:xfrm>
                      <a:off x="0" y="0"/>
                      <a:ext cx="3657600" cy="2694305"/>
                    </a:xfrm>
                    <a:prstGeom prst="rect">
                      <a:avLst/>
                    </a:prstGeom>
                  </pic:spPr>
                </pic:pic>
              </a:graphicData>
            </a:graphic>
          </wp:inline>
        </w:drawing>
      </w:r>
    </w:p>
    <w:p>
      <w:pPr>
        <w:widowControl w:val="0"/>
        <w:numPr>
          <w:ilvl w:val="0"/>
          <w:numId w:val="2"/>
        </w:numPr>
        <w:pBdr>
          <w:top w:val="none" w:color="auto" w:sz="0" w:space="1"/>
          <w:left w:val="none" w:color="auto" w:sz="0" w:space="4"/>
          <w:bottom w:val="none" w:color="auto" w:sz="0" w:space="1"/>
          <w:right w:val="none" w:color="auto" w:sz="0" w:space="4"/>
          <w:between w:val="none" w:color="auto" w:sz="0" w:space="0"/>
        </w:pBdr>
        <w:ind w:left="0" w:leftChars="0" w:firstLine="0" w:firstLineChars="0"/>
        <w:jc w:val="left"/>
        <w:rPr>
          <w:rFonts w:hint="eastAsia"/>
          <w:sz w:val="28"/>
          <w:szCs w:val="36"/>
          <w:lang w:val="en-US" w:eastAsia="zh-CN"/>
        </w:rPr>
      </w:pPr>
      <w:r>
        <w:rPr>
          <w:rFonts w:hint="eastAsia"/>
          <w:sz w:val="28"/>
          <w:szCs w:val="36"/>
          <w:lang w:val="en-US" w:eastAsia="zh-CN"/>
        </w:rPr>
        <w:t>学习时间：2021.04.01</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学习人员：村“两委”、党员</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学习内容：党史故事100讲</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1935年“遵义会议”后，组织成立了游击队，掩护红军主力大军的长征。几渡赤水体现了毛泽东具有高超的领导才能。</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default"/>
          <w:sz w:val="28"/>
          <w:szCs w:val="36"/>
          <w:lang w:val="en-US" w:eastAsia="zh-CN"/>
        </w:rPr>
      </w:pPr>
      <w:r>
        <w:rPr>
          <w:rFonts w:hint="eastAsia"/>
          <w:sz w:val="28"/>
          <w:szCs w:val="36"/>
          <w:lang w:val="en-US" w:eastAsia="zh-CN"/>
        </w:rPr>
        <w:t xml:space="preserve">  </w:t>
      </w:r>
      <w:r>
        <w:rPr>
          <w:rFonts w:hint="default"/>
          <w:sz w:val="28"/>
          <w:szCs w:val="36"/>
          <w:lang w:val="en-US" w:eastAsia="zh-CN"/>
        </w:rPr>
        <w:drawing>
          <wp:inline distT="0" distB="0" distL="114300" distR="114300">
            <wp:extent cx="3704590" cy="2633980"/>
            <wp:effectExtent l="0" t="0" r="10160" b="13970"/>
            <wp:docPr id="5" name="图片 5" descr="f3c756efcb04235bf1871f12896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c756efcb04235bf1871f128963664"/>
                    <pic:cNvPicPr>
                      <a:picLocks noChangeAspect="1"/>
                    </pic:cNvPicPr>
                  </pic:nvPicPr>
                  <pic:blipFill>
                    <a:blip r:embed="rId6"/>
                    <a:stretch>
                      <a:fillRect/>
                    </a:stretch>
                  </pic:blipFill>
                  <pic:spPr>
                    <a:xfrm>
                      <a:off x="0" y="0"/>
                      <a:ext cx="3704590" cy="2633980"/>
                    </a:xfrm>
                    <a:prstGeom prst="rect">
                      <a:avLst/>
                    </a:prstGeom>
                  </pic:spPr>
                </pic:pic>
              </a:graphicData>
            </a:graphic>
          </wp:inline>
        </w:drawing>
      </w:r>
    </w:p>
    <w:p>
      <w:pPr>
        <w:widowControl w:val="0"/>
        <w:numPr>
          <w:ilvl w:val="0"/>
          <w:numId w:val="2"/>
        </w:numPr>
        <w:pBdr>
          <w:top w:val="none" w:color="auto" w:sz="0" w:space="1"/>
          <w:left w:val="none" w:color="auto" w:sz="0" w:space="4"/>
          <w:bottom w:val="none" w:color="auto" w:sz="0" w:space="1"/>
          <w:right w:val="none" w:color="auto" w:sz="0" w:space="4"/>
          <w:between w:val="none" w:color="auto" w:sz="0" w:space="0"/>
        </w:pBdr>
        <w:ind w:left="0" w:leftChars="0" w:firstLine="0" w:firstLineChars="0"/>
        <w:jc w:val="both"/>
        <w:rPr>
          <w:rFonts w:hint="eastAsia"/>
          <w:sz w:val="28"/>
          <w:szCs w:val="36"/>
          <w:lang w:val="en-US" w:eastAsia="zh-CN"/>
        </w:rPr>
      </w:pPr>
      <w:r>
        <w:rPr>
          <w:rFonts w:hint="eastAsia"/>
          <w:sz w:val="28"/>
          <w:szCs w:val="36"/>
          <w:lang w:val="en-US" w:eastAsia="zh-CN"/>
        </w:rPr>
        <w:t>学习时间：2021.04.08</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学习人员：村“两委”、党员</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leftChars="0" w:firstLine="560" w:firstLineChars="200"/>
        <w:jc w:val="both"/>
        <w:rPr>
          <w:rFonts w:hint="default"/>
          <w:sz w:val="28"/>
          <w:szCs w:val="36"/>
          <w:lang w:val="en-US" w:eastAsia="zh-CN"/>
        </w:rPr>
      </w:pPr>
      <w:r>
        <w:rPr>
          <w:rFonts w:hint="eastAsia"/>
          <w:sz w:val="28"/>
          <w:szCs w:val="36"/>
          <w:lang w:val="en-US" w:eastAsia="zh-CN"/>
        </w:rPr>
        <w:t>学习内容：党史微故事   毛泽东主席舍小家为大家的精神故事</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leftChars="0" w:firstLine="560" w:firstLineChars="200"/>
        <w:jc w:val="both"/>
        <w:rPr>
          <w:rFonts w:hint="eastAsia"/>
          <w:sz w:val="28"/>
          <w:szCs w:val="36"/>
          <w:lang w:val="en-US" w:eastAsia="zh-CN"/>
        </w:rPr>
      </w:pPr>
      <w:r>
        <w:rPr>
          <w:rFonts w:hint="eastAsia"/>
          <w:sz w:val="28"/>
          <w:szCs w:val="36"/>
          <w:lang w:val="en-US" w:eastAsia="zh-CN"/>
        </w:rPr>
        <w:t>党支部书记讲述了毛泽东救国救民于水火的思想，领导工人和学生开展反帝反封建的斗争，做坚定的马克思主义者。</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leftChars="0" w:firstLine="560" w:firstLineChars="200"/>
        <w:jc w:val="both"/>
        <w:rPr>
          <w:rFonts w:hint="default"/>
          <w:sz w:val="28"/>
          <w:szCs w:val="36"/>
          <w:lang w:val="en-US" w:eastAsia="zh-CN"/>
        </w:rPr>
      </w:pPr>
      <w:r>
        <w:rPr>
          <w:rFonts w:hint="eastAsia"/>
          <w:sz w:val="28"/>
          <w:szCs w:val="36"/>
          <w:lang w:val="en-US" w:eastAsia="zh-CN"/>
        </w:rPr>
        <w:t xml:space="preserve">  </w:t>
      </w:r>
      <w:r>
        <w:rPr>
          <w:rFonts w:hint="default"/>
          <w:sz w:val="28"/>
          <w:szCs w:val="36"/>
          <w:lang w:val="en-US" w:eastAsia="zh-CN"/>
        </w:rPr>
        <w:drawing>
          <wp:inline distT="0" distB="0" distL="114300" distR="114300">
            <wp:extent cx="3763010" cy="2646680"/>
            <wp:effectExtent l="0" t="0" r="8890" b="1270"/>
            <wp:docPr id="7" name="图片 7" descr="605d8e673527cdf621264a65502f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05d8e673527cdf621264a65502fff7"/>
                    <pic:cNvPicPr>
                      <a:picLocks noChangeAspect="1"/>
                    </pic:cNvPicPr>
                  </pic:nvPicPr>
                  <pic:blipFill>
                    <a:blip r:embed="rId7"/>
                    <a:stretch>
                      <a:fillRect/>
                    </a:stretch>
                  </pic:blipFill>
                  <pic:spPr>
                    <a:xfrm>
                      <a:off x="0" y="0"/>
                      <a:ext cx="3763010" cy="2646680"/>
                    </a:xfrm>
                    <a:prstGeom prst="rect">
                      <a:avLst/>
                    </a:prstGeom>
                  </pic:spPr>
                </pic:pic>
              </a:graphicData>
            </a:graphic>
          </wp:inline>
        </w:drawing>
      </w:r>
    </w:p>
    <w:p>
      <w:pPr>
        <w:widowControl w:val="0"/>
        <w:numPr>
          <w:ilvl w:val="0"/>
          <w:numId w:val="2"/>
        </w:numPr>
        <w:pBdr>
          <w:top w:val="none" w:color="auto" w:sz="0" w:space="1"/>
          <w:left w:val="none" w:color="auto" w:sz="0" w:space="4"/>
          <w:bottom w:val="none" w:color="auto" w:sz="0" w:space="1"/>
          <w:right w:val="none" w:color="auto" w:sz="0" w:space="4"/>
          <w:between w:val="none" w:color="auto" w:sz="0" w:space="0"/>
        </w:pBdr>
        <w:ind w:left="0" w:leftChars="0" w:firstLine="0" w:firstLineChars="0"/>
        <w:jc w:val="both"/>
        <w:rPr>
          <w:rFonts w:hint="eastAsia"/>
          <w:sz w:val="28"/>
          <w:szCs w:val="36"/>
          <w:lang w:val="en-US" w:eastAsia="zh-CN"/>
        </w:rPr>
      </w:pPr>
      <w:r>
        <w:rPr>
          <w:rFonts w:hint="eastAsia"/>
          <w:sz w:val="28"/>
          <w:szCs w:val="36"/>
          <w:lang w:val="en-US" w:eastAsia="zh-CN"/>
        </w:rPr>
        <w:t>学习时间：2021.04.17</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学习人员：村“两委”、党员</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leftChars="0" w:firstLine="560" w:firstLineChars="200"/>
        <w:jc w:val="both"/>
        <w:rPr>
          <w:rFonts w:hint="eastAsia"/>
          <w:sz w:val="24"/>
          <w:szCs w:val="32"/>
          <w:lang w:val="en-US" w:eastAsia="zh-CN"/>
        </w:rPr>
      </w:pPr>
      <w:r>
        <w:rPr>
          <w:rFonts w:hint="eastAsia"/>
          <w:sz w:val="28"/>
          <w:szCs w:val="36"/>
          <w:lang w:val="en-US" w:eastAsia="zh-CN"/>
        </w:rPr>
        <w:t>学习内容：</w:t>
      </w:r>
      <w:r>
        <w:rPr>
          <w:rFonts w:hint="eastAsia"/>
          <w:sz w:val="24"/>
          <w:szCs w:val="32"/>
          <w:lang w:val="en-US" w:eastAsia="zh-CN"/>
        </w:rPr>
        <w:t>（1）</w:t>
      </w:r>
      <w:r>
        <w:rPr>
          <w:rFonts w:hint="eastAsia"/>
          <w:sz w:val="22"/>
          <w:szCs w:val="28"/>
          <w:lang w:val="en-US" w:eastAsia="zh-CN"/>
        </w:rPr>
        <w:t>学习</w:t>
      </w:r>
      <w:r>
        <w:rPr>
          <w:rFonts w:hint="eastAsia"/>
          <w:sz w:val="24"/>
          <w:szCs w:val="32"/>
          <w:lang w:val="en-US" w:eastAsia="zh-CN"/>
        </w:rPr>
        <w:t>《中国共产党简史》，坚持辩证唯物主义和历史唯物主义立场观点方法，坚持解放思想、实事求是，遵守习近平总书记关于党史的重要论述，忠实记录一百年来中国共产党的光辉历程。   （2）结合党史学习教育、乡村振兴工作的大力推进，大家研究了我村今年的发展方向（发展甘薯产业、养殖业）</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leftChars="0" w:firstLine="560" w:firstLineChars="200"/>
        <w:jc w:val="both"/>
        <w:rPr>
          <w:rFonts w:hint="default"/>
          <w:sz w:val="28"/>
          <w:szCs w:val="36"/>
          <w:lang w:val="en-US" w:eastAsia="zh-CN"/>
        </w:rPr>
      </w:pPr>
      <w:r>
        <w:rPr>
          <w:rFonts w:hint="eastAsia"/>
          <w:sz w:val="28"/>
          <w:szCs w:val="36"/>
          <w:lang w:val="en-US" w:eastAsia="zh-CN"/>
        </w:rPr>
        <w:t xml:space="preserve">  </w:t>
      </w:r>
      <w:r>
        <w:rPr>
          <w:rFonts w:hint="default"/>
          <w:sz w:val="28"/>
          <w:szCs w:val="36"/>
          <w:lang w:val="en-US" w:eastAsia="zh-CN"/>
        </w:rPr>
        <w:drawing>
          <wp:inline distT="0" distB="0" distL="114300" distR="114300">
            <wp:extent cx="3829050" cy="2836545"/>
            <wp:effectExtent l="0" t="0" r="0" b="1905"/>
            <wp:docPr id="9" name="图片 9" descr="ac0b75e02536d3fd321524eef9b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c0b75e02536d3fd321524eef9b8078"/>
                    <pic:cNvPicPr>
                      <a:picLocks noChangeAspect="1"/>
                    </pic:cNvPicPr>
                  </pic:nvPicPr>
                  <pic:blipFill>
                    <a:blip r:embed="rId8"/>
                    <a:stretch>
                      <a:fillRect/>
                    </a:stretch>
                  </pic:blipFill>
                  <pic:spPr>
                    <a:xfrm>
                      <a:off x="0" y="0"/>
                      <a:ext cx="3829050" cy="2836545"/>
                    </a:xfrm>
                    <a:prstGeom prst="rect">
                      <a:avLst/>
                    </a:prstGeom>
                  </pic:spPr>
                </pic:pic>
              </a:graphicData>
            </a:graphic>
          </wp:inline>
        </w:drawing>
      </w:r>
    </w:p>
    <w:p>
      <w:pPr>
        <w:widowControl w:val="0"/>
        <w:numPr>
          <w:ilvl w:val="0"/>
          <w:numId w:val="2"/>
        </w:numPr>
        <w:pBdr>
          <w:top w:val="none" w:color="auto" w:sz="0" w:space="1"/>
          <w:left w:val="none" w:color="auto" w:sz="0" w:space="4"/>
          <w:bottom w:val="none" w:color="auto" w:sz="0" w:space="1"/>
          <w:right w:val="none" w:color="auto" w:sz="0" w:space="4"/>
          <w:between w:val="none" w:color="auto" w:sz="0" w:space="0"/>
        </w:pBdr>
        <w:ind w:left="0" w:leftChars="0" w:firstLine="0" w:firstLineChars="0"/>
        <w:jc w:val="both"/>
        <w:rPr>
          <w:rFonts w:hint="eastAsia"/>
          <w:sz w:val="28"/>
          <w:szCs w:val="36"/>
          <w:lang w:val="en-US" w:eastAsia="zh-CN"/>
        </w:rPr>
      </w:pPr>
      <w:r>
        <w:rPr>
          <w:rFonts w:hint="eastAsia"/>
          <w:sz w:val="28"/>
          <w:szCs w:val="36"/>
          <w:lang w:val="en-US" w:eastAsia="zh-CN"/>
        </w:rPr>
        <w:t>学习时间：2021.04.24</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学习人员：村“两委”、党员</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学习内容：学习《中国共产党简史》， 把中国特色社会主义全面推向21世纪</w:t>
      </w:r>
    </w:p>
    <w:p>
      <w:pPr>
        <w:widowControl w:val="0"/>
        <w:numPr>
          <w:ilvl w:val="0"/>
          <w:numId w:val="3"/>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抓住机遇，加快发展，集中精力把经济建设搞上去</w:t>
      </w:r>
    </w:p>
    <w:p>
      <w:pPr>
        <w:widowControl w:val="0"/>
        <w:numPr>
          <w:ilvl w:val="0"/>
          <w:numId w:val="3"/>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default"/>
          <w:sz w:val="28"/>
          <w:szCs w:val="36"/>
          <w:lang w:val="en-US" w:eastAsia="zh-CN"/>
        </w:rPr>
      </w:pPr>
      <w:r>
        <w:rPr>
          <w:rFonts w:hint="eastAsia"/>
          <w:sz w:val="28"/>
          <w:szCs w:val="36"/>
          <w:lang w:val="en-US" w:eastAsia="zh-CN"/>
        </w:rPr>
        <w:t>确定我国经济体制改革的目标是建立社会主义市场经济体制。</w:t>
      </w:r>
    </w:p>
    <w:p>
      <w:pPr>
        <w:widowControl w:val="0"/>
        <w:numPr>
          <w:ilvl w:val="0"/>
          <w:numId w:val="3"/>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default"/>
          <w:sz w:val="28"/>
          <w:szCs w:val="36"/>
          <w:lang w:val="en-US" w:eastAsia="zh-CN"/>
        </w:rPr>
      </w:pPr>
      <w:r>
        <w:rPr>
          <w:rFonts w:hint="eastAsia"/>
          <w:sz w:val="28"/>
          <w:szCs w:val="36"/>
          <w:lang w:val="en-US" w:eastAsia="zh-CN"/>
        </w:rPr>
        <w:t>用邓小平同志建设中国特色社会主义的理论武装全党的任务。</w:t>
      </w:r>
    </w:p>
    <w:p>
      <w:pPr>
        <w:widowControl w:val="0"/>
        <w:numPr>
          <w:numId w:val="0"/>
        </w:numPr>
        <w:pBdr>
          <w:top w:val="none" w:color="auto" w:sz="0" w:space="1"/>
          <w:left w:val="none" w:color="auto" w:sz="0" w:space="4"/>
          <w:bottom w:val="none" w:color="auto" w:sz="0" w:space="1"/>
          <w:right w:val="none" w:color="auto" w:sz="0" w:space="4"/>
          <w:between w:val="none" w:color="auto" w:sz="0" w:space="0"/>
        </w:pBdr>
        <w:jc w:val="both"/>
        <w:rPr>
          <w:rFonts w:hint="default"/>
          <w:sz w:val="28"/>
          <w:szCs w:val="36"/>
          <w:lang w:val="en-US" w:eastAsia="zh-CN"/>
        </w:rPr>
      </w:pPr>
      <w:r>
        <w:rPr>
          <w:rFonts w:hint="eastAsia"/>
          <w:sz w:val="28"/>
          <w:szCs w:val="36"/>
          <w:lang w:val="en-US" w:eastAsia="zh-CN"/>
        </w:rPr>
        <w:t xml:space="preserve">      </w:t>
      </w:r>
      <w:r>
        <w:rPr>
          <w:rFonts w:hint="default"/>
          <w:sz w:val="28"/>
          <w:szCs w:val="36"/>
          <w:lang w:val="en-US" w:eastAsia="zh-CN"/>
        </w:rPr>
        <w:drawing>
          <wp:inline distT="0" distB="0" distL="114300" distR="114300">
            <wp:extent cx="3923665" cy="2825750"/>
            <wp:effectExtent l="0" t="0" r="635" b="12700"/>
            <wp:docPr id="10" name="图片 10" descr="44245ae08e56561e02ed5e4c03a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4245ae08e56561e02ed5e4c03a7692"/>
                    <pic:cNvPicPr>
                      <a:picLocks noChangeAspect="1"/>
                    </pic:cNvPicPr>
                  </pic:nvPicPr>
                  <pic:blipFill>
                    <a:blip r:embed="rId9"/>
                    <a:stretch>
                      <a:fillRect/>
                    </a:stretch>
                  </pic:blipFill>
                  <pic:spPr>
                    <a:xfrm>
                      <a:off x="0" y="0"/>
                      <a:ext cx="3923665" cy="2825750"/>
                    </a:xfrm>
                    <a:prstGeom prst="rect">
                      <a:avLst/>
                    </a:prstGeom>
                  </pic:spPr>
                </pic:pic>
              </a:graphicData>
            </a:graphic>
          </wp:inline>
        </w:drawing>
      </w:r>
    </w:p>
    <w:p>
      <w:pPr>
        <w:widowControl w:val="0"/>
        <w:numPr>
          <w:ilvl w:val="0"/>
          <w:numId w:val="2"/>
        </w:numPr>
        <w:pBdr>
          <w:top w:val="none" w:color="auto" w:sz="0" w:space="1"/>
          <w:left w:val="none" w:color="auto" w:sz="0" w:space="4"/>
          <w:bottom w:val="none" w:color="auto" w:sz="0" w:space="1"/>
          <w:right w:val="none" w:color="auto" w:sz="0" w:space="4"/>
          <w:between w:val="none" w:color="auto" w:sz="0" w:space="0"/>
        </w:pBdr>
        <w:ind w:left="0" w:leftChars="0" w:firstLine="0" w:firstLineChars="0"/>
        <w:jc w:val="both"/>
        <w:rPr>
          <w:rFonts w:hint="eastAsia"/>
          <w:sz w:val="28"/>
          <w:szCs w:val="36"/>
          <w:lang w:val="en-US" w:eastAsia="zh-CN"/>
        </w:rPr>
      </w:pPr>
      <w:r>
        <w:rPr>
          <w:rFonts w:hint="eastAsia"/>
          <w:sz w:val="28"/>
          <w:szCs w:val="36"/>
          <w:lang w:val="en-US" w:eastAsia="zh-CN"/>
        </w:rPr>
        <w:t>学习时间：2021.04.27</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学习人员：村“两委”、党员</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学习内容：（1）毛泽东   邓小平   江泽民    胡锦涛关于中国共产党历史论述摘编</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学习毛泽东重要论述：是共产党人前行的动力，是一部丰富生动的教科书，激励我们在对历史的深入思考中做好现实工作、更好走向未来。</w:t>
      </w:r>
    </w:p>
    <w:p>
      <w:pPr>
        <w:widowControl w:val="0"/>
        <w:numPr>
          <w:ilvl w:val="0"/>
          <w:numId w:val="4"/>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根据乡村振兴对村屯环境卫生的整治要求，会后安排村志愿者服务队对村屯路边的垃圾进行了清理，五一劳动节将至，体现了劳动人民的伟大。</w:t>
      </w:r>
    </w:p>
    <w:p>
      <w:pPr>
        <w:widowControl w:val="0"/>
        <w:numPr>
          <w:numId w:val="0"/>
        </w:numPr>
        <w:pBdr>
          <w:top w:val="none" w:color="auto" w:sz="0" w:space="1"/>
          <w:left w:val="none" w:color="auto" w:sz="0" w:space="4"/>
          <w:bottom w:val="none" w:color="auto" w:sz="0" w:space="1"/>
          <w:right w:val="none" w:color="auto" w:sz="0" w:space="4"/>
          <w:between w:val="none" w:color="auto" w:sz="0" w:space="0"/>
        </w:pBdr>
        <w:jc w:val="both"/>
        <w:rPr>
          <w:rFonts w:hint="default"/>
          <w:sz w:val="28"/>
          <w:szCs w:val="36"/>
          <w:lang w:val="en-US" w:eastAsia="zh-CN"/>
        </w:rPr>
      </w:pPr>
      <w:r>
        <w:rPr>
          <w:rFonts w:hint="eastAsia"/>
          <w:sz w:val="28"/>
          <w:szCs w:val="36"/>
          <w:lang w:val="en-US" w:eastAsia="zh-CN"/>
        </w:rPr>
        <w:t xml:space="preserve">      </w:t>
      </w:r>
      <w:r>
        <w:rPr>
          <w:rFonts w:hint="default"/>
          <w:sz w:val="28"/>
          <w:szCs w:val="36"/>
          <w:lang w:val="en-US" w:eastAsia="zh-CN"/>
        </w:rPr>
        <w:drawing>
          <wp:inline distT="0" distB="0" distL="114300" distR="114300">
            <wp:extent cx="3943350" cy="2739390"/>
            <wp:effectExtent l="0" t="0" r="0" b="3810"/>
            <wp:docPr id="12" name="图片 12" descr="2160215d18da487d661c94bc93bb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60215d18da487d661c94bc93bbf68"/>
                    <pic:cNvPicPr>
                      <a:picLocks noChangeAspect="1"/>
                    </pic:cNvPicPr>
                  </pic:nvPicPr>
                  <pic:blipFill>
                    <a:blip r:embed="rId10"/>
                    <a:stretch>
                      <a:fillRect/>
                    </a:stretch>
                  </pic:blipFill>
                  <pic:spPr>
                    <a:xfrm>
                      <a:off x="0" y="0"/>
                      <a:ext cx="3943350" cy="2739390"/>
                    </a:xfrm>
                    <a:prstGeom prst="rect">
                      <a:avLst/>
                    </a:prstGeom>
                  </pic:spPr>
                </pic:pic>
              </a:graphicData>
            </a:graphic>
          </wp:inline>
        </w:drawing>
      </w:r>
    </w:p>
    <w:p>
      <w:pPr>
        <w:widowControl w:val="0"/>
        <w:numPr>
          <w:numId w:val="0"/>
        </w:numPr>
        <w:pBdr>
          <w:top w:val="none" w:color="auto" w:sz="0" w:space="1"/>
          <w:left w:val="none" w:color="auto" w:sz="0" w:space="4"/>
          <w:bottom w:val="none" w:color="auto" w:sz="0" w:space="1"/>
          <w:right w:val="none" w:color="auto" w:sz="0" w:space="4"/>
          <w:between w:val="none" w:color="auto" w:sz="0" w:space="0"/>
        </w:pBdr>
        <w:jc w:val="both"/>
        <w:rPr>
          <w:rFonts w:hint="default"/>
          <w:sz w:val="28"/>
          <w:szCs w:val="36"/>
          <w:lang w:val="en-US" w:eastAsia="zh-CN"/>
        </w:rPr>
      </w:pPr>
      <w:r>
        <w:rPr>
          <w:rFonts w:hint="eastAsia"/>
          <w:sz w:val="28"/>
          <w:szCs w:val="36"/>
          <w:lang w:val="en-US" w:eastAsia="zh-CN"/>
        </w:rPr>
        <w:t xml:space="preserve">      </w:t>
      </w:r>
      <w:r>
        <w:rPr>
          <w:rFonts w:hint="default"/>
          <w:sz w:val="28"/>
          <w:szCs w:val="36"/>
          <w:lang w:val="en-US" w:eastAsia="zh-CN"/>
        </w:rPr>
        <w:drawing>
          <wp:inline distT="0" distB="0" distL="114300" distR="114300">
            <wp:extent cx="3943985" cy="2959735"/>
            <wp:effectExtent l="0" t="0" r="18415" b="12065"/>
            <wp:docPr id="13" name="图片 13" descr="dbc962f059244fb87e5321982cbe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bc962f059244fb87e5321982cbe62a"/>
                    <pic:cNvPicPr>
                      <a:picLocks noChangeAspect="1"/>
                    </pic:cNvPicPr>
                  </pic:nvPicPr>
                  <pic:blipFill>
                    <a:blip r:embed="rId11"/>
                    <a:stretch>
                      <a:fillRect/>
                    </a:stretch>
                  </pic:blipFill>
                  <pic:spPr>
                    <a:xfrm>
                      <a:off x="0" y="0"/>
                      <a:ext cx="3943985" cy="2959735"/>
                    </a:xfrm>
                    <a:prstGeom prst="rect">
                      <a:avLst/>
                    </a:prstGeom>
                  </pic:spPr>
                </pic:pic>
              </a:graphicData>
            </a:graphic>
          </wp:inline>
        </w:drawing>
      </w:r>
    </w:p>
    <w:p>
      <w:pPr>
        <w:widowControl w:val="0"/>
        <w:numPr>
          <w:ilvl w:val="0"/>
          <w:numId w:val="2"/>
        </w:numPr>
        <w:pBdr>
          <w:top w:val="none" w:color="auto" w:sz="0" w:space="1"/>
          <w:left w:val="none" w:color="auto" w:sz="0" w:space="4"/>
          <w:bottom w:val="none" w:color="auto" w:sz="0" w:space="1"/>
          <w:right w:val="none" w:color="auto" w:sz="0" w:space="4"/>
          <w:between w:val="none" w:color="auto" w:sz="0" w:space="0"/>
        </w:pBdr>
        <w:ind w:left="0" w:leftChars="0" w:firstLine="0" w:firstLineChars="0"/>
        <w:jc w:val="both"/>
        <w:rPr>
          <w:rFonts w:hint="eastAsia"/>
          <w:sz w:val="28"/>
          <w:szCs w:val="36"/>
          <w:lang w:val="en-US" w:eastAsia="zh-CN"/>
        </w:rPr>
      </w:pPr>
      <w:r>
        <w:rPr>
          <w:rFonts w:hint="eastAsia"/>
          <w:sz w:val="28"/>
          <w:szCs w:val="36"/>
          <w:lang w:val="en-US" w:eastAsia="zh-CN"/>
        </w:rPr>
        <w:t>学习时间：2021.05.08</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学习人员：村“两委”、党员</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学习内容：习近平总书记新时代中国特色社会主义思想学习问答（1—3章）</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——思想之旗领航向：关于习近平新时代中国特色社会主义思想的指导地位</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——人间正道开新篇：关于新时代坚持和发展中国特色社会主义</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——初心砥柱天地间：关于中国共产党人的初心和使命</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default"/>
          <w:sz w:val="28"/>
          <w:szCs w:val="36"/>
          <w:lang w:val="en-US" w:eastAsia="zh-CN"/>
        </w:rPr>
      </w:pPr>
      <w:r>
        <w:rPr>
          <w:rFonts w:hint="eastAsia"/>
          <w:sz w:val="28"/>
          <w:szCs w:val="36"/>
          <w:lang w:val="en-US" w:eastAsia="zh-CN"/>
        </w:rPr>
        <w:t xml:space="preserve">  </w:t>
      </w:r>
      <w:r>
        <w:rPr>
          <w:rFonts w:hint="default"/>
          <w:sz w:val="28"/>
          <w:szCs w:val="36"/>
          <w:lang w:val="en-US" w:eastAsia="zh-CN"/>
        </w:rPr>
        <w:drawing>
          <wp:inline distT="0" distB="0" distL="114300" distR="114300">
            <wp:extent cx="4048760" cy="2893695"/>
            <wp:effectExtent l="0" t="0" r="8890" b="1905"/>
            <wp:docPr id="14" name="图片 14" descr="d3a8c5b8fc6f8900f6bb2e305f6b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3a8c5b8fc6f8900f6bb2e305f6b9d3"/>
                    <pic:cNvPicPr>
                      <a:picLocks noChangeAspect="1"/>
                    </pic:cNvPicPr>
                  </pic:nvPicPr>
                  <pic:blipFill>
                    <a:blip r:embed="rId12"/>
                    <a:stretch>
                      <a:fillRect/>
                    </a:stretch>
                  </pic:blipFill>
                  <pic:spPr>
                    <a:xfrm>
                      <a:off x="0" y="0"/>
                      <a:ext cx="4048760" cy="2893695"/>
                    </a:xfrm>
                    <a:prstGeom prst="rect">
                      <a:avLst/>
                    </a:prstGeom>
                  </pic:spPr>
                </pic:pic>
              </a:graphicData>
            </a:graphic>
          </wp:inline>
        </w:drawing>
      </w:r>
    </w:p>
    <w:p>
      <w:pPr>
        <w:widowControl w:val="0"/>
        <w:numPr>
          <w:ilvl w:val="0"/>
          <w:numId w:val="2"/>
        </w:numPr>
        <w:pBdr>
          <w:top w:val="none" w:color="auto" w:sz="0" w:space="1"/>
          <w:left w:val="none" w:color="auto" w:sz="0" w:space="4"/>
          <w:bottom w:val="none" w:color="auto" w:sz="0" w:space="1"/>
          <w:right w:val="none" w:color="auto" w:sz="0" w:space="4"/>
          <w:between w:val="none" w:color="auto" w:sz="0" w:space="0"/>
        </w:pBdr>
        <w:ind w:left="0" w:leftChars="0" w:firstLine="0" w:firstLineChars="0"/>
        <w:jc w:val="both"/>
        <w:rPr>
          <w:rFonts w:hint="eastAsia"/>
          <w:sz w:val="28"/>
          <w:szCs w:val="36"/>
          <w:lang w:val="en-US" w:eastAsia="zh-CN"/>
        </w:rPr>
      </w:pPr>
      <w:r>
        <w:rPr>
          <w:rFonts w:hint="eastAsia"/>
          <w:sz w:val="28"/>
          <w:szCs w:val="36"/>
          <w:lang w:val="en-US" w:eastAsia="zh-CN"/>
        </w:rPr>
        <w:t>学习时间：2021.05.11</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学习人员：村“两委”、党员</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学习内容：习近平总书记新时代中国特色社会主义思想学习问答（4—5章）</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——“四个全面”擘宏图：关于中国特色社会主义事业战略布局</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——“五位一体”谱华章：关于中国特色社会主义事业总体布局</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1124" w:firstLineChars="400"/>
        <w:jc w:val="both"/>
        <w:rPr>
          <w:rFonts w:hint="eastAsia"/>
          <w:b w:val="0"/>
          <w:bCs w:val="0"/>
          <w:sz w:val="28"/>
          <w:szCs w:val="36"/>
          <w:lang w:val="en-US" w:eastAsia="zh-CN"/>
        </w:rPr>
      </w:pPr>
      <w:r>
        <w:rPr>
          <w:rFonts w:hint="eastAsia"/>
          <w:b/>
          <w:bCs/>
          <w:sz w:val="28"/>
          <w:szCs w:val="36"/>
          <w:lang w:val="en-US" w:eastAsia="zh-CN"/>
        </w:rPr>
        <w:t>说明：</w:t>
      </w:r>
      <w:r>
        <w:rPr>
          <w:rFonts w:hint="eastAsia"/>
          <w:b w:val="0"/>
          <w:bCs w:val="0"/>
          <w:sz w:val="28"/>
          <w:szCs w:val="36"/>
          <w:lang w:val="en-US" w:eastAsia="zh-CN"/>
        </w:rPr>
        <w:t>本次已微信群发的形式进行学习的，没有影像资料</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leftChars="0"/>
        <w:jc w:val="both"/>
        <w:rPr>
          <w:rFonts w:hint="default"/>
          <w:sz w:val="28"/>
          <w:szCs w:val="36"/>
          <w:lang w:val="en-US" w:eastAsia="zh-CN"/>
        </w:rPr>
      </w:pPr>
      <w:r>
        <w:rPr>
          <w:rFonts w:hint="eastAsia"/>
          <w:sz w:val="28"/>
          <w:szCs w:val="36"/>
          <w:lang w:val="en-US" w:eastAsia="zh-CN"/>
        </w:rPr>
        <w:t>10、学习时间：2021.05.19</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学习人员：村“两委”、党员</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学习内容：（1）习近平总书记新时代中国特色社会主义思想学习问答（6—7章）</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——千秋伟业强基石：关于实现中华民族伟大复兴的重要保障</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——万山磅礴有主峰：关于坚持和加强党的全面领导</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leftChars="200"/>
        <w:jc w:val="both"/>
        <w:rPr>
          <w:rFonts w:hint="default"/>
          <w:sz w:val="28"/>
          <w:szCs w:val="36"/>
          <w:lang w:val="en-US" w:eastAsia="zh-CN"/>
        </w:rPr>
      </w:pPr>
      <w:r>
        <w:rPr>
          <w:rFonts w:hint="eastAsia"/>
          <w:sz w:val="28"/>
          <w:szCs w:val="36"/>
          <w:lang w:val="en-US" w:eastAsia="zh-CN"/>
        </w:rPr>
        <w:t>（2）活动:  唱支山歌给党听   庆祝中国共产党成立100周年</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leftChars="200" w:firstLine="560"/>
        <w:jc w:val="both"/>
        <w:rPr>
          <w:rFonts w:hint="eastAsia"/>
          <w:sz w:val="28"/>
          <w:szCs w:val="36"/>
          <w:lang w:val="en-US" w:eastAsia="zh-CN"/>
        </w:rPr>
      </w:pPr>
      <w:r>
        <w:rPr>
          <w:rFonts w:hint="eastAsia"/>
          <w:sz w:val="28"/>
          <w:szCs w:val="36"/>
          <w:lang w:val="en-US" w:eastAsia="zh-CN"/>
        </w:rPr>
        <w:t>唱支山歌给党听，我把党来比母亲，母亲只生了我的身，党的光辉照我心……多么铿锵有力的声音，唱出了对党的热爱。</w:t>
      </w:r>
    </w:p>
    <w:p>
      <w:pPr>
        <w:widowControl w:val="0"/>
        <w:numPr>
          <w:numId w:val="0"/>
        </w:numPr>
        <w:pBdr>
          <w:top w:val="none" w:color="auto" w:sz="0" w:space="1"/>
          <w:left w:val="none" w:color="auto" w:sz="0" w:space="4"/>
          <w:bottom w:val="none" w:color="auto" w:sz="0" w:space="1"/>
          <w:right w:val="none" w:color="auto" w:sz="0" w:space="4"/>
          <w:between w:val="none" w:color="auto" w:sz="0" w:space="0"/>
        </w:pBdr>
        <w:jc w:val="both"/>
        <w:rPr>
          <w:rFonts w:hint="default"/>
          <w:sz w:val="28"/>
          <w:szCs w:val="36"/>
          <w:lang w:val="en-US" w:eastAsia="zh-CN"/>
        </w:rPr>
      </w:pPr>
      <w:r>
        <w:rPr>
          <w:rFonts w:hint="eastAsia"/>
          <w:sz w:val="28"/>
          <w:szCs w:val="36"/>
          <w:lang w:val="en-US" w:eastAsia="zh-CN"/>
        </w:rPr>
        <w:t xml:space="preserve">       </w:t>
      </w:r>
      <w:r>
        <w:rPr>
          <w:rFonts w:hint="default"/>
          <w:sz w:val="28"/>
          <w:szCs w:val="36"/>
          <w:lang w:val="en-US" w:eastAsia="zh-CN"/>
        </w:rPr>
        <w:drawing>
          <wp:inline distT="0" distB="0" distL="114300" distR="114300">
            <wp:extent cx="3934460" cy="2913380"/>
            <wp:effectExtent l="0" t="0" r="8890" b="1270"/>
            <wp:docPr id="16" name="图片 16" descr="bff0007c8b3a485553e52d5b0249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ff0007c8b3a485553e52d5b024939b"/>
                    <pic:cNvPicPr>
                      <a:picLocks noChangeAspect="1"/>
                    </pic:cNvPicPr>
                  </pic:nvPicPr>
                  <pic:blipFill>
                    <a:blip r:embed="rId13"/>
                    <a:stretch>
                      <a:fillRect/>
                    </a:stretch>
                  </pic:blipFill>
                  <pic:spPr>
                    <a:xfrm>
                      <a:off x="0" y="0"/>
                      <a:ext cx="3934460" cy="2913380"/>
                    </a:xfrm>
                    <a:prstGeom prst="rect">
                      <a:avLst/>
                    </a:prstGeom>
                  </pic:spPr>
                </pic:pic>
              </a:graphicData>
            </a:graphic>
          </wp:inline>
        </w:drawing>
      </w:r>
    </w:p>
    <w:p>
      <w:pPr>
        <w:widowControl w:val="0"/>
        <w:numPr>
          <w:numId w:val="0"/>
        </w:numPr>
        <w:pBdr>
          <w:top w:val="none" w:color="auto" w:sz="0" w:space="1"/>
          <w:left w:val="none" w:color="auto" w:sz="0" w:space="4"/>
          <w:bottom w:val="none" w:color="auto" w:sz="0" w:space="1"/>
          <w:right w:val="none" w:color="auto" w:sz="0" w:space="4"/>
          <w:between w:val="none" w:color="auto" w:sz="0" w:space="0"/>
        </w:pBdr>
        <w:jc w:val="both"/>
        <w:rPr>
          <w:rFonts w:hint="default"/>
          <w:sz w:val="28"/>
          <w:szCs w:val="36"/>
          <w:lang w:val="en-US" w:eastAsia="zh-CN"/>
        </w:rPr>
      </w:pPr>
      <w:r>
        <w:rPr>
          <w:rFonts w:hint="eastAsia"/>
          <w:sz w:val="28"/>
          <w:szCs w:val="36"/>
          <w:lang w:val="en-US" w:eastAsia="zh-CN"/>
        </w:rPr>
        <w:t xml:space="preserve">       </w:t>
      </w:r>
      <w:r>
        <w:rPr>
          <w:rFonts w:hint="default"/>
          <w:sz w:val="28"/>
          <w:szCs w:val="36"/>
          <w:lang w:val="en-US" w:eastAsia="zh-CN"/>
        </w:rPr>
        <w:drawing>
          <wp:inline distT="0" distB="0" distL="114300" distR="114300">
            <wp:extent cx="3953510" cy="2940050"/>
            <wp:effectExtent l="0" t="0" r="8890" b="12700"/>
            <wp:docPr id="17" name="图片 17" descr="4edd223481505d729307074b3f55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edd223481505d729307074b3f5534b"/>
                    <pic:cNvPicPr>
                      <a:picLocks noChangeAspect="1"/>
                    </pic:cNvPicPr>
                  </pic:nvPicPr>
                  <pic:blipFill>
                    <a:blip r:embed="rId14"/>
                    <a:stretch>
                      <a:fillRect/>
                    </a:stretch>
                  </pic:blipFill>
                  <pic:spPr>
                    <a:xfrm>
                      <a:off x="0" y="0"/>
                      <a:ext cx="3953510" cy="2940050"/>
                    </a:xfrm>
                    <a:prstGeom prst="rect">
                      <a:avLst/>
                    </a:prstGeom>
                  </pic:spPr>
                </pic:pic>
              </a:graphicData>
            </a:graphic>
          </wp:inline>
        </w:drawing>
      </w:r>
    </w:p>
    <w:p>
      <w:pPr>
        <w:widowControl w:val="0"/>
        <w:numPr>
          <w:numId w:val="0"/>
        </w:numPr>
        <w:pBdr>
          <w:top w:val="none" w:color="auto" w:sz="0" w:space="1"/>
          <w:left w:val="none" w:color="auto" w:sz="0" w:space="4"/>
          <w:bottom w:val="none" w:color="auto" w:sz="0" w:space="1"/>
          <w:right w:val="none" w:color="auto" w:sz="0" w:space="4"/>
          <w:between w:val="none" w:color="auto" w:sz="0" w:space="0"/>
        </w:pBdr>
        <w:jc w:val="both"/>
        <w:rPr>
          <w:rFonts w:hint="default"/>
          <w:sz w:val="28"/>
          <w:szCs w:val="36"/>
          <w:lang w:val="en-US" w:eastAsia="zh-CN"/>
        </w:rPr>
      </w:pPr>
    </w:p>
    <w:p>
      <w:pPr>
        <w:widowControl w:val="0"/>
        <w:numPr>
          <w:numId w:val="0"/>
        </w:numPr>
        <w:pBdr>
          <w:top w:val="none" w:color="auto" w:sz="0" w:space="1"/>
          <w:left w:val="none" w:color="auto" w:sz="0" w:space="4"/>
          <w:bottom w:val="none" w:color="auto" w:sz="0" w:space="1"/>
          <w:right w:val="none" w:color="auto" w:sz="0" w:space="4"/>
          <w:between w:val="none" w:color="auto" w:sz="0" w:space="0"/>
        </w:pBdr>
        <w:jc w:val="both"/>
        <w:rPr>
          <w:rFonts w:hint="default"/>
          <w:sz w:val="28"/>
          <w:szCs w:val="36"/>
          <w:lang w:val="en-US" w:eastAsia="zh-CN"/>
        </w:rPr>
      </w:pP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leftChars="0"/>
        <w:jc w:val="both"/>
        <w:rPr>
          <w:rFonts w:hint="default"/>
          <w:sz w:val="28"/>
          <w:szCs w:val="36"/>
          <w:lang w:val="en-US" w:eastAsia="zh-CN"/>
        </w:rPr>
      </w:pPr>
      <w:r>
        <w:rPr>
          <w:rFonts w:hint="eastAsia"/>
          <w:sz w:val="28"/>
          <w:szCs w:val="36"/>
          <w:lang w:val="en-US" w:eastAsia="zh-CN"/>
        </w:rPr>
        <w:t>11、学习时间：2021.05.27</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学习人员：村“两委”、党员</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学习内容：学习习近平总书记关于民族工作重要论述  铸牢中华民族共同体意识</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（1）进一步深化了对铸牢中华民族共同体意识的理解和认识</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（2）全面准确理解铸牢中华民族共同体意识提出的时代背景、深刻内涵，在民族工作中始终牢牢把握这一主线、鲜明地突出这一主线。</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eastAsia"/>
          <w:sz w:val="28"/>
          <w:szCs w:val="36"/>
          <w:lang w:val="en-US" w:eastAsia="zh-CN"/>
        </w:rPr>
      </w:pPr>
      <w:r>
        <w:rPr>
          <w:rFonts w:hint="eastAsia"/>
          <w:sz w:val="28"/>
          <w:szCs w:val="36"/>
          <w:lang w:val="en-US" w:eastAsia="zh-CN"/>
        </w:rPr>
        <w:t>（3）加强中华民族共同体意识教育，牢固树立正确的祖国观、民族观、文化观、历史观。</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default"/>
          <w:sz w:val="28"/>
          <w:szCs w:val="36"/>
          <w:lang w:val="en-US" w:eastAsia="zh-CN"/>
        </w:rPr>
      </w:pPr>
      <w:r>
        <w:rPr>
          <w:rFonts w:hint="eastAsia"/>
          <w:sz w:val="28"/>
          <w:szCs w:val="36"/>
          <w:lang w:val="en-US" w:eastAsia="zh-CN"/>
        </w:rPr>
        <w:t>（4）坚定不移走中国特色解决民族问题的正确道路，坚持和完善民族区域自治制度。</w:t>
      </w:r>
    </w:p>
    <w:p>
      <w:pPr>
        <w:widowControl w:val="0"/>
        <w:numPr>
          <w:numId w:val="0"/>
        </w:numPr>
        <w:pBdr>
          <w:top w:val="none" w:color="auto" w:sz="0" w:space="1"/>
          <w:left w:val="none" w:color="auto" w:sz="0" w:space="4"/>
          <w:bottom w:val="none" w:color="auto" w:sz="0" w:space="1"/>
          <w:right w:val="none" w:color="auto" w:sz="0" w:space="4"/>
          <w:between w:val="none" w:color="auto" w:sz="0" w:space="0"/>
        </w:pBdr>
        <w:ind w:firstLine="560" w:firstLineChars="200"/>
        <w:jc w:val="both"/>
        <w:rPr>
          <w:rFonts w:hint="default"/>
          <w:sz w:val="28"/>
          <w:szCs w:val="36"/>
          <w:lang w:val="en-US" w:eastAsia="zh-CN"/>
        </w:rPr>
      </w:pPr>
      <w:r>
        <w:rPr>
          <w:rFonts w:hint="eastAsia"/>
          <w:sz w:val="28"/>
          <w:szCs w:val="36"/>
          <w:lang w:val="en-US" w:eastAsia="zh-CN"/>
        </w:rPr>
        <w:t xml:space="preserve">   </w:t>
      </w:r>
      <w:bookmarkStart w:id="0" w:name="_GoBack"/>
      <w:r>
        <w:rPr>
          <w:rFonts w:hint="default"/>
          <w:sz w:val="28"/>
          <w:szCs w:val="36"/>
          <w:lang w:val="en-US" w:eastAsia="zh-CN"/>
        </w:rPr>
        <w:drawing>
          <wp:inline distT="0" distB="0" distL="114300" distR="114300">
            <wp:extent cx="3961765" cy="3065145"/>
            <wp:effectExtent l="0" t="0" r="635" b="1905"/>
            <wp:docPr id="18" name="图片 18" descr="dba118a1b3b86b8cabc6f9f3fca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ba118a1b3b86b8cabc6f9f3fca9670"/>
                    <pic:cNvPicPr>
                      <a:picLocks noChangeAspect="1"/>
                    </pic:cNvPicPr>
                  </pic:nvPicPr>
                  <pic:blipFill>
                    <a:blip r:embed="rId15"/>
                    <a:stretch>
                      <a:fillRect/>
                    </a:stretch>
                  </pic:blipFill>
                  <pic:spPr>
                    <a:xfrm>
                      <a:off x="0" y="0"/>
                      <a:ext cx="3961765" cy="3065145"/>
                    </a:xfrm>
                    <a:prstGeom prst="rect">
                      <a:avLst/>
                    </a:prstGeom>
                  </pic:spPr>
                </pic:pic>
              </a:graphicData>
            </a:graphic>
          </wp:inline>
        </w:drawing>
      </w:r>
      <w:bookmarkEnd w:id="0"/>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582552"/>
    <w:multiLevelType w:val="singleLevel"/>
    <w:tmpl w:val="01582552"/>
    <w:lvl w:ilvl="0" w:tentative="0">
      <w:start w:val="1"/>
      <w:numFmt w:val="chineseCounting"/>
      <w:suff w:val="nothing"/>
      <w:lvlText w:val="%1、"/>
      <w:lvlJc w:val="left"/>
      <w:rPr>
        <w:rFonts w:hint="eastAsia"/>
      </w:rPr>
    </w:lvl>
  </w:abstractNum>
  <w:abstractNum w:abstractNumId="1">
    <w:nsid w:val="20F8A196"/>
    <w:multiLevelType w:val="singleLevel"/>
    <w:tmpl w:val="20F8A196"/>
    <w:lvl w:ilvl="0" w:tentative="0">
      <w:start w:val="1"/>
      <w:numFmt w:val="decimal"/>
      <w:suff w:val="space"/>
      <w:lvlText w:val="%1、"/>
      <w:lvlJc w:val="left"/>
    </w:lvl>
  </w:abstractNum>
  <w:abstractNum w:abstractNumId="2">
    <w:nsid w:val="5E97509D"/>
    <w:multiLevelType w:val="singleLevel"/>
    <w:tmpl w:val="5E97509D"/>
    <w:lvl w:ilvl="0" w:tentative="0">
      <w:start w:val="1"/>
      <w:numFmt w:val="decimal"/>
      <w:suff w:val="nothing"/>
      <w:lvlText w:val="（%1）"/>
      <w:lvlJc w:val="left"/>
    </w:lvl>
  </w:abstractNum>
  <w:abstractNum w:abstractNumId="3">
    <w:nsid w:val="653948E6"/>
    <w:multiLevelType w:val="singleLevel"/>
    <w:tmpl w:val="653948E6"/>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03A2CB4"/>
    <w:rsid w:val="55136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2021-06-04T01:14:00Z</dcterms:created>
  <dc:creator>Administrator</dc:creator>
  <cp:lastModifiedBy>Administrator</cp:lastModifiedBy>
  <dcterms:modified xsi:type="dcterms:W3CDTF">2021-06-04T06:43:22Z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BC2E5ABD1A3E46BCA9BFAF088B1C9A50</vt:lpwstr>
  </property>
</Properties>
</file>